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E55" w:rsidRPr="00F0191E" w:rsidRDefault="00453E55">
      <w:pPr>
        <w:pStyle w:val="ab"/>
        <w:jc w:val="center"/>
        <w:rPr>
          <w:rFonts w:ascii="宋体" w:eastAsia="宋体" w:hAnsi="宋体"/>
          <w:bCs/>
          <w:sz w:val="32"/>
          <w:szCs w:val="32"/>
        </w:rPr>
      </w:pPr>
    </w:p>
    <w:p w:rsidR="00453E55" w:rsidRPr="00F0191E" w:rsidRDefault="00453E55">
      <w:pPr>
        <w:jc w:val="center"/>
        <w:rPr>
          <w:rFonts w:eastAsia="宋体"/>
          <w:b/>
          <w:sz w:val="40"/>
        </w:rPr>
      </w:pPr>
      <w:bookmarkStart w:id="0" w:name="_Hlk24365006"/>
    </w:p>
    <w:p w:rsidR="00453E55" w:rsidRPr="00F0191E" w:rsidRDefault="00453E55">
      <w:pPr>
        <w:jc w:val="center"/>
        <w:rPr>
          <w:rFonts w:eastAsia="宋体"/>
          <w:b/>
          <w:sz w:val="40"/>
        </w:rPr>
      </w:pPr>
    </w:p>
    <w:p w:rsidR="00453E55" w:rsidRPr="00F0191E" w:rsidRDefault="00453E55">
      <w:pPr>
        <w:jc w:val="center"/>
        <w:rPr>
          <w:rFonts w:eastAsia="宋体"/>
          <w:b/>
          <w:sz w:val="40"/>
        </w:rPr>
      </w:pPr>
    </w:p>
    <w:p w:rsidR="00453E55" w:rsidRPr="00F0191E" w:rsidRDefault="00453E55">
      <w:pPr>
        <w:jc w:val="center"/>
        <w:rPr>
          <w:rFonts w:eastAsia="宋体"/>
          <w:b/>
          <w:sz w:val="40"/>
        </w:rPr>
      </w:pPr>
    </w:p>
    <w:p w:rsidR="00453E55" w:rsidRPr="00F0191E" w:rsidRDefault="00424724">
      <w:pPr>
        <w:jc w:val="center"/>
        <w:rPr>
          <w:rFonts w:eastAsia="宋体"/>
          <w:b/>
          <w:sz w:val="40"/>
        </w:rPr>
      </w:pPr>
      <w:r w:rsidRPr="00F0191E">
        <w:rPr>
          <w:rFonts w:eastAsia="宋体" w:hint="eastAsia"/>
          <w:b/>
          <w:sz w:val="40"/>
        </w:rPr>
        <w:t>苏州科德教育科技股份有限公司</w:t>
      </w:r>
      <w:r w:rsidR="00593A66" w:rsidRPr="00F0191E">
        <w:rPr>
          <w:rFonts w:eastAsia="宋体" w:hint="eastAsia"/>
          <w:b/>
          <w:sz w:val="40"/>
        </w:rPr>
        <w:t>（春旺路）</w:t>
      </w:r>
    </w:p>
    <w:bookmarkEnd w:id="0"/>
    <w:p w:rsidR="00453E55" w:rsidRPr="00F0191E" w:rsidRDefault="00424724">
      <w:pPr>
        <w:jc w:val="center"/>
        <w:rPr>
          <w:rFonts w:eastAsia="宋体"/>
          <w:b/>
          <w:sz w:val="40"/>
        </w:rPr>
      </w:pPr>
      <w:r w:rsidRPr="00F0191E">
        <w:rPr>
          <w:rFonts w:eastAsia="宋体" w:hint="eastAsia"/>
          <w:b/>
          <w:sz w:val="40"/>
        </w:rPr>
        <w:t>土壤与地下水自行监测报告</w:t>
      </w:r>
    </w:p>
    <w:p w:rsidR="00453E55" w:rsidRPr="00F0191E" w:rsidRDefault="00453E55">
      <w:pPr>
        <w:jc w:val="center"/>
        <w:rPr>
          <w:rFonts w:eastAsia="宋体"/>
          <w:b/>
          <w:sz w:val="40"/>
        </w:rPr>
      </w:pPr>
    </w:p>
    <w:p w:rsidR="00453E55" w:rsidRPr="00F0191E" w:rsidRDefault="00453E55">
      <w:pPr>
        <w:jc w:val="center"/>
        <w:rPr>
          <w:rFonts w:eastAsia="宋体"/>
          <w:b/>
          <w:sz w:val="40"/>
        </w:rPr>
      </w:pPr>
    </w:p>
    <w:p w:rsidR="00453E55" w:rsidRPr="00F0191E" w:rsidRDefault="00453E55">
      <w:pPr>
        <w:jc w:val="center"/>
        <w:rPr>
          <w:rFonts w:eastAsia="宋体"/>
          <w:b/>
          <w:sz w:val="40"/>
        </w:rPr>
      </w:pPr>
    </w:p>
    <w:p w:rsidR="00453E55" w:rsidRPr="00F0191E" w:rsidRDefault="00453E55">
      <w:pPr>
        <w:jc w:val="center"/>
        <w:rPr>
          <w:rFonts w:eastAsia="宋体"/>
          <w:b/>
          <w:sz w:val="40"/>
        </w:rPr>
      </w:pPr>
    </w:p>
    <w:p w:rsidR="00453E55" w:rsidRPr="00F0191E" w:rsidRDefault="00453E55">
      <w:pPr>
        <w:jc w:val="center"/>
        <w:rPr>
          <w:rFonts w:eastAsia="宋体"/>
          <w:b/>
          <w:sz w:val="40"/>
        </w:rPr>
      </w:pPr>
    </w:p>
    <w:p w:rsidR="00453E55" w:rsidRPr="00F0191E" w:rsidRDefault="00453E55">
      <w:pPr>
        <w:jc w:val="center"/>
        <w:rPr>
          <w:rFonts w:eastAsia="宋体"/>
          <w:b/>
          <w:sz w:val="40"/>
        </w:rPr>
      </w:pPr>
    </w:p>
    <w:p w:rsidR="00453E55" w:rsidRPr="00F0191E" w:rsidRDefault="00453E55">
      <w:pPr>
        <w:jc w:val="center"/>
        <w:rPr>
          <w:rFonts w:eastAsia="宋体"/>
          <w:b/>
          <w:sz w:val="40"/>
        </w:rPr>
      </w:pPr>
    </w:p>
    <w:p w:rsidR="00453E55" w:rsidRPr="00F0191E" w:rsidRDefault="00453E55">
      <w:pPr>
        <w:jc w:val="center"/>
        <w:rPr>
          <w:rFonts w:eastAsia="宋体"/>
          <w:b/>
          <w:sz w:val="40"/>
        </w:rPr>
      </w:pPr>
    </w:p>
    <w:p w:rsidR="00453E55" w:rsidRPr="00F0191E" w:rsidRDefault="00453E55">
      <w:pPr>
        <w:jc w:val="center"/>
        <w:rPr>
          <w:rFonts w:eastAsia="宋体"/>
          <w:b/>
          <w:sz w:val="40"/>
        </w:rPr>
      </w:pPr>
    </w:p>
    <w:p w:rsidR="00453E55" w:rsidRPr="00F0191E" w:rsidRDefault="00453E55">
      <w:pPr>
        <w:jc w:val="center"/>
        <w:rPr>
          <w:rFonts w:eastAsia="宋体"/>
          <w:b/>
          <w:sz w:val="40"/>
        </w:rPr>
      </w:pPr>
    </w:p>
    <w:p w:rsidR="00453E55" w:rsidRPr="00F0191E" w:rsidRDefault="00453E55">
      <w:pPr>
        <w:jc w:val="center"/>
        <w:rPr>
          <w:rFonts w:eastAsia="宋体"/>
          <w:b/>
          <w:sz w:val="40"/>
        </w:rPr>
      </w:pPr>
    </w:p>
    <w:p w:rsidR="00453E55" w:rsidRPr="00F0191E" w:rsidRDefault="00453E55"/>
    <w:p w:rsidR="00453E55" w:rsidRPr="00F0191E" w:rsidRDefault="00424724">
      <w:pPr>
        <w:spacing w:line="360" w:lineRule="auto"/>
        <w:jc w:val="center"/>
        <w:rPr>
          <w:rFonts w:ascii="Times New Roman" w:eastAsia="仿宋" w:hAnsi="Times New Roman" w:cs="Times New Roman"/>
          <w:b/>
          <w:bCs/>
          <w:sz w:val="24"/>
          <w:szCs w:val="24"/>
        </w:rPr>
      </w:pPr>
      <w:r w:rsidRPr="00F0191E">
        <w:rPr>
          <w:rFonts w:ascii="Times New Roman" w:eastAsia="仿宋" w:hAnsi="Times New Roman" w:cs="Times New Roman"/>
          <w:b/>
          <w:bCs/>
          <w:sz w:val="24"/>
          <w:szCs w:val="24"/>
        </w:rPr>
        <w:t>委托单位：苏州科德教育科技股份有限公司</w:t>
      </w:r>
    </w:p>
    <w:p w:rsidR="00453E55" w:rsidRPr="00F0191E" w:rsidRDefault="00424724">
      <w:pPr>
        <w:spacing w:line="360" w:lineRule="auto"/>
        <w:jc w:val="center"/>
        <w:rPr>
          <w:rFonts w:ascii="Times New Roman" w:eastAsia="仿宋" w:hAnsi="Times New Roman" w:cs="Times New Roman"/>
          <w:b/>
          <w:bCs/>
          <w:sz w:val="24"/>
          <w:szCs w:val="24"/>
        </w:rPr>
      </w:pPr>
      <w:r w:rsidRPr="00F0191E">
        <w:rPr>
          <w:rFonts w:ascii="Times New Roman" w:eastAsia="仿宋" w:hAnsi="Times New Roman" w:cs="Times New Roman"/>
          <w:b/>
          <w:bCs/>
          <w:sz w:val="24"/>
          <w:szCs w:val="24"/>
        </w:rPr>
        <w:t>承担单位：</w:t>
      </w:r>
      <w:r w:rsidRPr="00F0191E">
        <w:rPr>
          <w:rFonts w:ascii="Times New Roman" w:eastAsia="仿宋" w:hAnsi="Times New Roman" w:cs="Times New Roman" w:hint="eastAsia"/>
          <w:b/>
          <w:bCs/>
          <w:sz w:val="24"/>
          <w:szCs w:val="24"/>
        </w:rPr>
        <w:t>苏州科星环境检测有限公司</w:t>
      </w:r>
    </w:p>
    <w:p w:rsidR="00453E55" w:rsidRPr="00F0191E" w:rsidRDefault="00424724">
      <w:pPr>
        <w:spacing w:line="360" w:lineRule="auto"/>
        <w:jc w:val="center"/>
        <w:rPr>
          <w:rFonts w:ascii="Times New Roman" w:eastAsia="仿宋" w:hAnsi="Times New Roman" w:cs="Times New Roman"/>
          <w:b/>
          <w:bCs/>
          <w:sz w:val="24"/>
          <w:szCs w:val="24"/>
        </w:rPr>
      </w:pPr>
      <w:r w:rsidRPr="00F0191E">
        <w:rPr>
          <w:rFonts w:ascii="Times New Roman" w:eastAsia="仿宋" w:hAnsi="Times New Roman" w:cs="Times New Roman"/>
          <w:b/>
          <w:bCs/>
          <w:sz w:val="24"/>
          <w:szCs w:val="24"/>
        </w:rPr>
        <w:t>202</w:t>
      </w:r>
      <w:r w:rsidRPr="00F0191E">
        <w:rPr>
          <w:rFonts w:ascii="Times New Roman" w:eastAsia="仿宋" w:hAnsi="Times New Roman" w:cs="Times New Roman" w:hint="eastAsia"/>
          <w:b/>
          <w:bCs/>
          <w:sz w:val="24"/>
          <w:szCs w:val="24"/>
        </w:rPr>
        <w:t>1</w:t>
      </w:r>
      <w:r w:rsidRPr="00F0191E">
        <w:rPr>
          <w:rFonts w:ascii="Times New Roman" w:eastAsia="仿宋" w:hAnsi="Times New Roman" w:cs="Times New Roman"/>
          <w:b/>
          <w:bCs/>
          <w:sz w:val="24"/>
          <w:szCs w:val="24"/>
        </w:rPr>
        <w:t>年</w:t>
      </w:r>
      <w:r w:rsidRPr="00F0191E">
        <w:rPr>
          <w:rFonts w:ascii="Times New Roman" w:eastAsia="仿宋" w:hAnsi="Times New Roman" w:cs="Times New Roman"/>
          <w:b/>
          <w:bCs/>
          <w:sz w:val="24"/>
          <w:szCs w:val="24"/>
        </w:rPr>
        <w:t>11</w:t>
      </w:r>
      <w:r w:rsidRPr="00F0191E">
        <w:rPr>
          <w:rFonts w:ascii="Times New Roman" w:eastAsia="仿宋" w:hAnsi="Times New Roman" w:cs="Times New Roman"/>
          <w:b/>
          <w:bCs/>
          <w:sz w:val="24"/>
          <w:szCs w:val="24"/>
        </w:rPr>
        <w:t>月</w:t>
      </w:r>
    </w:p>
    <w:p w:rsidR="00453E55" w:rsidRPr="00F0191E" w:rsidRDefault="00424724">
      <w:r w:rsidRPr="00F0191E">
        <w:br w:type="page"/>
      </w:r>
    </w:p>
    <w:p w:rsidR="00453E55" w:rsidRPr="00F0191E" w:rsidRDefault="00453E55">
      <w:pPr>
        <w:spacing w:line="360" w:lineRule="auto"/>
        <w:rPr>
          <w:rFonts w:ascii="Times New Roman" w:eastAsia="仿宋" w:hAnsi="Times New Roman" w:cs="Times New Roman"/>
          <w:b/>
          <w:bCs/>
          <w:sz w:val="24"/>
          <w:szCs w:val="24"/>
        </w:rPr>
      </w:pPr>
    </w:p>
    <w:p w:rsidR="00453E55" w:rsidRPr="00F0191E" w:rsidRDefault="00453E55"/>
    <w:p w:rsidR="00453E55" w:rsidRPr="00F0191E" w:rsidRDefault="00453E55">
      <w:pPr>
        <w:spacing w:line="360" w:lineRule="auto"/>
        <w:jc w:val="center"/>
        <w:rPr>
          <w:rFonts w:ascii="Times New Roman" w:eastAsia="仿宋" w:hAnsi="Times New Roman" w:cs="Times New Roman"/>
          <w:b/>
          <w:bCs/>
          <w:sz w:val="24"/>
          <w:szCs w:val="24"/>
        </w:rPr>
        <w:sectPr w:rsidR="00453E55" w:rsidRPr="00F0191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453E55" w:rsidRPr="00F0191E" w:rsidRDefault="00424724">
      <w:pPr>
        <w:pStyle w:val="ab"/>
        <w:jc w:val="center"/>
        <w:rPr>
          <w:rFonts w:ascii="宋体" w:eastAsia="宋体" w:hAnsi="宋体"/>
          <w:bCs/>
          <w:sz w:val="32"/>
          <w:szCs w:val="32"/>
        </w:rPr>
      </w:pPr>
      <w:r w:rsidRPr="00F0191E">
        <w:rPr>
          <w:rFonts w:ascii="宋体" w:eastAsia="宋体" w:hAnsi="宋体"/>
          <w:bCs/>
          <w:sz w:val="32"/>
          <w:szCs w:val="32"/>
        </w:rPr>
        <w:lastRenderedPageBreak/>
        <w:t>报告摘要</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为响应国家加强在产企业土壤及地下水环境监督管理，防控在产企业土壤及地下水污染苏州科星环境检测有限公司受苏州科德教育科技股份有限公司委托，对苏州科德教育科技股份有限公司</w:t>
      </w:r>
      <w:r w:rsidR="0031432D" w:rsidRPr="00F0191E">
        <w:rPr>
          <w:rFonts w:ascii="Times New Roman" w:eastAsia="仿宋" w:hAnsi="Times New Roman" w:hint="eastAsia"/>
          <w:sz w:val="24"/>
        </w:rPr>
        <w:t>（春旺路）</w:t>
      </w:r>
      <w:r w:rsidRPr="00F0191E">
        <w:rPr>
          <w:rFonts w:ascii="Times New Roman" w:eastAsia="仿宋" w:hAnsi="Times New Roman" w:hint="eastAsia"/>
          <w:sz w:val="24"/>
        </w:rPr>
        <w:t>地块开展土壤及地下水自行监测工作，工作内容包括现场踏勘、隐患排查、资料收集、人员访谈、现场采样、实验室分析以及报告撰写等工作，并在完成所有相关工作以后，向苏州科德教育科技股份有限公司提交该地块的自行监测报告。</w:t>
      </w:r>
    </w:p>
    <w:p w:rsidR="00453E55" w:rsidRPr="00F0191E" w:rsidRDefault="00424724">
      <w:pPr>
        <w:rPr>
          <w:rFonts w:ascii="Times New Roman" w:eastAsia="仿宋" w:hAnsi="Times New Roman" w:cs="Times New Roman"/>
          <w:b/>
          <w:bCs/>
          <w:sz w:val="23"/>
          <w:szCs w:val="23"/>
        </w:rPr>
      </w:pPr>
      <w:r w:rsidRPr="00F0191E">
        <w:rPr>
          <w:rFonts w:ascii="Times New Roman" w:eastAsia="仿宋" w:hAnsi="Times New Roman" w:cs="Times New Roman"/>
          <w:b/>
          <w:bCs/>
          <w:sz w:val="23"/>
          <w:szCs w:val="23"/>
        </w:rPr>
        <w:t>前期地块信息收集</w:t>
      </w:r>
      <w:r w:rsidRPr="00F0191E">
        <w:rPr>
          <w:rFonts w:ascii="Times New Roman" w:eastAsia="仿宋" w:hAnsi="Times New Roman" w:cs="Times New Roman" w:hint="eastAsia"/>
          <w:b/>
          <w:bCs/>
          <w:sz w:val="23"/>
          <w:szCs w:val="23"/>
        </w:rPr>
        <w:t>：</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sz w:val="24"/>
        </w:rPr>
        <w:t>地块位于江苏省苏州市相城区黄埭镇春旺路</w:t>
      </w:r>
      <w:r w:rsidRPr="00F0191E">
        <w:rPr>
          <w:rFonts w:ascii="Times New Roman" w:eastAsia="仿宋" w:hAnsi="Times New Roman"/>
          <w:sz w:val="24"/>
        </w:rPr>
        <w:t>36</w:t>
      </w:r>
      <w:r w:rsidRPr="00F0191E">
        <w:rPr>
          <w:rFonts w:ascii="Times New Roman" w:eastAsia="仿宋" w:hAnsi="Times New Roman"/>
          <w:sz w:val="24"/>
        </w:rPr>
        <w:t>号，地块北侧为</w:t>
      </w:r>
      <w:r w:rsidRPr="00F0191E">
        <w:rPr>
          <w:rFonts w:ascii="Times New Roman" w:eastAsia="仿宋" w:hAnsi="Times New Roman" w:hint="eastAsia"/>
          <w:sz w:val="24"/>
        </w:rPr>
        <w:t>华品电子科技公司</w:t>
      </w:r>
      <w:r w:rsidRPr="00F0191E">
        <w:rPr>
          <w:rFonts w:ascii="Times New Roman" w:eastAsia="仿宋" w:hAnsi="Times New Roman"/>
          <w:sz w:val="24"/>
        </w:rPr>
        <w:t>；地块西侧为春旺路，春旺路西侧为地表水体和沪宁高速；地块南侧为阿贝精密电子（苏州）有限公司和东蠡河；地块东侧为东蠡河，隔东蠡河东侧为空地。地块外形近长方形（不规则），总占地面积为</w:t>
      </w:r>
      <w:bookmarkStart w:id="1" w:name="_GoBack"/>
      <w:r w:rsidR="0069608C" w:rsidRPr="00F0191E">
        <w:rPr>
          <w:rFonts w:ascii="Times New Roman" w:eastAsia="仿宋" w:hAnsi="Times New Roman" w:hint="eastAsia"/>
          <w:sz w:val="24"/>
        </w:rPr>
        <w:t>33912.3</w:t>
      </w:r>
      <w:r w:rsidRPr="00F0191E">
        <w:rPr>
          <w:rFonts w:ascii="Times New Roman" w:eastAsia="仿宋" w:hAnsi="Times New Roman"/>
          <w:sz w:val="24"/>
        </w:rPr>
        <w:t>m</w:t>
      </w:r>
      <w:r w:rsidRPr="00F0191E">
        <w:rPr>
          <w:rFonts w:ascii="Times New Roman" w:eastAsia="仿宋" w:hAnsi="Times New Roman"/>
          <w:sz w:val="24"/>
          <w:vertAlign w:val="superscript"/>
        </w:rPr>
        <w:t>2</w:t>
      </w:r>
      <w:r w:rsidRPr="00F0191E">
        <w:rPr>
          <w:rFonts w:ascii="Times New Roman" w:eastAsia="仿宋" w:hAnsi="Times New Roman"/>
          <w:sz w:val="24"/>
        </w:rPr>
        <w:t>。</w:t>
      </w:r>
      <w:bookmarkEnd w:id="1"/>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sz w:val="24"/>
        </w:rPr>
        <w:t>根据卫星图显示，项目地块在</w:t>
      </w:r>
      <w:r w:rsidRPr="00F0191E">
        <w:rPr>
          <w:rFonts w:ascii="Times New Roman" w:eastAsia="仿宋" w:hAnsi="Times New Roman"/>
          <w:sz w:val="24"/>
        </w:rPr>
        <w:t>2003</w:t>
      </w:r>
      <w:r w:rsidRPr="00F0191E">
        <w:rPr>
          <w:rFonts w:ascii="Times New Roman" w:eastAsia="仿宋" w:hAnsi="Times New Roman"/>
          <w:sz w:val="24"/>
        </w:rPr>
        <w:t>年之前为空地，</w:t>
      </w:r>
      <w:r w:rsidRPr="00F0191E">
        <w:rPr>
          <w:rFonts w:ascii="Times New Roman" w:eastAsia="仿宋" w:hAnsi="Times New Roman"/>
          <w:sz w:val="24"/>
        </w:rPr>
        <w:t>2003</w:t>
      </w:r>
      <w:r w:rsidRPr="00F0191E">
        <w:rPr>
          <w:rFonts w:ascii="Times New Roman" w:eastAsia="仿宋" w:hAnsi="Times New Roman"/>
          <w:sz w:val="24"/>
        </w:rPr>
        <w:t>年苏州科德教育科技股份有限公司在此建立厂区。根据业主提供的资料显示，厂区</w:t>
      </w:r>
      <w:r w:rsidRPr="00F0191E">
        <w:rPr>
          <w:rFonts w:ascii="Times New Roman" w:eastAsia="仿宋" w:hAnsi="Times New Roman"/>
          <w:sz w:val="24"/>
        </w:rPr>
        <w:t>2003</w:t>
      </w:r>
      <w:r w:rsidRPr="00F0191E">
        <w:rPr>
          <w:rFonts w:ascii="Times New Roman" w:eastAsia="仿宋" w:hAnsi="Times New Roman"/>
          <w:sz w:val="24"/>
        </w:rPr>
        <w:t>年建设至今，土地使用权一直属于苏州科德教育科技股份有限公司（</w:t>
      </w:r>
      <w:r w:rsidRPr="00F0191E">
        <w:rPr>
          <w:rFonts w:ascii="Times New Roman" w:eastAsia="仿宋" w:hAnsi="Times New Roman"/>
          <w:sz w:val="24"/>
        </w:rPr>
        <w:t>2003</w:t>
      </w:r>
      <w:r w:rsidRPr="00F0191E">
        <w:rPr>
          <w:rFonts w:ascii="Times New Roman" w:eastAsia="仿宋" w:hAnsi="Times New Roman"/>
          <w:sz w:val="24"/>
        </w:rPr>
        <w:t>年，企业名称为苏州大东洋油墨有限公司，</w:t>
      </w:r>
      <w:r w:rsidRPr="00F0191E">
        <w:rPr>
          <w:rFonts w:ascii="Times New Roman" w:eastAsia="仿宋" w:hAnsi="Times New Roman"/>
          <w:sz w:val="24"/>
        </w:rPr>
        <w:t>2008</w:t>
      </w:r>
      <w:r w:rsidRPr="00F0191E">
        <w:rPr>
          <w:rFonts w:ascii="Times New Roman" w:eastAsia="仿宋" w:hAnsi="Times New Roman"/>
          <w:sz w:val="24"/>
        </w:rPr>
        <w:t>年公司名称变更为</w:t>
      </w:r>
      <w:r w:rsidR="00030A2F" w:rsidRPr="00F0191E">
        <w:rPr>
          <w:rFonts w:ascii="Times New Roman" w:eastAsia="仿宋" w:hAnsi="Times New Roman"/>
          <w:sz w:val="24"/>
        </w:rPr>
        <w:t>苏州科斯伍德油墨股份有限公司，</w:t>
      </w:r>
      <w:r w:rsidR="00030A2F" w:rsidRPr="00F0191E">
        <w:rPr>
          <w:rFonts w:ascii="Times New Roman" w:eastAsia="仿宋" w:hAnsi="Times New Roman" w:hint="eastAsia"/>
          <w:sz w:val="24"/>
        </w:rPr>
        <w:t>2</w:t>
      </w:r>
      <w:r w:rsidR="00030A2F" w:rsidRPr="00F0191E">
        <w:rPr>
          <w:rFonts w:ascii="Times New Roman" w:eastAsia="仿宋" w:hAnsi="Times New Roman"/>
          <w:sz w:val="24"/>
        </w:rPr>
        <w:t>020</w:t>
      </w:r>
      <w:r w:rsidR="00030A2F" w:rsidRPr="00F0191E">
        <w:rPr>
          <w:rFonts w:ascii="Times New Roman" w:eastAsia="仿宋" w:hAnsi="Times New Roman"/>
          <w:sz w:val="24"/>
        </w:rPr>
        <w:t>年公司名称变更为</w:t>
      </w:r>
      <w:r w:rsidRPr="00F0191E">
        <w:rPr>
          <w:rFonts w:ascii="Times New Roman" w:eastAsia="仿宋" w:hAnsi="Times New Roman"/>
          <w:sz w:val="24"/>
        </w:rPr>
        <w:t>苏州科德教育科技股份有限公司），主要从事胶版油墨制造。</w:t>
      </w:r>
    </w:p>
    <w:p w:rsidR="00453E55" w:rsidRPr="00F0191E" w:rsidRDefault="00424724">
      <w:pPr>
        <w:rPr>
          <w:rFonts w:ascii="Times New Roman" w:eastAsia="仿宋" w:hAnsi="Times New Roman" w:cs="Times New Roman"/>
          <w:b/>
          <w:bCs/>
          <w:sz w:val="23"/>
          <w:szCs w:val="23"/>
        </w:rPr>
      </w:pPr>
      <w:r w:rsidRPr="00F0191E">
        <w:rPr>
          <w:rFonts w:ascii="Times New Roman" w:eastAsia="仿宋" w:hAnsi="Times New Roman" w:cs="Times New Roman" w:hint="eastAsia"/>
          <w:b/>
          <w:bCs/>
          <w:sz w:val="23"/>
          <w:szCs w:val="23"/>
        </w:rPr>
        <w:t>1</w:t>
      </w:r>
      <w:r w:rsidRPr="00F0191E">
        <w:rPr>
          <w:rFonts w:ascii="Times New Roman" w:eastAsia="仿宋" w:hAnsi="Times New Roman" w:cs="Times New Roman" w:hint="eastAsia"/>
          <w:b/>
          <w:bCs/>
          <w:sz w:val="23"/>
          <w:szCs w:val="23"/>
        </w:rPr>
        <w:t>．现场踏勘</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我司项目组成员于</w:t>
      </w:r>
      <w:r w:rsidRPr="00F0191E">
        <w:rPr>
          <w:rFonts w:ascii="Times New Roman" w:eastAsia="仿宋" w:hAnsi="Times New Roman" w:hint="eastAsia"/>
          <w:sz w:val="24"/>
        </w:rPr>
        <w:t>20</w:t>
      </w:r>
      <w:r w:rsidR="0031583A" w:rsidRPr="00F0191E">
        <w:rPr>
          <w:rFonts w:ascii="Times New Roman" w:eastAsia="仿宋" w:hAnsi="Times New Roman"/>
          <w:sz w:val="24"/>
        </w:rPr>
        <w:t>2</w:t>
      </w:r>
      <w:r w:rsidR="0031583A" w:rsidRPr="00F0191E">
        <w:rPr>
          <w:rFonts w:ascii="Times New Roman" w:eastAsia="仿宋" w:hAnsi="Times New Roman" w:hint="eastAsia"/>
          <w:sz w:val="24"/>
        </w:rPr>
        <w:t>1</w:t>
      </w:r>
      <w:r w:rsidRPr="00F0191E">
        <w:rPr>
          <w:rFonts w:ascii="Times New Roman" w:eastAsia="仿宋" w:hAnsi="Times New Roman" w:hint="eastAsia"/>
          <w:sz w:val="24"/>
        </w:rPr>
        <w:t>年</w:t>
      </w:r>
      <w:r w:rsidRPr="00F0191E">
        <w:rPr>
          <w:rFonts w:ascii="Times New Roman" w:eastAsia="仿宋" w:hAnsi="Times New Roman"/>
          <w:sz w:val="24"/>
        </w:rPr>
        <w:t>10</w:t>
      </w:r>
      <w:r w:rsidRPr="00F0191E">
        <w:rPr>
          <w:rFonts w:ascii="Times New Roman" w:eastAsia="仿宋" w:hAnsi="Times New Roman" w:hint="eastAsia"/>
          <w:sz w:val="24"/>
        </w:rPr>
        <w:t>月</w:t>
      </w:r>
      <w:r w:rsidRPr="00F0191E">
        <w:rPr>
          <w:rFonts w:ascii="Times New Roman" w:eastAsia="仿宋" w:hAnsi="Times New Roman"/>
          <w:sz w:val="24"/>
        </w:rPr>
        <w:t>2</w:t>
      </w:r>
      <w:r w:rsidR="0031583A" w:rsidRPr="00F0191E">
        <w:rPr>
          <w:rFonts w:ascii="Times New Roman" w:eastAsia="仿宋" w:hAnsi="Times New Roman" w:hint="eastAsia"/>
          <w:sz w:val="24"/>
        </w:rPr>
        <w:t>8</w:t>
      </w:r>
      <w:r w:rsidRPr="00F0191E">
        <w:rPr>
          <w:rFonts w:ascii="Times New Roman" w:eastAsia="仿宋" w:hAnsi="Times New Roman" w:hint="eastAsia"/>
          <w:sz w:val="24"/>
        </w:rPr>
        <w:t>日对项目地块进行踏勘，踏勘时，地块内主要建筑物正常使用，包括办公楼、生产车间、成品仓库、原料仓库、危废仓库、油罐区、污水处理装置、应急池等，目前均在使用中，现场踏勘过程中未发现地块内各区域没有渗漏痕迹，上述重点区域均有防渗硬化处理。</w:t>
      </w:r>
    </w:p>
    <w:p w:rsidR="00453E55" w:rsidRPr="00F0191E" w:rsidRDefault="00424724">
      <w:pPr>
        <w:rPr>
          <w:rFonts w:ascii="Times New Roman" w:eastAsia="仿宋" w:hAnsi="Times New Roman" w:cs="Times New Roman"/>
          <w:b/>
          <w:bCs/>
          <w:sz w:val="23"/>
          <w:szCs w:val="23"/>
        </w:rPr>
      </w:pPr>
      <w:r w:rsidRPr="00F0191E">
        <w:rPr>
          <w:rFonts w:ascii="Times New Roman" w:eastAsia="仿宋" w:hAnsi="Times New Roman" w:cs="Times New Roman"/>
          <w:b/>
          <w:bCs/>
          <w:sz w:val="23"/>
          <w:szCs w:val="23"/>
        </w:rPr>
        <w:t xml:space="preserve">2. </w:t>
      </w:r>
      <w:r w:rsidRPr="00F0191E">
        <w:rPr>
          <w:rFonts w:ascii="Times New Roman" w:eastAsia="仿宋" w:hAnsi="Times New Roman" w:cs="Times New Roman" w:hint="eastAsia"/>
          <w:b/>
          <w:bCs/>
          <w:sz w:val="23"/>
          <w:szCs w:val="23"/>
        </w:rPr>
        <w:t>人员访谈</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现场踏勘过程中，我司工程师对企业工作人员进行了访谈，结果显示，项目地块在</w:t>
      </w:r>
      <w:r w:rsidRPr="00F0191E">
        <w:rPr>
          <w:rFonts w:ascii="Times New Roman" w:eastAsia="仿宋" w:hAnsi="Times New Roman" w:hint="eastAsia"/>
          <w:sz w:val="24"/>
        </w:rPr>
        <w:t>2003</w:t>
      </w:r>
      <w:r w:rsidRPr="00F0191E">
        <w:rPr>
          <w:rFonts w:ascii="Times New Roman" w:eastAsia="仿宋" w:hAnsi="Times New Roman" w:hint="eastAsia"/>
          <w:sz w:val="24"/>
        </w:rPr>
        <w:t>年之前为空地，</w:t>
      </w:r>
      <w:r w:rsidRPr="00F0191E">
        <w:rPr>
          <w:rFonts w:ascii="Times New Roman" w:eastAsia="仿宋" w:hAnsi="Times New Roman" w:hint="eastAsia"/>
          <w:sz w:val="24"/>
        </w:rPr>
        <w:t>2003</w:t>
      </w:r>
      <w:r w:rsidRPr="00F0191E">
        <w:rPr>
          <w:rFonts w:ascii="Times New Roman" w:eastAsia="仿宋" w:hAnsi="Times New Roman" w:hint="eastAsia"/>
          <w:sz w:val="24"/>
        </w:rPr>
        <w:t>年苏州科德教育科技股份有限公司在此建立厂区。根据业主提供的资料显示，厂区</w:t>
      </w:r>
      <w:r w:rsidRPr="00F0191E">
        <w:rPr>
          <w:rFonts w:ascii="Times New Roman" w:eastAsia="仿宋" w:hAnsi="Times New Roman" w:hint="eastAsia"/>
          <w:sz w:val="24"/>
        </w:rPr>
        <w:t>2003</w:t>
      </w:r>
      <w:r w:rsidRPr="00F0191E">
        <w:rPr>
          <w:rFonts w:ascii="Times New Roman" w:eastAsia="仿宋" w:hAnsi="Times New Roman" w:hint="eastAsia"/>
          <w:sz w:val="24"/>
        </w:rPr>
        <w:t>年建设至今，土地使用权一直属于苏州科德教育科技股份有限公司（</w:t>
      </w:r>
      <w:r w:rsidR="00030A2F" w:rsidRPr="00F0191E">
        <w:rPr>
          <w:rFonts w:ascii="Times New Roman" w:eastAsia="仿宋" w:hAnsi="Times New Roman"/>
          <w:sz w:val="24"/>
        </w:rPr>
        <w:t>2003</w:t>
      </w:r>
      <w:r w:rsidR="00030A2F" w:rsidRPr="00F0191E">
        <w:rPr>
          <w:rFonts w:ascii="Times New Roman" w:eastAsia="仿宋" w:hAnsi="Times New Roman"/>
          <w:sz w:val="24"/>
        </w:rPr>
        <w:t>年，企业名称为苏州大东洋油墨有限公司，</w:t>
      </w:r>
      <w:r w:rsidR="00030A2F" w:rsidRPr="00F0191E">
        <w:rPr>
          <w:rFonts w:ascii="Times New Roman" w:eastAsia="仿宋" w:hAnsi="Times New Roman"/>
          <w:sz w:val="24"/>
        </w:rPr>
        <w:t>2008</w:t>
      </w:r>
      <w:r w:rsidR="00030A2F" w:rsidRPr="00F0191E">
        <w:rPr>
          <w:rFonts w:ascii="Times New Roman" w:eastAsia="仿宋" w:hAnsi="Times New Roman"/>
          <w:sz w:val="24"/>
        </w:rPr>
        <w:t>年公司名称变更为苏州科斯伍德油墨股份有限公司，</w:t>
      </w:r>
      <w:r w:rsidR="00030A2F" w:rsidRPr="00F0191E">
        <w:rPr>
          <w:rFonts w:ascii="Times New Roman" w:eastAsia="仿宋" w:hAnsi="Times New Roman" w:hint="eastAsia"/>
          <w:sz w:val="24"/>
        </w:rPr>
        <w:t>2</w:t>
      </w:r>
      <w:r w:rsidR="00030A2F" w:rsidRPr="00F0191E">
        <w:rPr>
          <w:rFonts w:ascii="Times New Roman" w:eastAsia="仿宋" w:hAnsi="Times New Roman"/>
          <w:sz w:val="24"/>
        </w:rPr>
        <w:t>020</w:t>
      </w:r>
      <w:r w:rsidR="00030A2F" w:rsidRPr="00F0191E">
        <w:rPr>
          <w:rFonts w:ascii="Times New Roman" w:eastAsia="仿宋" w:hAnsi="Times New Roman"/>
          <w:sz w:val="24"/>
        </w:rPr>
        <w:t>年公司名称变更为苏州科德教育科技股份有限公司</w:t>
      </w:r>
      <w:r w:rsidRPr="00F0191E">
        <w:rPr>
          <w:rFonts w:ascii="Times New Roman" w:eastAsia="仿宋" w:hAnsi="Times New Roman" w:hint="eastAsia"/>
          <w:sz w:val="24"/>
        </w:rPr>
        <w:t>），主要从事胶版油墨制造，延续至今。</w:t>
      </w:r>
    </w:p>
    <w:p w:rsidR="00453E55" w:rsidRPr="00F0191E" w:rsidRDefault="00424724">
      <w:pPr>
        <w:rPr>
          <w:rFonts w:ascii="Times New Roman" w:eastAsia="仿宋" w:hAnsi="Times New Roman" w:cs="Times New Roman"/>
          <w:b/>
          <w:bCs/>
          <w:sz w:val="23"/>
          <w:szCs w:val="23"/>
        </w:rPr>
      </w:pPr>
      <w:r w:rsidRPr="00F0191E">
        <w:rPr>
          <w:rFonts w:ascii="Times New Roman" w:eastAsia="仿宋" w:hAnsi="Times New Roman" w:cs="Times New Roman"/>
          <w:b/>
          <w:bCs/>
          <w:sz w:val="23"/>
          <w:szCs w:val="23"/>
        </w:rPr>
        <w:lastRenderedPageBreak/>
        <w:t xml:space="preserve">3. </w:t>
      </w:r>
      <w:r w:rsidRPr="00F0191E">
        <w:rPr>
          <w:rFonts w:ascii="Times New Roman" w:eastAsia="仿宋" w:hAnsi="Times New Roman" w:cs="Times New Roman" w:hint="eastAsia"/>
          <w:b/>
          <w:bCs/>
          <w:sz w:val="23"/>
          <w:szCs w:val="23"/>
        </w:rPr>
        <w:t>资料收集</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根据搜集的企业环评相关资料，归纳结果表明：</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苏州科德教育科技股份有限公司主要从事胶版油墨制造，原料主要为松香、</w:t>
      </w:r>
      <w:r w:rsidR="0031432D" w:rsidRPr="00F0191E">
        <w:rPr>
          <w:rFonts w:ascii="Times New Roman" w:eastAsia="仿宋" w:hAnsi="Times New Roman" w:hint="eastAsia"/>
          <w:sz w:val="24"/>
        </w:rPr>
        <w:t>对特辛基苯酚、对十二烷基苯酚、对叔丁基苯酚</w:t>
      </w:r>
      <w:r w:rsidRPr="00F0191E">
        <w:rPr>
          <w:rFonts w:ascii="Times New Roman" w:eastAsia="仿宋" w:hAnsi="Times New Roman" w:hint="eastAsia"/>
          <w:sz w:val="24"/>
        </w:rPr>
        <w:t>、固体甲醛、桐油、矿油、亚油、颜料、助剂等，生产过程涉及松香、</w:t>
      </w:r>
      <w:r w:rsidR="0031432D" w:rsidRPr="00F0191E">
        <w:rPr>
          <w:rFonts w:ascii="Times New Roman" w:eastAsia="仿宋" w:hAnsi="Times New Roman" w:hint="eastAsia"/>
          <w:sz w:val="24"/>
        </w:rPr>
        <w:t>对特辛基苯酚、对十二烷基苯酚、对叔丁基苯酚</w:t>
      </w:r>
      <w:r w:rsidRPr="00F0191E">
        <w:rPr>
          <w:rFonts w:ascii="Times New Roman" w:eastAsia="仿宋" w:hAnsi="Times New Roman" w:hint="eastAsia"/>
          <w:sz w:val="24"/>
        </w:rPr>
        <w:t>、固体甲醛、桐油、矿油、亚油、颜料、助剂等有毒有害化学品，产品为四色胶版油墨（黄、洪、蓝、黑）等，其生产活动存在因原辅材料跑冒滴漏造成地块内土壤和地下水环境的污染的可能。</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依据现场踏勘、人员访谈、文件资料及《在产企业土壤及地下水自行监测技术指南》（征求意见稿）中监测项目的要求，结合《土壤环境质量</w:t>
      </w:r>
      <w:r w:rsidRPr="00F0191E">
        <w:rPr>
          <w:rFonts w:ascii="Times New Roman" w:eastAsia="仿宋" w:hAnsi="Times New Roman"/>
          <w:sz w:val="24"/>
        </w:rPr>
        <w:t xml:space="preserve"> </w:t>
      </w:r>
      <w:r w:rsidRPr="00F0191E">
        <w:rPr>
          <w:rFonts w:ascii="Times New Roman" w:eastAsia="仿宋" w:hAnsi="Times New Roman" w:hint="eastAsia"/>
          <w:sz w:val="24"/>
        </w:rPr>
        <w:t>建设用地土壤污染风险管控标准（试行）》（</w:t>
      </w:r>
      <w:r w:rsidRPr="00F0191E">
        <w:rPr>
          <w:rFonts w:ascii="Times New Roman" w:eastAsia="仿宋" w:hAnsi="Times New Roman"/>
          <w:sz w:val="24"/>
        </w:rPr>
        <w:t>GB 36600-2018</w:t>
      </w:r>
      <w:r w:rsidRPr="00F0191E">
        <w:rPr>
          <w:rFonts w:ascii="Times New Roman" w:eastAsia="仿宋" w:hAnsi="Times New Roman" w:hint="eastAsia"/>
          <w:sz w:val="24"/>
        </w:rPr>
        <w:t>）中土壤必测项目</w:t>
      </w:r>
      <w:r w:rsidRPr="00F0191E">
        <w:rPr>
          <w:rFonts w:ascii="Times New Roman" w:eastAsia="仿宋" w:hAnsi="Times New Roman"/>
          <w:sz w:val="24"/>
        </w:rPr>
        <w:t>45</w:t>
      </w:r>
      <w:r w:rsidRPr="00F0191E">
        <w:rPr>
          <w:rFonts w:ascii="Times New Roman" w:eastAsia="仿宋" w:hAnsi="Times New Roman" w:hint="eastAsia"/>
          <w:sz w:val="24"/>
        </w:rPr>
        <w:t>项，最终确定该地块特征污染物为</w:t>
      </w:r>
      <w:r w:rsidRPr="00F0191E">
        <w:rPr>
          <w:rFonts w:ascii="Times New Roman" w:eastAsia="仿宋" w:hAnsi="Times New Roman"/>
          <w:sz w:val="24"/>
        </w:rPr>
        <w:t>pH</w:t>
      </w:r>
      <w:r w:rsidRPr="00F0191E">
        <w:rPr>
          <w:rFonts w:ascii="Times New Roman" w:eastAsia="仿宋" w:hAnsi="Times New Roman" w:hint="eastAsia"/>
          <w:sz w:val="24"/>
        </w:rPr>
        <w:t>、重金属污染物（汞、砷、六价铬、铅、镉、铜、镍）、石油烃</w:t>
      </w:r>
      <w:r w:rsidRPr="00F0191E">
        <w:rPr>
          <w:rFonts w:ascii="Times New Roman" w:eastAsia="仿宋" w:hAnsi="Times New Roman"/>
          <w:sz w:val="24"/>
        </w:rPr>
        <w:t>C</w:t>
      </w:r>
      <w:r w:rsidRPr="00F0191E">
        <w:rPr>
          <w:rFonts w:ascii="Times New Roman" w:eastAsia="仿宋" w:hAnsi="Times New Roman"/>
          <w:sz w:val="24"/>
          <w:vertAlign w:val="subscript"/>
        </w:rPr>
        <w:t>10</w:t>
      </w:r>
      <w:r w:rsidRPr="00F0191E">
        <w:rPr>
          <w:rFonts w:ascii="Times New Roman" w:eastAsia="仿宋" w:hAnsi="Times New Roman"/>
          <w:sz w:val="24"/>
        </w:rPr>
        <w:t>-C</w:t>
      </w:r>
      <w:r w:rsidRPr="00F0191E">
        <w:rPr>
          <w:rFonts w:ascii="Times New Roman" w:eastAsia="仿宋" w:hAnsi="Times New Roman"/>
          <w:sz w:val="24"/>
          <w:vertAlign w:val="subscript"/>
        </w:rPr>
        <w:t>40</w:t>
      </w:r>
      <w:r w:rsidRPr="00F0191E">
        <w:rPr>
          <w:rFonts w:ascii="Times New Roman" w:eastAsia="仿宋" w:hAnsi="Times New Roman" w:hint="eastAsia"/>
          <w:sz w:val="24"/>
        </w:rPr>
        <w:t>、挥发性有机污染物、半挥发性有机污染物。</w:t>
      </w:r>
    </w:p>
    <w:p w:rsidR="00453E55" w:rsidRPr="00F0191E" w:rsidRDefault="00424724">
      <w:pPr>
        <w:rPr>
          <w:rFonts w:ascii="Times New Roman" w:eastAsia="仿宋" w:hAnsi="Times New Roman" w:cs="Times New Roman"/>
          <w:b/>
          <w:bCs/>
          <w:sz w:val="23"/>
          <w:szCs w:val="23"/>
        </w:rPr>
      </w:pPr>
      <w:r w:rsidRPr="00F0191E">
        <w:rPr>
          <w:rFonts w:ascii="Times New Roman" w:eastAsia="仿宋" w:hAnsi="Times New Roman" w:cs="Times New Roman" w:hint="eastAsia"/>
          <w:b/>
          <w:bCs/>
          <w:sz w:val="23"/>
          <w:szCs w:val="23"/>
        </w:rPr>
        <w:t>潜在污染识别及企业隐患排查</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根据企业资料、人员访谈及现场踏勘对地块内生产车间、危废仓库、原料仓库、成品仓库、油罐区、污水处理设施</w:t>
      </w:r>
      <w:r w:rsidR="00AB0C9D" w:rsidRPr="00F0191E">
        <w:rPr>
          <w:rFonts w:ascii="Times New Roman" w:eastAsia="仿宋" w:hAnsi="Times New Roman" w:hint="eastAsia"/>
          <w:sz w:val="24"/>
        </w:rPr>
        <w:t>、废气处理系统</w:t>
      </w:r>
      <w:r w:rsidRPr="00F0191E">
        <w:rPr>
          <w:rFonts w:ascii="Times New Roman" w:eastAsia="仿宋" w:hAnsi="Times New Roman" w:hint="eastAsia"/>
          <w:sz w:val="24"/>
        </w:rPr>
        <w:t>等重点区域进行隐患排查，并提供相应的意见及整改措施。</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根据现场隐患排查后发现该地块内各重点区域及设施防护措施具备地面硬化完好及防渗措施，无开裂渗漏现象，各重点区域及设施具备监测、维修及防护计划。建议厂区相关负责人完善相关区域及设施的运行、维护管理，组织有经验的员工定期开展设施设备的运行情况检查，保存记录结果。</w:t>
      </w:r>
    </w:p>
    <w:p w:rsidR="00453E55" w:rsidRPr="00F0191E" w:rsidRDefault="00424724">
      <w:pPr>
        <w:rPr>
          <w:rFonts w:ascii="Times New Roman" w:eastAsia="仿宋" w:hAnsi="Times New Roman" w:cs="Times New Roman"/>
          <w:b/>
          <w:bCs/>
          <w:sz w:val="23"/>
          <w:szCs w:val="23"/>
        </w:rPr>
      </w:pPr>
      <w:r w:rsidRPr="00F0191E">
        <w:rPr>
          <w:rFonts w:ascii="Times New Roman" w:eastAsia="仿宋" w:hAnsi="Times New Roman" w:cs="Times New Roman" w:hint="eastAsia"/>
          <w:b/>
          <w:bCs/>
          <w:sz w:val="23"/>
          <w:szCs w:val="23"/>
        </w:rPr>
        <w:t>采样监测计划</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根据项目地块调查识别情况，参考相关技术要求，采用专业判断法，按照建筑使用功能、构筑物单元，识别出的重点设施及重点区域，布设土壤及地下水监测点位。</w:t>
      </w:r>
      <w:r w:rsidRPr="00F0191E">
        <w:rPr>
          <w:rFonts w:ascii="Times New Roman" w:eastAsia="仿宋" w:hAnsi="Times New Roman" w:hint="eastAsia"/>
          <w:sz w:val="24"/>
        </w:rPr>
        <w:t xml:space="preserve"> </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地块内采样点位布设具体如下：</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土壤监测：本次自行监测在地块内总共布设</w:t>
      </w:r>
      <w:r w:rsidR="0031583A" w:rsidRPr="00F0191E">
        <w:rPr>
          <w:rFonts w:ascii="Times New Roman" w:eastAsia="仿宋" w:hAnsi="Times New Roman" w:hint="eastAsia"/>
          <w:sz w:val="24"/>
        </w:rPr>
        <w:t>5</w:t>
      </w:r>
      <w:r w:rsidRPr="00F0191E">
        <w:rPr>
          <w:rFonts w:ascii="Times New Roman" w:eastAsia="仿宋" w:hAnsi="Times New Roman" w:hint="eastAsia"/>
          <w:sz w:val="24"/>
        </w:rPr>
        <w:t>个土壤监测点位，对于每个土壤监测点位采集表层土样，在深度</w:t>
      </w:r>
      <w:r w:rsidRPr="00F0191E">
        <w:rPr>
          <w:rFonts w:ascii="Times New Roman" w:eastAsia="仿宋" w:hAnsi="Times New Roman" w:hint="eastAsia"/>
          <w:sz w:val="24"/>
        </w:rPr>
        <w:t xml:space="preserve"> </w:t>
      </w:r>
      <w:r w:rsidRPr="00F0191E">
        <w:rPr>
          <w:rFonts w:ascii="Times New Roman" w:eastAsia="仿宋" w:hAnsi="Times New Roman"/>
          <w:sz w:val="24"/>
        </w:rPr>
        <w:t>0.2m</w:t>
      </w:r>
      <w:r w:rsidRPr="00F0191E">
        <w:rPr>
          <w:rFonts w:ascii="Times New Roman" w:eastAsia="仿宋" w:hAnsi="Times New Roman" w:hint="eastAsia"/>
          <w:sz w:val="24"/>
        </w:rPr>
        <w:t>处采集一个表层土壤样品；分析检测项目为</w:t>
      </w:r>
      <w:r w:rsidRPr="00F0191E">
        <w:rPr>
          <w:rFonts w:ascii="Times New Roman" w:eastAsia="仿宋" w:hAnsi="Times New Roman"/>
          <w:sz w:val="24"/>
        </w:rPr>
        <w:t>pH</w:t>
      </w:r>
      <w:r w:rsidRPr="00F0191E">
        <w:rPr>
          <w:rFonts w:ascii="Times New Roman" w:eastAsia="仿宋" w:hAnsi="Times New Roman" w:hint="eastAsia"/>
          <w:sz w:val="24"/>
        </w:rPr>
        <w:t>、重金属污染物（汞、砷、六价铬、铅、镉、铜、镍）、石油烃</w:t>
      </w:r>
      <w:r w:rsidRPr="00F0191E">
        <w:rPr>
          <w:rFonts w:ascii="Times New Roman" w:eastAsia="仿宋" w:hAnsi="Times New Roman"/>
          <w:sz w:val="24"/>
        </w:rPr>
        <w:t>C</w:t>
      </w:r>
      <w:r w:rsidRPr="00F0191E">
        <w:rPr>
          <w:rFonts w:ascii="Times New Roman" w:eastAsia="仿宋" w:hAnsi="Times New Roman"/>
          <w:sz w:val="24"/>
          <w:vertAlign w:val="subscript"/>
        </w:rPr>
        <w:t>10</w:t>
      </w:r>
      <w:r w:rsidRPr="00F0191E">
        <w:rPr>
          <w:rFonts w:ascii="Times New Roman" w:eastAsia="仿宋" w:hAnsi="Times New Roman"/>
          <w:sz w:val="24"/>
        </w:rPr>
        <w:t>-C</w:t>
      </w:r>
      <w:r w:rsidRPr="00F0191E">
        <w:rPr>
          <w:rFonts w:ascii="Times New Roman" w:eastAsia="仿宋" w:hAnsi="Times New Roman"/>
          <w:sz w:val="24"/>
          <w:vertAlign w:val="subscript"/>
        </w:rPr>
        <w:t>40</w:t>
      </w:r>
      <w:r w:rsidRPr="00F0191E">
        <w:rPr>
          <w:rFonts w:ascii="Times New Roman" w:eastAsia="仿宋" w:hAnsi="Times New Roman" w:hint="eastAsia"/>
          <w:sz w:val="24"/>
        </w:rPr>
        <w:t>、挥发性有机污染物、半挥发性有机污染物。</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lastRenderedPageBreak/>
        <w:t>地下水监测：本次自行监测在地块污染风险较高的区域共设置</w:t>
      </w:r>
      <w:r w:rsidR="0031583A" w:rsidRPr="00F0191E">
        <w:rPr>
          <w:rFonts w:ascii="Times New Roman" w:eastAsia="仿宋" w:hAnsi="Times New Roman" w:hint="eastAsia"/>
          <w:sz w:val="24"/>
        </w:rPr>
        <w:t>6</w:t>
      </w:r>
      <w:r w:rsidRPr="00F0191E">
        <w:rPr>
          <w:rFonts w:ascii="Times New Roman" w:eastAsia="仿宋" w:hAnsi="Times New Roman" w:hint="eastAsia"/>
          <w:sz w:val="24"/>
        </w:rPr>
        <w:t>个地下水监测点，地下水监测以第一含水层（潜水）为监测重点，结合地勘资料，设置</w:t>
      </w:r>
      <w:r w:rsidR="0031583A" w:rsidRPr="00F0191E">
        <w:rPr>
          <w:rFonts w:ascii="Times New Roman" w:eastAsia="仿宋" w:hAnsi="Times New Roman" w:hint="eastAsia"/>
          <w:sz w:val="24"/>
        </w:rPr>
        <w:t>的</w:t>
      </w:r>
      <w:r w:rsidRPr="00F0191E">
        <w:rPr>
          <w:rFonts w:ascii="Times New Roman" w:eastAsia="仿宋" w:hAnsi="Times New Roman" w:hint="eastAsia"/>
          <w:sz w:val="24"/>
        </w:rPr>
        <w:t>监测井深度为</w:t>
      </w:r>
      <w:r w:rsidRPr="00F0191E">
        <w:rPr>
          <w:rFonts w:ascii="Times New Roman" w:eastAsia="仿宋" w:hAnsi="Times New Roman"/>
          <w:sz w:val="24"/>
        </w:rPr>
        <w:t>6.0m</w:t>
      </w:r>
      <w:r w:rsidRPr="00F0191E">
        <w:rPr>
          <w:rFonts w:ascii="Times New Roman" w:eastAsia="仿宋" w:hAnsi="Times New Roman" w:hint="eastAsia"/>
          <w:sz w:val="24"/>
        </w:rPr>
        <w:t>，检测项目包括石油烃</w:t>
      </w:r>
      <w:r w:rsidRPr="00F0191E">
        <w:rPr>
          <w:rFonts w:ascii="Times New Roman" w:eastAsia="仿宋" w:hAnsi="Times New Roman"/>
          <w:sz w:val="24"/>
        </w:rPr>
        <w:t>C</w:t>
      </w:r>
      <w:r w:rsidRPr="00F0191E">
        <w:rPr>
          <w:rFonts w:ascii="Times New Roman" w:eastAsia="仿宋" w:hAnsi="Times New Roman"/>
          <w:sz w:val="24"/>
          <w:vertAlign w:val="subscript"/>
        </w:rPr>
        <w:t>10</w:t>
      </w:r>
      <w:r w:rsidRPr="00F0191E">
        <w:rPr>
          <w:rFonts w:ascii="Times New Roman" w:eastAsia="仿宋" w:hAnsi="Times New Roman"/>
          <w:sz w:val="24"/>
        </w:rPr>
        <w:t>-C</w:t>
      </w:r>
      <w:r w:rsidRPr="00F0191E">
        <w:rPr>
          <w:rFonts w:ascii="Times New Roman" w:eastAsia="仿宋" w:hAnsi="Times New Roman"/>
          <w:sz w:val="24"/>
          <w:vertAlign w:val="subscript"/>
        </w:rPr>
        <w:t>40</w:t>
      </w:r>
      <w:r w:rsidRPr="00F0191E">
        <w:rPr>
          <w:rFonts w:ascii="Times New Roman" w:eastAsia="仿宋" w:hAnsi="Times New Roman" w:hint="eastAsia"/>
          <w:sz w:val="24"/>
        </w:rPr>
        <w:t>、挥发性有机污染物、半挥发性有机污染物。</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背景值监测：为全面科学的分析地块土壤地下水环境质量，在地块外西侧</w:t>
      </w:r>
      <w:r w:rsidR="008574F6" w:rsidRPr="00F0191E">
        <w:rPr>
          <w:rFonts w:ascii="Times New Roman" w:eastAsia="仿宋" w:hAnsi="Times New Roman" w:hint="eastAsia"/>
          <w:sz w:val="24"/>
        </w:rPr>
        <w:t>2</w:t>
      </w:r>
      <w:r w:rsidRPr="00F0191E">
        <w:rPr>
          <w:rFonts w:ascii="Times New Roman" w:eastAsia="仿宋" w:hAnsi="Times New Roman"/>
          <w:sz w:val="24"/>
        </w:rPr>
        <w:t>0m</w:t>
      </w:r>
      <w:r w:rsidRPr="00F0191E">
        <w:rPr>
          <w:rFonts w:ascii="Times New Roman" w:eastAsia="仿宋" w:hAnsi="Times New Roman" w:hint="eastAsia"/>
          <w:sz w:val="24"/>
        </w:rPr>
        <w:t>布设一个土壤与地下水背景值监测点，共采集</w:t>
      </w:r>
      <w:r w:rsidRPr="00F0191E">
        <w:rPr>
          <w:rFonts w:ascii="Times New Roman" w:eastAsia="仿宋" w:hAnsi="Times New Roman"/>
          <w:sz w:val="24"/>
        </w:rPr>
        <w:t>1</w:t>
      </w:r>
      <w:r w:rsidRPr="00F0191E">
        <w:rPr>
          <w:rFonts w:ascii="Times New Roman" w:eastAsia="仿宋" w:hAnsi="Times New Roman" w:hint="eastAsia"/>
          <w:sz w:val="24"/>
        </w:rPr>
        <w:t>个表层土壤样品和</w:t>
      </w:r>
      <w:r w:rsidRPr="00F0191E">
        <w:rPr>
          <w:rFonts w:ascii="Times New Roman" w:eastAsia="仿宋" w:hAnsi="Times New Roman"/>
          <w:sz w:val="24"/>
        </w:rPr>
        <w:t>1</w:t>
      </w:r>
      <w:r w:rsidRPr="00F0191E">
        <w:rPr>
          <w:rFonts w:ascii="Times New Roman" w:eastAsia="仿宋" w:hAnsi="Times New Roman" w:hint="eastAsia"/>
          <w:sz w:val="24"/>
        </w:rPr>
        <w:t>个地下水样品，检测指标与地块内土壤和地下水保持一致。</w:t>
      </w:r>
    </w:p>
    <w:p w:rsidR="00453E55" w:rsidRPr="00F0191E" w:rsidRDefault="00424724">
      <w:pPr>
        <w:rPr>
          <w:rFonts w:ascii="Times New Roman" w:eastAsia="仿宋" w:hAnsi="Times New Roman" w:cs="Times New Roman"/>
          <w:b/>
          <w:bCs/>
          <w:sz w:val="23"/>
          <w:szCs w:val="23"/>
        </w:rPr>
      </w:pPr>
      <w:r w:rsidRPr="00F0191E">
        <w:rPr>
          <w:rFonts w:ascii="Times New Roman" w:eastAsia="仿宋" w:hAnsi="Times New Roman" w:cs="Times New Roman" w:hint="eastAsia"/>
          <w:b/>
          <w:bCs/>
          <w:sz w:val="23"/>
          <w:szCs w:val="23"/>
        </w:rPr>
        <w:t>现场采样及送检分析工作汇总</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调查人员分别于</w:t>
      </w:r>
      <w:r w:rsidRPr="00F0191E">
        <w:rPr>
          <w:rFonts w:ascii="Times New Roman" w:eastAsia="仿宋" w:hAnsi="Times New Roman"/>
          <w:sz w:val="24"/>
        </w:rPr>
        <w:t>202</w:t>
      </w:r>
      <w:r w:rsidR="00E4244A" w:rsidRPr="00F0191E">
        <w:rPr>
          <w:rFonts w:ascii="Times New Roman" w:eastAsia="仿宋" w:hAnsi="Times New Roman" w:hint="eastAsia"/>
          <w:sz w:val="24"/>
        </w:rPr>
        <w:t>1</w:t>
      </w:r>
      <w:r w:rsidRPr="00F0191E">
        <w:rPr>
          <w:rFonts w:ascii="Times New Roman" w:eastAsia="仿宋" w:hAnsi="Times New Roman" w:hint="eastAsia"/>
          <w:sz w:val="24"/>
        </w:rPr>
        <w:t>年</w:t>
      </w:r>
      <w:r w:rsidRPr="00F0191E">
        <w:rPr>
          <w:rFonts w:ascii="Times New Roman" w:eastAsia="仿宋" w:hAnsi="Times New Roman"/>
          <w:sz w:val="24"/>
        </w:rPr>
        <w:t>10</w:t>
      </w:r>
      <w:r w:rsidRPr="00F0191E">
        <w:rPr>
          <w:rFonts w:ascii="Times New Roman" w:eastAsia="仿宋" w:hAnsi="Times New Roman" w:hint="eastAsia"/>
          <w:sz w:val="24"/>
        </w:rPr>
        <w:t>月</w:t>
      </w:r>
      <w:r w:rsidR="00E4244A" w:rsidRPr="00F0191E">
        <w:rPr>
          <w:rFonts w:ascii="Times New Roman" w:eastAsia="仿宋" w:hAnsi="Times New Roman" w:hint="eastAsia"/>
          <w:sz w:val="24"/>
        </w:rPr>
        <w:t>8</w:t>
      </w:r>
      <w:r w:rsidRPr="00F0191E">
        <w:rPr>
          <w:rFonts w:ascii="Times New Roman" w:eastAsia="仿宋" w:hAnsi="Times New Roman" w:hint="eastAsia"/>
          <w:sz w:val="24"/>
        </w:rPr>
        <w:t>日和</w:t>
      </w:r>
      <w:r w:rsidR="00E4244A" w:rsidRPr="00F0191E">
        <w:rPr>
          <w:rFonts w:ascii="Times New Roman" w:eastAsia="仿宋" w:hAnsi="Times New Roman" w:hint="eastAsia"/>
          <w:sz w:val="24"/>
        </w:rPr>
        <w:t>9</w:t>
      </w:r>
      <w:r w:rsidRPr="00F0191E">
        <w:rPr>
          <w:rFonts w:ascii="Times New Roman" w:eastAsia="仿宋" w:hAnsi="Times New Roman"/>
          <w:sz w:val="24"/>
        </w:rPr>
        <w:t>日</w:t>
      </w:r>
      <w:r w:rsidRPr="00F0191E">
        <w:rPr>
          <w:rFonts w:ascii="Times New Roman" w:eastAsia="仿宋" w:hAnsi="Times New Roman" w:hint="eastAsia"/>
          <w:sz w:val="24"/>
        </w:rPr>
        <w:t>完成了对该地块内的土壤和地下水的采样工作。本次调查共送检</w:t>
      </w:r>
      <w:r w:rsidR="0031583A" w:rsidRPr="00F0191E">
        <w:rPr>
          <w:rFonts w:ascii="Times New Roman" w:eastAsia="仿宋" w:hAnsi="Times New Roman" w:hint="eastAsia"/>
          <w:sz w:val="24"/>
        </w:rPr>
        <w:t>7</w:t>
      </w:r>
      <w:r w:rsidRPr="00F0191E">
        <w:rPr>
          <w:rFonts w:ascii="Times New Roman" w:eastAsia="仿宋" w:hAnsi="Times New Roman" w:hint="eastAsia"/>
          <w:sz w:val="24"/>
        </w:rPr>
        <w:t>份土壤样品（包括地块内</w:t>
      </w:r>
      <w:r w:rsidR="0031583A" w:rsidRPr="00F0191E">
        <w:rPr>
          <w:rFonts w:ascii="Times New Roman" w:eastAsia="仿宋" w:hAnsi="Times New Roman" w:hint="eastAsia"/>
          <w:sz w:val="24"/>
        </w:rPr>
        <w:t>5</w:t>
      </w:r>
      <w:r w:rsidRPr="00F0191E">
        <w:rPr>
          <w:rFonts w:ascii="Times New Roman" w:eastAsia="仿宋" w:hAnsi="Times New Roman" w:hint="eastAsia"/>
          <w:sz w:val="24"/>
        </w:rPr>
        <w:t>个目标土壤样品、</w:t>
      </w:r>
      <w:r w:rsidRPr="00F0191E">
        <w:rPr>
          <w:rFonts w:ascii="Times New Roman" w:eastAsia="仿宋" w:hAnsi="Times New Roman"/>
          <w:sz w:val="24"/>
        </w:rPr>
        <w:t>1</w:t>
      </w:r>
      <w:r w:rsidRPr="00F0191E">
        <w:rPr>
          <w:rFonts w:ascii="Times New Roman" w:eastAsia="仿宋" w:hAnsi="Times New Roman" w:hint="eastAsia"/>
          <w:sz w:val="24"/>
        </w:rPr>
        <w:t>个土壤平行样和</w:t>
      </w:r>
      <w:r w:rsidRPr="00F0191E">
        <w:rPr>
          <w:rFonts w:ascii="Times New Roman" w:eastAsia="仿宋" w:hAnsi="Times New Roman"/>
          <w:sz w:val="24"/>
        </w:rPr>
        <w:t>1</w:t>
      </w:r>
      <w:r w:rsidRPr="00F0191E">
        <w:rPr>
          <w:rFonts w:ascii="Times New Roman" w:eastAsia="仿宋" w:hAnsi="Times New Roman" w:hint="eastAsia"/>
          <w:sz w:val="24"/>
        </w:rPr>
        <w:t>个背景点土壤样品）和</w:t>
      </w:r>
      <w:r w:rsidR="0031583A" w:rsidRPr="00F0191E">
        <w:rPr>
          <w:rFonts w:ascii="Times New Roman" w:eastAsia="仿宋" w:hAnsi="Times New Roman" w:hint="eastAsia"/>
          <w:sz w:val="24"/>
        </w:rPr>
        <w:t>8</w:t>
      </w:r>
      <w:r w:rsidRPr="00F0191E">
        <w:rPr>
          <w:rFonts w:ascii="Times New Roman" w:eastAsia="仿宋" w:hAnsi="Times New Roman" w:hint="eastAsia"/>
          <w:sz w:val="24"/>
        </w:rPr>
        <w:t>个地下水样品（包括地块内</w:t>
      </w:r>
      <w:r w:rsidRPr="00F0191E">
        <w:rPr>
          <w:rFonts w:ascii="Times New Roman" w:eastAsia="仿宋" w:hAnsi="Times New Roman"/>
          <w:sz w:val="24"/>
        </w:rPr>
        <w:t>6</w:t>
      </w:r>
      <w:r w:rsidRPr="00F0191E">
        <w:rPr>
          <w:rFonts w:ascii="Times New Roman" w:eastAsia="仿宋" w:hAnsi="Times New Roman" w:hint="eastAsia"/>
          <w:sz w:val="24"/>
        </w:rPr>
        <w:t>个地下水样品，</w:t>
      </w:r>
      <w:r w:rsidRPr="00F0191E">
        <w:rPr>
          <w:rFonts w:ascii="Times New Roman" w:eastAsia="仿宋" w:hAnsi="Times New Roman"/>
          <w:sz w:val="24"/>
        </w:rPr>
        <w:t>1</w:t>
      </w:r>
      <w:r w:rsidRPr="00F0191E">
        <w:rPr>
          <w:rFonts w:ascii="Times New Roman" w:eastAsia="仿宋" w:hAnsi="Times New Roman" w:hint="eastAsia"/>
          <w:sz w:val="24"/>
        </w:rPr>
        <w:t>个地下水平行样、</w:t>
      </w:r>
      <w:r w:rsidRPr="00F0191E">
        <w:rPr>
          <w:rFonts w:ascii="Times New Roman" w:eastAsia="仿宋" w:hAnsi="Times New Roman"/>
          <w:sz w:val="24"/>
        </w:rPr>
        <w:t>1</w:t>
      </w:r>
      <w:r w:rsidR="0031583A" w:rsidRPr="00F0191E">
        <w:rPr>
          <w:rFonts w:ascii="Times New Roman" w:eastAsia="仿宋" w:hAnsi="Times New Roman" w:hint="eastAsia"/>
          <w:sz w:val="24"/>
        </w:rPr>
        <w:t>个背景地下水样</w:t>
      </w:r>
      <w:r w:rsidRPr="00F0191E">
        <w:rPr>
          <w:rFonts w:ascii="Times New Roman" w:eastAsia="仿宋" w:hAnsi="Times New Roman" w:hint="eastAsia"/>
          <w:sz w:val="24"/>
        </w:rPr>
        <w:t>）。样品检测由</w:t>
      </w:r>
      <w:r w:rsidR="0031583A" w:rsidRPr="00F0191E">
        <w:rPr>
          <w:rFonts w:ascii="Times New Roman" w:eastAsia="仿宋" w:hAnsi="Times New Roman" w:hint="eastAsia"/>
          <w:sz w:val="24"/>
        </w:rPr>
        <w:t>苏州科星环境检测有限公司</w:t>
      </w:r>
      <w:r w:rsidRPr="00F0191E">
        <w:rPr>
          <w:rFonts w:ascii="Times New Roman" w:eastAsia="仿宋" w:hAnsi="Times New Roman" w:hint="eastAsia"/>
          <w:sz w:val="24"/>
        </w:rPr>
        <w:t>完成。土壤样品测试项目为</w:t>
      </w:r>
      <w:r w:rsidRPr="00F0191E">
        <w:rPr>
          <w:rFonts w:ascii="Times New Roman" w:eastAsia="仿宋" w:hAnsi="Times New Roman"/>
          <w:sz w:val="24"/>
        </w:rPr>
        <w:t>pH</w:t>
      </w:r>
      <w:r w:rsidRPr="00F0191E">
        <w:rPr>
          <w:rFonts w:ascii="Times New Roman" w:eastAsia="仿宋" w:hAnsi="Times New Roman" w:hint="eastAsia"/>
          <w:sz w:val="24"/>
        </w:rPr>
        <w:t>、重金属污染物、石油烃</w:t>
      </w:r>
      <w:r w:rsidRPr="00F0191E">
        <w:rPr>
          <w:rFonts w:ascii="Times New Roman" w:eastAsia="仿宋" w:hAnsi="Times New Roman"/>
          <w:sz w:val="24"/>
        </w:rPr>
        <w:t>C</w:t>
      </w:r>
      <w:r w:rsidRPr="00F0191E">
        <w:rPr>
          <w:rFonts w:ascii="Times New Roman" w:eastAsia="仿宋" w:hAnsi="Times New Roman"/>
          <w:sz w:val="24"/>
          <w:vertAlign w:val="subscript"/>
        </w:rPr>
        <w:t>10</w:t>
      </w:r>
      <w:r w:rsidRPr="00F0191E">
        <w:rPr>
          <w:rFonts w:ascii="Times New Roman" w:eastAsia="仿宋" w:hAnsi="Times New Roman"/>
          <w:sz w:val="24"/>
        </w:rPr>
        <w:t>-C</w:t>
      </w:r>
      <w:r w:rsidRPr="00F0191E">
        <w:rPr>
          <w:rFonts w:ascii="Times New Roman" w:eastAsia="仿宋" w:hAnsi="Times New Roman"/>
          <w:sz w:val="24"/>
          <w:vertAlign w:val="subscript"/>
        </w:rPr>
        <w:t>40</w:t>
      </w:r>
      <w:r w:rsidRPr="00F0191E">
        <w:rPr>
          <w:rFonts w:ascii="Times New Roman" w:eastAsia="仿宋" w:hAnsi="Times New Roman" w:hint="eastAsia"/>
          <w:sz w:val="24"/>
        </w:rPr>
        <w:t>、挥发性有机污染物、半挥发性有机污染物；地下水样品测试项目为石油烃</w:t>
      </w:r>
      <w:r w:rsidRPr="00F0191E">
        <w:rPr>
          <w:rFonts w:ascii="Times New Roman" w:eastAsia="仿宋" w:hAnsi="Times New Roman"/>
          <w:sz w:val="24"/>
        </w:rPr>
        <w:t>C</w:t>
      </w:r>
      <w:r w:rsidRPr="00F0191E">
        <w:rPr>
          <w:rFonts w:ascii="Times New Roman" w:eastAsia="仿宋" w:hAnsi="Times New Roman"/>
          <w:sz w:val="24"/>
          <w:vertAlign w:val="subscript"/>
        </w:rPr>
        <w:t>10</w:t>
      </w:r>
      <w:r w:rsidRPr="00F0191E">
        <w:rPr>
          <w:rFonts w:ascii="Times New Roman" w:eastAsia="仿宋" w:hAnsi="Times New Roman"/>
          <w:sz w:val="24"/>
        </w:rPr>
        <w:t>-C</w:t>
      </w:r>
      <w:r w:rsidRPr="00F0191E">
        <w:rPr>
          <w:rFonts w:ascii="Times New Roman" w:eastAsia="仿宋" w:hAnsi="Times New Roman"/>
          <w:sz w:val="24"/>
          <w:vertAlign w:val="subscript"/>
        </w:rPr>
        <w:t>40</w:t>
      </w:r>
      <w:r w:rsidR="0031583A" w:rsidRPr="00F0191E">
        <w:rPr>
          <w:rFonts w:ascii="Times New Roman" w:eastAsia="仿宋" w:hAnsi="Times New Roman" w:hint="eastAsia"/>
          <w:sz w:val="24"/>
        </w:rPr>
        <w:t>、挥发性有机污染物、半挥发性有机污染物</w:t>
      </w:r>
      <w:r w:rsidRPr="00F0191E">
        <w:rPr>
          <w:rFonts w:ascii="Times New Roman" w:eastAsia="仿宋" w:hAnsi="Times New Roman" w:hint="eastAsia"/>
          <w:sz w:val="24"/>
        </w:rPr>
        <w:t>。</w:t>
      </w:r>
    </w:p>
    <w:p w:rsidR="00453E55" w:rsidRPr="00F0191E" w:rsidRDefault="00424724">
      <w:pPr>
        <w:rPr>
          <w:rFonts w:ascii="Times New Roman" w:eastAsia="仿宋" w:hAnsi="Times New Roman" w:cs="Times New Roman"/>
          <w:b/>
          <w:bCs/>
          <w:sz w:val="23"/>
          <w:szCs w:val="23"/>
        </w:rPr>
      </w:pPr>
      <w:r w:rsidRPr="00F0191E">
        <w:rPr>
          <w:rFonts w:ascii="Times New Roman" w:eastAsia="仿宋" w:hAnsi="Times New Roman" w:cs="Times New Roman" w:hint="eastAsia"/>
          <w:b/>
          <w:bCs/>
          <w:sz w:val="23"/>
          <w:szCs w:val="23"/>
        </w:rPr>
        <w:t>土壤自行监测结果</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本次自行监测地块内土壤样品中共检出因子为</w:t>
      </w:r>
      <w:r w:rsidR="001E0A51" w:rsidRPr="00F0191E">
        <w:rPr>
          <w:rFonts w:ascii="Times New Roman" w:eastAsia="仿宋" w:hAnsi="Times New Roman" w:hint="eastAsia"/>
          <w:sz w:val="24"/>
        </w:rPr>
        <w:t>10</w:t>
      </w:r>
      <w:r w:rsidRPr="00F0191E">
        <w:rPr>
          <w:rFonts w:ascii="Times New Roman" w:eastAsia="仿宋" w:hAnsi="Times New Roman" w:hint="eastAsia"/>
          <w:sz w:val="24"/>
        </w:rPr>
        <w:t>项，为</w:t>
      </w:r>
      <w:r w:rsidRPr="00F0191E">
        <w:rPr>
          <w:rFonts w:ascii="Times New Roman" w:eastAsia="仿宋" w:hAnsi="Times New Roman"/>
          <w:sz w:val="24"/>
        </w:rPr>
        <w:t>pH</w:t>
      </w:r>
      <w:r w:rsidRPr="00F0191E">
        <w:rPr>
          <w:rFonts w:ascii="Times New Roman" w:eastAsia="仿宋" w:hAnsi="Times New Roman" w:hint="eastAsia"/>
          <w:sz w:val="24"/>
        </w:rPr>
        <w:t>、</w:t>
      </w:r>
      <w:r w:rsidRPr="00F0191E">
        <w:rPr>
          <w:rFonts w:ascii="Times New Roman" w:eastAsia="仿宋" w:hAnsi="Times New Roman"/>
          <w:sz w:val="24"/>
        </w:rPr>
        <w:t>6</w:t>
      </w:r>
      <w:r w:rsidR="0031583A" w:rsidRPr="00F0191E">
        <w:rPr>
          <w:rFonts w:ascii="Times New Roman" w:eastAsia="仿宋" w:hAnsi="Times New Roman" w:hint="eastAsia"/>
          <w:sz w:val="24"/>
        </w:rPr>
        <w:t>项重金属（汞、砷、铅、镉、铜、镍</w:t>
      </w:r>
      <w:r w:rsidRPr="00F0191E">
        <w:rPr>
          <w:rFonts w:ascii="Times New Roman" w:eastAsia="仿宋" w:hAnsi="Times New Roman" w:hint="eastAsia"/>
          <w:sz w:val="24"/>
        </w:rPr>
        <w:t>）、石油烃</w:t>
      </w:r>
      <w:r w:rsidRPr="00F0191E">
        <w:rPr>
          <w:rFonts w:ascii="Times New Roman" w:eastAsia="仿宋" w:hAnsi="Times New Roman"/>
          <w:sz w:val="24"/>
        </w:rPr>
        <w:t>C</w:t>
      </w:r>
      <w:r w:rsidRPr="00F0191E">
        <w:rPr>
          <w:rFonts w:ascii="Times New Roman" w:eastAsia="仿宋" w:hAnsi="Times New Roman"/>
          <w:sz w:val="24"/>
          <w:vertAlign w:val="subscript"/>
        </w:rPr>
        <w:t>10</w:t>
      </w:r>
      <w:r w:rsidRPr="00F0191E">
        <w:rPr>
          <w:rFonts w:ascii="Times New Roman" w:eastAsia="仿宋" w:hAnsi="Times New Roman"/>
          <w:sz w:val="24"/>
        </w:rPr>
        <w:t>-C</w:t>
      </w:r>
      <w:r w:rsidRPr="00F0191E">
        <w:rPr>
          <w:rFonts w:ascii="Times New Roman" w:eastAsia="仿宋" w:hAnsi="Times New Roman"/>
          <w:sz w:val="24"/>
          <w:vertAlign w:val="subscript"/>
        </w:rPr>
        <w:t>40</w:t>
      </w:r>
      <w:r w:rsidR="0031583A" w:rsidRPr="00F0191E">
        <w:rPr>
          <w:rFonts w:ascii="Times New Roman" w:eastAsia="仿宋" w:hAnsi="Times New Roman"/>
          <w:sz w:val="24"/>
        </w:rPr>
        <w:t>、氯仿、</w:t>
      </w:r>
      <w:r w:rsidR="0031583A" w:rsidRPr="00F0191E">
        <w:rPr>
          <w:rFonts w:ascii="Times New Roman" w:eastAsia="仿宋" w:hAnsi="Times New Roman" w:hint="eastAsia"/>
          <w:sz w:val="24"/>
        </w:rPr>
        <w:t>间</w:t>
      </w:r>
      <w:r w:rsidR="0031583A" w:rsidRPr="00F0191E">
        <w:rPr>
          <w:rFonts w:ascii="Times New Roman" w:eastAsia="仿宋" w:hAnsi="Times New Roman" w:hint="eastAsia"/>
          <w:sz w:val="24"/>
        </w:rPr>
        <w:t>/</w:t>
      </w:r>
      <w:r w:rsidR="0031583A" w:rsidRPr="00F0191E">
        <w:rPr>
          <w:rFonts w:ascii="Times New Roman" w:eastAsia="仿宋" w:hAnsi="Times New Roman" w:hint="eastAsia"/>
          <w:sz w:val="24"/>
        </w:rPr>
        <w:t>对二甲苯</w:t>
      </w:r>
      <w:r w:rsidRPr="00F0191E">
        <w:rPr>
          <w:rFonts w:ascii="Times New Roman" w:eastAsia="仿宋" w:hAnsi="Times New Roman" w:hint="eastAsia"/>
          <w:sz w:val="24"/>
        </w:rPr>
        <w:t>，其检出值均满足《土壤环境质量建设用地土壤污染风险管控标准（试行）》（</w:t>
      </w:r>
      <w:r w:rsidRPr="00F0191E">
        <w:rPr>
          <w:rFonts w:ascii="Times New Roman" w:eastAsia="仿宋" w:hAnsi="Times New Roman"/>
          <w:sz w:val="24"/>
        </w:rPr>
        <w:t>GB36600-2018</w:t>
      </w:r>
      <w:r w:rsidRPr="00F0191E">
        <w:rPr>
          <w:rFonts w:ascii="Times New Roman" w:eastAsia="仿宋" w:hAnsi="Times New Roman" w:hint="eastAsia"/>
          <w:sz w:val="24"/>
        </w:rPr>
        <w:t>）（</w:t>
      </w:r>
      <w:r w:rsidRPr="00F0191E">
        <w:rPr>
          <w:rFonts w:ascii="Times New Roman" w:eastAsia="仿宋" w:hAnsi="Times New Roman"/>
          <w:sz w:val="24"/>
        </w:rPr>
        <w:t>2018</w:t>
      </w:r>
      <w:r w:rsidRPr="00F0191E">
        <w:rPr>
          <w:rFonts w:ascii="Times New Roman" w:eastAsia="仿宋" w:hAnsi="Times New Roman" w:hint="eastAsia"/>
          <w:sz w:val="24"/>
        </w:rPr>
        <w:t>年</w:t>
      </w:r>
      <w:r w:rsidRPr="00F0191E">
        <w:rPr>
          <w:rFonts w:ascii="Times New Roman" w:eastAsia="仿宋" w:hAnsi="Times New Roman"/>
          <w:sz w:val="24"/>
        </w:rPr>
        <w:t>6</w:t>
      </w:r>
      <w:r w:rsidRPr="00F0191E">
        <w:rPr>
          <w:rFonts w:ascii="Times New Roman" w:eastAsia="仿宋" w:hAnsi="Times New Roman" w:hint="eastAsia"/>
          <w:sz w:val="24"/>
        </w:rPr>
        <w:t>月）第二类用地筛选值的要求。地块内</w:t>
      </w:r>
      <w:r w:rsidR="001E0A51" w:rsidRPr="00F0191E">
        <w:rPr>
          <w:rFonts w:ascii="Times New Roman" w:eastAsia="仿宋" w:hAnsi="Times New Roman" w:hint="eastAsia"/>
          <w:sz w:val="24"/>
        </w:rPr>
        <w:t>其他</w:t>
      </w:r>
      <w:r w:rsidRPr="00F0191E">
        <w:rPr>
          <w:rFonts w:ascii="Times New Roman" w:eastAsia="仿宋" w:hAnsi="Times New Roman"/>
          <w:sz w:val="24"/>
        </w:rPr>
        <w:t>VOCs</w:t>
      </w:r>
      <w:r w:rsidRPr="00F0191E">
        <w:rPr>
          <w:rFonts w:ascii="Times New Roman" w:eastAsia="仿宋" w:hAnsi="Times New Roman" w:hint="eastAsia"/>
          <w:sz w:val="24"/>
        </w:rPr>
        <w:t>及其他</w:t>
      </w:r>
      <w:r w:rsidRPr="00F0191E">
        <w:rPr>
          <w:rFonts w:ascii="Times New Roman" w:eastAsia="仿宋" w:hAnsi="Times New Roman"/>
          <w:sz w:val="24"/>
        </w:rPr>
        <w:t>SVOCs</w:t>
      </w:r>
      <w:r w:rsidRPr="00F0191E">
        <w:rPr>
          <w:rFonts w:ascii="Times New Roman" w:eastAsia="仿宋" w:hAnsi="Times New Roman" w:hint="eastAsia"/>
          <w:sz w:val="24"/>
        </w:rPr>
        <w:t>检测项均未检出。</w:t>
      </w:r>
    </w:p>
    <w:p w:rsidR="00453E55" w:rsidRPr="00F0191E" w:rsidRDefault="00424724">
      <w:pPr>
        <w:rPr>
          <w:rFonts w:ascii="Times New Roman" w:eastAsia="仿宋" w:hAnsi="Times New Roman" w:cs="Times New Roman"/>
          <w:b/>
          <w:bCs/>
          <w:sz w:val="23"/>
          <w:szCs w:val="23"/>
        </w:rPr>
      </w:pPr>
      <w:r w:rsidRPr="00F0191E">
        <w:rPr>
          <w:rFonts w:ascii="Times New Roman" w:eastAsia="仿宋" w:hAnsi="Times New Roman" w:cs="Times New Roman" w:hint="eastAsia"/>
          <w:b/>
          <w:bCs/>
          <w:sz w:val="23"/>
          <w:szCs w:val="23"/>
        </w:rPr>
        <w:t>地下水自行监测结果：</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本次自行监测地块内</w:t>
      </w:r>
      <w:r w:rsidRPr="00F0191E">
        <w:rPr>
          <w:rFonts w:ascii="Times New Roman" w:eastAsia="仿宋" w:hAnsi="Times New Roman"/>
          <w:sz w:val="24"/>
        </w:rPr>
        <w:t>6</w:t>
      </w:r>
      <w:r w:rsidRPr="00F0191E">
        <w:rPr>
          <w:rFonts w:ascii="Times New Roman" w:eastAsia="仿宋" w:hAnsi="Times New Roman" w:hint="eastAsia"/>
          <w:sz w:val="24"/>
        </w:rPr>
        <w:t>个点位的地下水样品中，共检出</w:t>
      </w:r>
      <w:r w:rsidRPr="00F0191E">
        <w:rPr>
          <w:rFonts w:ascii="Times New Roman" w:eastAsia="仿宋" w:hAnsi="Times New Roman"/>
          <w:sz w:val="24"/>
        </w:rPr>
        <w:t>1</w:t>
      </w:r>
      <w:r w:rsidRPr="00F0191E">
        <w:rPr>
          <w:rFonts w:ascii="Times New Roman" w:eastAsia="仿宋" w:hAnsi="Times New Roman" w:hint="eastAsia"/>
          <w:sz w:val="24"/>
        </w:rPr>
        <w:t>项。样品中检出项为石油烃</w:t>
      </w:r>
      <w:r w:rsidRPr="00F0191E">
        <w:rPr>
          <w:rFonts w:ascii="Times New Roman" w:eastAsia="仿宋" w:hAnsi="Times New Roman"/>
          <w:sz w:val="24"/>
        </w:rPr>
        <w:t>C</w:t>
      </w:r>
      <w:r w:rsidRPr="00F0191E">
        <w:rPr>
          <w:rFonts w:ascii="Times New Roman" w:eastAsia="仿宋" w:hAnsi="Times New Roman"/>
          <w:sz w:val="24"/>
          <w:vertAlign w:val="subscript"/>
        </w:rPr>
        <w:t>10</w:t>
      </w:r>
      <w:r w:rsidRPr="00F0191E">
        <w:rPr>
          <w:rFonts w:ascii="Times New Roman" w:eastAsia="仿宋" w:hAnsi="Times New Roman"/>
          <w:sz w:val="24"/>
        </w:rPr>
        <w:t>-C</w:t>
      </w:r>
      <w:r w:rsidRPr="00F0191E">
        <w:rPr>
          <w:rFonts w:ascii="Times New Roman" w:eastAsia="仿宋" w:hAnsi="Times New Roman"/>
          <w:sz w:val="24"/>
          <w:vertAlign w:val="subscript"/>
        </w:rPr>
        <w:t>40</w:t>
      </w:r>
      <w:r w:rsidRPr="00F0191E">
        <w:rPr>
          <w:rFonts w:ascii="Times New Roman" w:eastAsia="仿宋" w:hAnsi="Times New Roman" w:hint="eastAsia"/>
          <w:sz w:val="24"/>
        </w:rPr>
        <w:t>。检出值满足</w:t>
      </w:r>
      <w:r w:rsidR="006752D9" w:rsidRPr="00F0191E">
        <w:rPr>
          <w:rFonts w:ascii="Times New Roman" w:eastAsia="仿宋" w:hAnsi="Times New Roman" w:hint="eastAsia"/>
          <w:sz w:val="24"/>
        </w:rPr>
        <w:t>《地下水质量标准》（</w:t>
      </w:r>
      <w:r w:rsidR="006752D9" w:rsidRPr="00F0191E">
        <w:rPr>
          <w:rFonts w:ascii="Times New Roman" w:eastAsia="仿宋" w:hAnsi="Times New Roman" w:hint="eastAsia"/>
          <w:sz w:val="24"/>
        </w:rPr>
        <w:t>GB/T 14848-2017</w:t>
      </w:r>
      <w:r w:rsidR="006752D9" w:rsidRPr="00F0191E">
        <w:rPr>
          <w:rFonts w:ascii="Times New Roman" w:eastAsia="仿宋" w:hAnsi="Times New Roman" w:hint="eastAsia"/>
          <w:sz w:val="24"/>
        </w:rPr>
        <w:t>）Ⅳ类标准限值及《上海市建设用地地下水污染风险管控筛选值补充指标》第二类用地筛选值中规定的限值要求</w:t>
      </w:r>
      <w:r w:rsidRPr="00F0191E">
        <w:rPr>
          <w:rFonts w:ascii="Times New Roman" w:eastAsia="仿宋" w:hAnsi="Times New Roman" w:hint="eastAsia"/>
          <w:sz w:val="24"/>
        </w:rPr>
        <w:t>。地块内</w:t>
      </w:r>
      <w:r w:rsidRPr="00F0191E">
        <w:rPr>
          <w:rFonts w:ascii="Times New Roman" w:eastAsia="仿宋" w:hAnsi="Times New Roman"/>
          <w:sz w:val="24"/>
        </w:rPr>
        <w:t>VOCs</w:t>
      </w:r>
      <w:r w:rsidRPr="00F0191E">
        <w:rPr>
          <w:rFonts w:ascii="Times New Roman" w:eastAsia="仿宋" w:hAnsi="Times New Roman" w:hint="eastAsia"/>
          <w:sz w:val="24"/>
        </w:rPr>
        <w:t>、</w:t>
      </w:r>
      <w:r w:rsidRPr="00F0191E">
        <w:rPr>
          <w:rFonts w:ascii="Times New Roman" w:eastAsia="仿宋" w:hAnsi="Times New Roman"/>
          <w:sz w:val="24"/>
        </w:rPr>
        <w:t>SVOCs</w:t>
      </w:r>
      <w:r w:rsidRPr="00F0191E">
        <w:rPr>
          <w:rFonts w:ascii="Times New Roman" w:eastAsia="仿宋" w:hAnsi="Times New Roman" w:hint="eastAsia"/>
          <w:sz w:val="24"/>
        </w:rPr>
        <w:t>、检测项目均未检出。</w:t>
      </w:r>
    </w:p>
    <w:p w:rsidR="00453E55" w:rsidRPr="00F0191E" w:rsidRDefault="00424724">
      <w:pPr>
        <w:rPr>
          <w:rFonts w:ascii="Times New Roman" w:eastAsia="仿宋" w:hAnsi="Times New Roman" w:cs="Times New Roman"/>
          <w:b/>
          <w:bCs/>
          <w:sz w:val="23"/>
          <w:szCs w:val="23"/>
        </w:rPr>
      </w:pPr>
      <w:r w:rsidRPr="00F0191E">
        <w:rPr>
          <w:rFonts w:ascii="Times New Roman" w:eastAsia="仿宋" w:hAnsi="Times New Roman" w:cs="Times New Roman" w:hint="eastAsia"/>
          <w:b/>
          <w:bCs/>
          <w:sz w:val="23"/>
          <w:szCs w:val="23"/>
        </w:rPr>
        <w:t>结论</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本次调查项目地块内土壤样品相关指标检测结果符合《土壤环境质量建设用地土壤污染风险管控标准（试行）》（</w:t>
      </w:r>
      <w:r w:rsidRPr="00F0191E">
        <w:rPr>
          <w:rFonts w:ascii="Times New Roman" w:eastAsia="仿宋" w:hAnsi="Times New Roman"/>
          <w:sz w:val="24"/>
        </w:rPr>
        <w:t>GB36600-2018</w:t>
      </w:r>
      <w:r w:rsidRPr="00F0191E">
        <w:rPr>
          <w:rFonts w:ascii="Times New Roman" w:eastAsia="仿宋" w:hAnsi="Times New Roman" w:hint="eastAsia"/>
          <w:sz w:val="24"/>
        </w:rPr>
        <w:t>）中第二类用地筛选值的要求。地下水样品相关检测结果符合《地下水质量标准》（</w:t>
      </w:r>
      <w:r w:rsidRPr="00F0191E">
        <w:rPr>
          <w:rFonts w:ascii="Times New Roman" w:eastAsia="仿宋" w:hAnsi="Times New Roman"/>
          <w:sz w:val="24"/>
        </w:rPr>
        <w:t>GB/T 14848-2017</w:t>
      </w:r>
      <w:r w:rsidRPr="00F0191E">
        <w:rPr>
          <w:rFonts w:ascii="Times New Roman" w:eastAsia="仿宋" w:hAnsi="Times New Roman" w:hint="eastAsia"/>
          <w:sz w:val="24"/>
        </w:rPr>
        <w:t>）</w:t>
      </w:r>
      <w:r w:rsidRPr="00F0191E">
        <w:rPr>
          <w:rFonts w:ascii="Times New Roman" w:eastAsia="仿宋" w:hAnsi="Times New Roman" w:cs="Times New Roman"/>
          <w:sz w:val="24"/>
        </w:rPr>
        <w:lastRenderedPageBreak/>
        <w:t>IV</w:t>
      </w:r>
      <w:r w:rsidRPr="00F0191E">
        <w:rPr>
          <w:rFonts w:ascii="Times New Roman" w:eastAsia="仿宋" w:hAnsi="Times New Roman" w:hint="eastAsia"/>
          <w:sz w:val="24"/>
        </w:rPr>
        <w:t>类标准限值和</w:t>
      </w:r>
      <w:r w:rsidR="006752D9" w:rsidRPr="00F0191E">
        <w:rPr>
          <w:rFonts w:ascii="Times New Roman" w:eastAsia="仿宋" w:hAnsi="Times New Roman" w:hint="eastAsia"/>
          <w:sz w:val="24"/>
        </w:rPr>
        <w:t>《上海市建设用地地下水污染风险管控筛选值补充指标》第二类用地筛选值中规定</w:t>
      </w:r>
      <w:r w:rsidRPr="00F0191E">
        <w:rPr>
          <w:rFonts w:ascii="Times New Roman" w:eastAsia="仿宋" w:hAnsi="Times New Roman" w:hint="eastAsia"/>
          <w:sz w:val="24"/>
        </w:rPr>
        <w:t>的要求。</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综上，本项目地块的土壤和地下水环境质量现状满足作为第二类用地要求。</w:t>
      </w:r>
    </w:p>
    <w:p w:rsidR="00453E55" w:rsidRPr="00F0191E" w:rsidRDefault="00424724">
      <w:pPr>
        <w:rPr>
          <w:rFonts w:ascii="Times New Roman" w:eastAsia="仿宋" w:hAnsi="Times New Roman" w:cs="Times New Roman"/>
          <w:b/>
          <w:bCs/>
          <w:sz w:val="23"/>
          <w:szCs w:val="23"/>
        </w:rPr>
      </w:pPr>
      <w:r w:rsidRPr="00F0191E">
        <w:rPr>
          <w:rFonts w:ascii="Times New Roman" w:eastAsia="仿宋" w:hAnsi="Times New Roman" w:cs="Times New Roman" w:hint="eastAsia"/>
          <w:b/>
          <w:bCs/>
          <w:sz w:val="23"/>
          <w:szCs w:val="23"/>
        </w:rPr>
        <w:t>建议</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本项目地块后续作为工业用地继续使用，主要用于苏州科德教育科技股份有限公司从事胶版油墨制造，建议企业做好环境保护工作，为了最大限度降低生产过程中有毒有害物料的跑冒滴漏，防治土壤及地下水污染，企业在工艺、设备、建筑结构、总图等方面需在设计中考虑相应的控制措施。结合现阶段生产现状，防止物料和污水泄漏必须从源头抓起，从工程设计方面采取措施，加强生产装置防泄漏技术措施，严防生产装置、储运设施等发生事故或产生泄露。采取主动控制措施，在技术上保证从源头减少污染物泄漏的可能，从而保护土壤及地下水不受污染。地块内所有土壤监测点位及地下水监测点位均在地块内重点区域及重点设施周边布设，建议企业将本次调查中地块内</w:t>
      </w:r>
      <w:r w:rsidR="001E0A51" w:rsidRPr="00F0191E">
        <w:rPr>
          <w:rFonts w:ascii="Times New Roman" w:eastAsia="仿宋" w:hAnsi="Times New Roman" w:hint="eastAsia"/>
          <w:sz w:val="24"/>
        </w:rPr>
        <w:t>5</w:t>
      </w:r>
      <w:r w:rsidRPr="00F0191E">
        <w:rPr>
          <w:rFonts w:ascii="Times New Roman" w:eastAsia="仿宋" w:hAnsi="Times New Roman" w:hint="eastAsia"/>
          <w:sz w:val="24"/>
        </w:rPr>
        <w:t>个土壤监测点位及</w:t>
      </w:r>
      <w:r w:rsidRPr="00F0191E">
        <w:rPr>
          <w:rFonts w:ascii="Times New Roman" w:eastAsia="仿宋" w:hAnsi="Times New Roman" w:hint="eastAsia"/>
          <w:sz w:val="24"/>
        </w:rPr>
        <w:t>6</w:t>
      </w:r>
      <w:r w:rsidRPr="00F0191E">
        <w:rPr>
          <w:rFonts w:ascii="Times New Roman" w:eastAsia="仿宋" w:hAnsi="Times New Roman" w:hint="eastAsia"/>
          <w:sz w:val="24"/>
        </w:rPr>
        <w:t>个地下水监测点位作为企业后续的监测目标，并且企业应做好监测设施的维护工作，制定自行监测及隐患排查制度，每年定时开展自行监测及隐患排查，记录并保存监测数据、分析监测结果、编制自行监测年度报告并依法向社会公开监测信息。</w:t>
      </w:r>
    </w:p>
    <w:p w:rsidR="00453E55" w:rsidRPr="00F0191E" w:rsidRDefault="00453E55">
      <w:pPr>
        <w:pStyle w:val="Default"/>
        <w:ind w:firstLine="643"/>
        <w:rPr>
          <w:b/>
          <w:bCs/>
          <w:color w:val="auto"/>
          <w:sz w:val="32"/>
          <w:szCs w:val="32"/>
        </w:rPr>
      </w:pPr>
    </w:p>
    <w:p w:rsidR="00453E55" w:rsidRPr="00F0191E" w:rsidRDefault="00453E55">
      <w:pPr>
        <w:pStyle w:val="Default"/>
        <w:ind w:firstLine="643"/>
        <w:rPr>
          <w:b/>
          <w:bCs/>
          <w:color w:val="auto"/>
          <w:sz w:val="32"/>
          <w:szCs w:val="32"/>
        </w:rPr>
      </w:pPr>
    </w:p>
    <w:p w:rsidR="00453E55" w:rsidRPr="00F0191E" w:rsidRDefault="00424724">
      <w:pPr>
        <w:rPr>
          <w:rFonts w:ascii="Times New Roman" w:hAnsi="Times New Roman" w:cs="Times New Roman"/>
          <w:kern w:val="0"/>
        </w:rPr>
      </w:pPr>
      <w:r w:rsidRPr="00F0191E">
        <w:br w:type="page"/>
      </w:r>
    </w:p>
    <w:sdt>
      <w:sdtPr>
        <w:rPr>
          <w:rFonts w:asciiTheme="minorHAnsi" w:eastAsiaTheme="minorEastAsia" w:hAnsiTheme="minorHAnsi" w:cstheme="minorBidi"/>
          <w:color w:val="auto"/>
          <w:kern w:val="2"/>
          <w:sz w:val="21"/>
          <w:szCs w:val="22"/>
          <w:lang w:val="zh-CN"/>
        </w:rPr>
        <w:id w:val="-906996840"/>
        <w:docPartObj>
          <w:docPartGallery w:val="Table of Contents"/>
          <w:docPartUnique/>
        </w:docPartObj>
      </w:sdtPr>
      <w:sdtEndPr>
        <w:rPr>
          <w:b/>
          <w:bCs/>
        </w:rPr>
      </w:sdtEndPr>
      <w:sdtContent>
        <w:p w:rsidR="00453E55" w:rsidRPr="00F0191E" w:rsidRDefault="00424724">
          <w:pPr>
            <w:pStyle w:val="TOC1"/>
            <w:spacing w:line="240" w:lineRule="auto"/>
            <w:jc w:val="center"/>
            <w:rPr>
              <w:rFonts w:asciiTheme="minorEastAsia" w:eastAsiaTheme="minorEastAsia" w:hAnsiTheme="minorEastAsia"/>
              <w:b/>
              <w:color w:val="auto"/>
              <w:sz w:val="36"/>
              <w:szCs w:val="36"/>
            </w:rPr>
          </w:pPr>
          <w:r w:rsidRPr="00F0191E">
            <w:rPr>
              <w:rFonts w:asciiTheme="minorEastAsia" w:eastAsiaTheme="minorEastAsia" w:hAnsiTheme="minorEastAsia"/>
              <w:b/>
              <w:color w:val="auto"/>
              <w:sz w:val="36"/>
              <w:szCs w:val="36"/>
              <w:lang w:val="zh-CN"/>
            </w:rPr>
            <w:t>目</w:t>
          </w:r>
          <w:r w:rsidRPr="00F0191E">
            <w:rPr>
              <w:rFonts w:asciiTheme="minorEastAsia" w:eastAsiaTheme="minorEastAsia" w:hAnsiTheme="minorEastAsia" w:hint="eastAsia"/>
              <w:b/>
              <w:color w:val="auto"/>
              <w:sz w:val="36"/>
              <w:szCs w:val="36"/>
              <w:lang w:val="zh-CN"/>
            </w:rPr>
            <w:t xml:space="preserve"> </w:t>
          </w:r>
          <w:r w:rsidRPr="00F0191E">
            <w:rPr>
              <w:rFonts w:asciiTheme="minorEastAsia" w:eastAsiaTheme="minorEastAsia" w:hAnsiTheme="minorEastAsia"/>
              <w:b/>
              <w:color w:val="auto"/>
              <w:sz w:val="36"/>
              <w:szCs w:val="36"/>
              <w:lang w:val="zh-CN"/>
            </w:rPr>
            <w:t xml:space="preserve"> 录</w:t>
          </w:r>
        </w:p>
        <w:p w:rsidR="003E64F1" w:rsidRPr="00F0191E" w:rsidRDefault="0067746E">
          <w:pPr>
            <w:pStyle w:val="10"/>
            <w:tabs>
              <w:tab w:val="right" w:leader="dot" w:pos="8296"/>
            </w:tabs>
            <w:rPr>
              <w:noProof/>
            </w:rPr>
          </w:pPr>
          <w:r w:rsidRPr="00F0191E">
            <w:rPr>
              <w:rFonts w:ascii="Times New Roman" w:eastAsia="仿宋" w:hAnsi="Times New Roman" w:cs="Times New Roman"/>
              <w:b/>
              <w:bCs/>
              <w:sz w:val="24"/>
              <w:szCs w:val="24"/>
              <w:lang w:val="zh-CN"/>
            </w:rPr>
            <w:fldChar w:fldCharType="begin"/>
          </w:r>
          <w:r w:rsidR="00424724" w:rsidRPr="00F0191E">
            <w:rPr>
              <w:rFonts w:ascii="Times New Roman" w:eastAsia="仿宋" w:hAnsi="Times New Roman" w:cs="Times New Roman"/>
              <w:b/>
              <w:bCs/>
              <w:sz w:val="24"/>
              <w:szCs w:val="24"/>
              <w:lang w:val="zh-CN"/>
            </w:rPr>
            <w:instrText xml:space="preserve"> TOC \o "1-3" \h \z \u </w:instrText>
          </w:r>
          <w:r w:rsidRPr="00F0191E">
            <w:rPr>
              <w:rFonts w:ascii="Times New Roman" w:eastAsia="仿宋" w:hAnsi="Times New Roman" w:cs="Times New Roman"/>
              <w:b/>
              <w:bCs/>
              <w:sz w:val="24"/>
              <w:szCs w:val="24"/>
              <w:lang w:val="zh-CN"/>
            </w:rPr>
            <w:fldChar w:fldCharType="separate"/>
          </w:r>
          <w:hyperlink w:anchor="_Toc89873749" w:history="1">
            <w:r w:rsidR="003E64F1" w:rsidRPr="00F0191E">
              <w:rPr>
                <w:rStyle w:val="a8"/>
                <w:noProof/>
                <w:color w:val="auto"/>
              </w:rPr>
              <w:t xml:space="preserve">1 </w:t>
            </w:r>
            <w:r w:rsidR="003E64F1" w:rsidRPr="00F0191E">
              <w:rPr>
                <w:rStyle w:val="a8"/>
                <w:rFonts w:hint="eastAsia"/>
                <w:noProof/>
                <w:color w:val="auto"/>
              </w:rPr>
              <w:t>项目概述</w:t>
            </w:r>
            <w:r w:rsidR="003E64F1" w:rsidRPr="00F0191E">
              <w:rPr>
                <w:noProof/>
                <w:webHidden/>
              </w:rPr>
              <w:tab/>
            </w:r>
            <w:r w:rsidRPr="00F0191E">
              <w:rPr>
                <w:noProof/>
                <w:webHidden/>
              </w:rPr>
              <w:fldChar w:fldCharType="begin"/>
            </w:r>
            <w:r w:rsidR="003E64F1" w:rsidRPr="00F0191E">
              <w:rPr>
                <w:noProof/>
                <w:webHidden/>
              </w:rPr>
              <w:instrText xml:space="preserve"> PAGEREF _Toc89873749 \h </w:instrText>
            </w:r>
            <w:r w:rsidRPr="00F0191E">
              <w:rPr>
                <w:noProof/>
                <w:webHidden/>
              </w:rPr>
            </w:r>
            <w:r w:rsidRPr="00F0191E">
              <w:rPr>
                <w:noProof/>
                <w:webHidden/>
              </w:rPr>
              <w:fldChar w:fldCharType="separate"/>
            </w:r>
            <w:r w:rsidR="003E64F1" w:rsidRPr="00F0191E">
              <w:rPr>
                <w:noProof/>
                <w:webHidden/>
              </w:rPr>
              <w:t>1</w:t>
            </w:r>
            <w:r w:rsidRPr="00F0191E">
              <w:rPr>
                <w:noProof/>
                <w:webHidden/>
              </w:rPr>
              <w:fldChar w:fldCharType="end"/>
            </w:r>
          </w:hyperlink>
        </w:p>
        <w:p w:rsidR="003E64F1" w:rsidRPr="00F0191E" w:rsidRDefault="0067746E">
          <w:pPr>
            <w:pStyle w:val="20"/>
            <w:tabs>
              <w:tab w:val="right" w:leader="dot" w:pos="8296"/>
            </w:tabs>
            <w:rPr>
              <w:noProof/>
            </w:rPr>
          </w:pPr>
          <w:hyperlink w:anchor="_Toc89873750" w:history="1">
            <w:r w:rsidR="003E64F1" w:rsidRPr="00F0191E">
              <w:rPr>
                <w:rStyle w:val="a8"/>
                <w:noProof/>
                <w:color w:val="auto"/>
              </w:rPr>
              <w:t xml:space="preserve">1.1 </w:t>
            </w:r>
            <w:r w:rsidR="003E64F1" w:rsidRPr="00F0191E">
              <w:rPr>
                <w:rStyle w:val="a8"/>
                <w:rFonts w:hint="eastAsia"/>
                <w:noProof/>
                <w:color w:val="auto"/>
              </w:rPr>
              <w:t>项目背景</w:t>
            </w:r>
            <w:r w:rsidR="003E64F1" w:rsidRPr="00F0191E">
              <w:rPr>
                <w:noProof/>
                <w:webHidden/>
              </w:rPr>
              <w:tab/>
            </w:r>
            <w:r w:rsidRPr="00F0191E">
              <w:rPr>
                <w:noProof/>
                <w:webHidden/>
              </w:rPr>
              <w:fldChar w:fldCharType="begin"/>
            </w:r>
            <w:r w:rsidR="003E64F1" w:rsidRPr="00F0191E">
              <w:rPr>
                <w:noProof/>
                <w:webHidden/>
              </w:rPr>
              <w:instrText xml:space="preserve"> PAGEREF _Toc89873750 \h </w:instrText>
            </w:r>
            <w:r w:rsidRPr="00F0191E">
              <w:rPr>
                <w:noProof/>
                <w:webHidden/>
              </w:rPr>
            </w:r>
            <w:r w:rsidRPr="00F0191E">
              <w:rPr>
                <w:noProof/>
                <w:webHidden/>
              </w:rPr>
              <w:fldChar w:fldCharType="separate"/>
            </w:r>
            <w:r w:rsidR="003E64F1" w:rsidRPr="00F0191E">
              <w:rPr>
                <w:noProof/>
                <w:webHidden/>
              </w:rPr>
              <w:t>1</w:t>
            </w:r>
            <w:r w:rsidRPr="00F0191E">
              <w:rPr>
                <w:noProof/>
                <w:webHidden/>
              </w:rPr>
              <w:fldChar w:fldCharType="end"/>
            </w:r>
          </w:hyperlink>
        </w:p>
        <w:p w:rsidR="003E64F1" w:rsidRPr="00F0191E" w:rsidRDefault="0067746E">
          <w:pPr>
            <w:pStyle w:val="20"/>
            <w:tabs>
              <w:tab w:val="right" w:leader="dot" w:pos="8296"/>
            </w:tabs>
            <w:rPr>
              <w:noProof/>
            </w:rPr>
          </w:pPr>
          <w:hyperlink w:anchor="_Toc89873751" w:history="1">
            <w:r w:rsidR="003E64F1" w:rsidRPr="00F0191E">
              <w:rPr>
                <w:rStyle w:val="a8"/>
                <w:noProof/>
                <w:color w:val="auto"/>
              </w:rPr>
              <w:t xml:space="preserve">1.2 </w:t>
            </w:r>
            <w:r w:rsidR="003E64F1" w:rsidRPr="00F0191E">
              <w:rPr>
                <w:rStyle w:val="a8"/>
                <w:rFonts w:hint="eastAsia"/>
                <w:noProof/>
                <w:color w:val="auto"/>
              </w:rPr>
              <w:t>调查目的</w:t>
            </w:r>
            <w:r w:rsidR="003E64F1" w:rsidRPr="00F0191E">
              <w:rPr>
                <w:noProof/>
                <w:webHidden/>
              </w:rPr>
              <w:tab/>
            </w:r>
            <w:r w:rsidRPr="00F0191E">
              <w:rPr>
                <w:noProof/>
                <w:webHidden/>
              </w:rPr>
              <w:fldChar w:fldCharType="begin"/>
            </w:r>
            <w:r w:rsidR="003E64F1" w:rsidRPr="00F0191E">
              <w:rPr>
                <w:noProof/>
                <w:webHidden/>
              </w:rPr>
              <w:instrText xml:space="preserve"> PAGEREF _Toc89873751 \h </w:instrText>
            </w:r>
            <w:r w:rsidRPr="00F0191E">
              <w:rPr>
                <w:noProof/>
                <w:webHidden/>
              </w:rPr>
            </w:r>
            <w:r w:rsidRPr="00F0191E">
              <w:rPr>
                <w:noProof/>
                <w:webHidden/>
              </w:rPr>
              <w:fldChar w:fldCharType="separate"/>
            </w:r>
            <w:r w:rsidR="003E64F1" w:rsidRPr="00F0191E">
              <w:rPr>
                <w:noProof/>
                <w:webHidden/>
              </w:rPr>
              <w:t>2</w:t>
            </w:r>
            <w:r w:rsidRPr="00F0191E">
              <w:rPr>
                <w:noProof/>
                <w:webHidden/>
              </w:rPr>
              <w:fldChar w:fldCharType="end"/>
            </w:r>
          </w:hyperlink>
        </w:p>
        <w:p w:rsidR="003E64F1" w:rsidRPr="00F0191E" w:rsidRDefault="0067746E">
          <w:pPr>
            <w:pStyle w:val="20"/>
            <w:tabs>
              <w:tab w:val="right" w:leader="dot" w:pos="8296"/>
            </w:tabs>
            <w:rPr>
              <w:noProof/>
            </w:rPr>
          </w:pPr>
          <w:hyperlink w:anchor="_Toc89873752" w:history="1">
            <w:r w:rsidR="003E64F1" w:rsidRPr="00F0191E">
              <w:rPr>
                <w:rStyle w:val="a8"/>
                <w:noProof/>
                <w:color w:val="auto"/>
              </w:rPr>
              <w:t xml:space="preserve">1.3 </w:t>
            </w:r>
            <w:r w:rsidR="003E64F1" w:rsidRPr="00F0191E">
              <w:rPr>
                <w:rStyle w:val="a8"/>
                <w:rFonts w:hint="eastAsia"/>
                <w:noProof/>
                <w:color w:val="auto"/>
              </w:rPr>
              <w:t>调查原则</w:t>
            </w:r>
            <w:r w:rsidR="003E64F1" w:rsidRPr="00F0191E">
              <w:rPr>
                <w:noProof/>
                <w:webHidden/>
              </w:rPr>
              <w:tab/>
            </w:r>
            <w:r w:rsidRPr="00F0191E">
              <w:rPr>
                <w:noProof/>
                <w:webHidden/>
              </w:rPr>
              <w:fldChar w:fldCharType="begin"/>
            </w:r>
            <w:r w:rsidR="003E64F1" w:rsidRPr="00F0191E">
              <w:rPr>
                <w:noProof/>
                <w:webHidden/>
              </w:rPr>
              <w:instrText xml:space="preserve"> PAGEREF _Toc89873752 \h </w:instrText>
            </w:r>
            <w:r w:rsidRPr="00F0191E">
              <w:rPr>
                <w:noProof/>
                <w:webHidden/>
              </w:rPr>
            </w:r>
            <w:r w:rsidRPr="00F0191E">
              <w:rPr>
                <w:noProof/>
                <w:webHidden/>
              </w:rPr>
              <w:fldChar w:fldCharType="separate"/>
            </w:r>
            <w:r w:rsidR="003E64F1" w:rsidRPr="00F0191E">
              <w:rPr>
                <w:noProof/>
                <w:webHidden/>
              </w:rPr>
              <w:t>2</w:t>
            </w:r>
            <w:r w:rsidRPr="00F0191E">
              <w:rPr>
                <w:noProof/>
                <w:webHidden/>
              </w:rPr>
              <w:fldChar w:fldCharType="end"/>
            </w:r>
          </w:hyperlink>
        </w:p>
        <w:p w:rsidR="003E64F1" w:rsidRPr="00F0191E" w:rsidRDefault="0067746E">
          <w:pPr>
            <w:pStyle w:val="20"/>
            <w:tabs>
              <w:tab w:val="right" w:leader="dot" w:pos="8296"/>
            </w:tabs>
            <w:rPr>
              <w:noProof/>
            </w:rPr>
          </w:pPr>
          <w:hyperlink w:anchor="_Toc89873753" w:history="1">
            <w:r w:rsidR="003E64F1" w:rsidRPr="00F0191E">
              <w:rPr>
                <w:rStyle w:val="a8"/>
                <w:noProof/>
                <w:color w:val="auto"/>
              </w:rPr>
              <w:t xml:space="preserve">1.4 </w:t>
            </w:r>
            <w:r w:rsidR="003E64F1" w:rsidRPr="00F0191E">
              <w:rPr>
                <w:rStyle w:val="a8"/>
                <w:rFonts w:hint="eastAsia"/>
                <w:noProof/>
                <w:color w:val="auto"/>
              </w:rPr>
              <w:t>工作依据</w:t>
            </w:r>
            <w:r w:rsidR="003E64F1" w:rsidRPr="00F0191E">
              <w:rPr>
                <w:noProof/>
                <w:webHidden/>
              </w:rPr>
              <w:tab/>
            </w:r>
            <w:r w:rsidRPr="00F0191E">
              <w:rPr>
                <w:noProof/>
                <w:webHidden/>
              </w:rPr>
              <w:fldChar w:fldCharType="begin"/>
            </w:r>
            <w:r w:rsidR="003E64F1" w:rsidRPr="00F0191E">
              <w:rPr>
                <w:noProof/>
                <w:webHidden/>
              </w:rPr>
              <w:instrText xml:space="preserve"> PAGEREF _Toc89873753 \h </w:instrText>
            </w:r>
            <w:r w:rsidRPr="00F0191E">
              <w:rPr>
                <w:noProof/>
                <w:webHidden/>
              </w:rPr>
            </w:r>
            <w:r w:rsidRPr="00F0191E">
              <w:rPr>
                <w:noProof/>
                <w:webHidden/>
              </w:rPr>
              <w:fldChar w:fldCharType="separate"/>
            </w:r>
            <w:r w:rsidR="003E64F1" w:rsidRPr="00F0191E">
              <w:rPr>
                <w:noProof/>
                <w:webHidden/>
              </w:rPr>
              <w:t>2</w:t>
            </w:r>
            <w:r w:rsidRPr="00F0191E">
              <w:rPr>
                <w:noProof/>
                <w:webHidden/>
              </w:rPr>
              <w:fldChar w:fldCharType="end"/>
            </w:r>
          </w:hyperlink>
        </w:p>
        <w:p w:rsidR="003E64F1" w:rsidRPr="00F0191E" w:rsidRDefault="0067746E">
          <w:pPr>
            <w:pStyle w:val="30"/>
            <w:tabs>
              <w:tab w:val="right" w:leader="dot" w:pos="8296"/>
            </w:tabs>
            <w:rPr>
              <w:noProof/>
            </w:rPr>
          </w:pPr>
          <w:hyperlink w:anchor="_Toc89873754" w:history="1">
            <w:r w:rsidR="003E64F1" w:rsidRPr="00F0191E">
              <w:rPr>
                <w:rStyle w:val="a8"/>
                <w:noProof/>
                <w:color w:val="auto"/>
              </w:rPr>
              <w:t xml:space="preserve">1.4.1 </w:t>
            </w:r>
            <w:r w:rsidR="003E64F1" w:rsidRPr="00F0191E">
              <w:rPr>
                <w:rStyle w:val="a8"/>
                <w:rFonts w:hint="eastAsia"/>
                <w:noProof/>
                <w:color w:val="auto"/>
              </w:rPr>
              <w:t>国家有关法律</w:t>
            </w:r>
            <w:r w:rsidR="003E64F1" w:rsidRPr="00F0191E">
              <w:rPr>
                <w:noProof/>
                <w:webHidden/>
              </w:rPr>
              <w:tab/>
            </w:r>
            <w:r w:rsidRPr="00F0191E">
              <w:rPr>
                <w:noProof/>
                <w:webHidden/>
              </w:rPr>
              <w:fldChar w:fldCharType="begin"/>
            </w:r>
            <w:r w:rsidR="003E64F1" w:rsidRPr="00F0191E">
              <w:rPr>
                <w:noProof/>
                <w:webHidden/>
              </w:rPr>
              <w:instrText xml:space="preserve"> PAGEREF _Toc89873754 \h </w:instrText>
            </w:r>
            <w:r w:rsidRPr="00F0191E">
              <w:rPr>
                <w:noProof/>
                <w:webHidden/>
              </w:rPr>
            </w:r>
            <w:r w:rsidRPr="00F0191E">
              <w:rPr>
                <w:noProof/>
                <w:webHidden/>
              </w:rPr>
              <w:fldChar w:fldCharType="separate"/>
            </w:r>
            <w:r w:rsidR="003E64F1" w:rsidRPr="00F0191E">
              <w:rPr>
                <w:noProof/>
                <w:webHidden/>
              </w:rPr>
              <w:t>2</w:t>
            </w:r>
            <w:r w:rsidRPr="00F0191E">
              <w:rPr>
                <w:noProof/>
                <w:webHidden/>
              </w:rPr>
              <w:fldChar w:fldCharType="end"/>
            </w:r>
          </w:hyperlink>
        </w:p>
        <w:p w:rsidR="003E64F1" w:rsidRPr="00F0191E" w:rsidRDefault="0067746E">
          <w:pPr>
            <w:pStyle w:val="30"/>
            <w:tabs>
              <w:tab w:val="right" w:leader="dot" w:pos="8296"/>
            </w:tabs>
            <w:rPr>
              <w:noProof/>
            </w:rPr>
          </w:pPr>
          <w:hyperlink w:anchor="_Toc89873755" w:history="1">
            <w:r w:rsidR="003E64F1" w:rsidRPr="00F0191E">
              <w:rPr>
                <w:rStyle w:val="a8"/>
                <w:noProof/>
                <w:color w:val="auto"/>
              </w:rPr>
              <w:t xml:space="preserve">1.4.2 </w:t>
            </w:r>
            <w:r w:rsidR="003E64F1" w:rsidRPr="00F0191E">
              <w:rPr>
                <w:rStyle w:val="a8"/>
                <w:rFonts w:hint="eastAsia"/>
                <w:noProof/>
                <w:color w:val="auto"/>
              </w:rPr>
              <w:t>国家有关技术政策和规章制度</w:t>
            </w:r>
            <w:r w:rsidR="003E64F1" w:rsidRPr="00F0191E">
              <w:rPr>
                <w:noProof/>
                <w:webHidden/>
              </w:rPr>
              <w:tab/>
            </w:r>
            <w:r w:rsidRPr="00F0191E">
              <w:rPr>
                <w:noProof/>
                <w:webHidden/>
              </w:rPr>
              <w:fldChar w:fldCharType="begin"/>
            </w:r>
            <w:r w:rsidR="003E64F1" w:rsidRPr="00F0191E">
              <w:rPr>
                <w:noProof/>
                <w:webHidden/>
              </w:rPr>
              <w:instrText xml:space="preserve"> PAGEREF _Toc89873755 \h </w:instrText>
            </w:r>
            <w:r w:rsidRPr="00F0191E">
              <w:rPr>
                <w:noProof/>
                <w:webHidden/>
              </w:rPr>
            </w:r>
            <w:r w:rsidRPr="00F0191E">
              <w:rPr>
                <w:noProof/>
                <w:webHidden/>
              </w:rPr>
              <w:fldChar w:fldCharType="separate"/>
            </w:r>
            <w:r w:rsidR="003E64F1" w:rsidRPr="00F0191E">
              <w:rPr>
                <w:noProof/>
                <w:webHidden/>
              </w:rPr>
              <w:t>3</w:t>
            </w:r>
            <w:r w:rsidRPr="00F0191E">
              <w:rPr>
                <w:noProof/>
                <w:webHidden/>
              </w:rPr>
              <w:fldChar w:fldCharType="end"/>
            </w:r>
          </w:hyperlink>
        </w:p>
        <w:p w:rsidR="003E64F1" w:rsidRPr="00F0191E" w:rsidRDefault="0067746E">
          <w:pPr>
            <w:pStyle w:val="30"/>
            <w:tabs>
              <w:tab w:val="right" w:leader="dot" w:pos="8296"/>
            </w:tabs>
            <w:rPr>
              <w:noProof/>
            </w:rPr>
          </w:pPr>
          <w:hyperlink w:anchor="_Toc89873756" w:history="1">
            <w:r w:rsidR="003E64F1" w:rsidRPr="00F0191E">
              <w:rPr>
                <w:rStyle w:val="a8"/>
                <w:noProof/>
                <w:color w:val="auto"/>
              </w:rPr>
              <w:t xml:space="preserve">1.4.3 </w:t>
            </w:r>
            <w:r w:rsidR="003E64F1" w:rsidRPr="00F0191E">
              <w:rPr>
                <w:rStyle w:val="a8"/>
                <w:rFonts w:hint="eastAsia"/>
                <w:noProof/>
                <w:color w:val="auto"/>
              </w:rPr>
              <w:t>地方法规、规章及规范性文件</w:t>
            </w:r>
            <w:r w:rsidR="003E64F1" w:rsidRPr="00F0191E">
              <w:rPr>
                <w:noProof/>
                <w:webHidden/>
              </w:rPr>
              <w:tab/>
            </w:r>
            <w:r w:rsidRPr="00F0191E">
              <w:rPr>
                <w:noProof/>
                <w:webHidden/>
              </w:rPr>
              <w:fldChar w:fldCharType="begin"/>
            </w:r>
            <w:r w:rsidR="003E64F1" w:rsidRPr="00F0191E">
              <w:rPr>
                <w:noProof/>
                <w:webHidden/>
              </w:rPr>
              <w:instrText xml:space="preserve"> PAGEREF _Toc89873756 \h </w:instrText>
            </w:r>
            <w:r w:rsidRPr="00F0191E">
              <w:rPr>
                <w:noProof/>
                <w:webHidden/>
              </w:rPr>
            </w:r>
            <w:r w:rsidRPr="00F0191E">
              <w:rPr>
                <w:noProof/>
                <w:webHidden/>
              </w:rPr>
              <w:fldChar w:fldCharType="separate"/>
            </w:r>
            <w:r w:rsidR="003E64F1" w:rsidRPr="00F0191E">
              <w:rPr>
                <w:noProof/>
                <w:webHidden/>
              </w:rPr>
              <w:t>3</w:t>
            </w:r>
            <w:r w:rsidRPr="00F0191E">
              <w:rPr>
                <w:noProof/>
                <w:webHidden/>
              </w:rPr>
              <w:fldChar w:fldCharType="end"/>
            </w:r>
          </w:hyperlink>
        </w:p>
        <w:p w:rsidR="003E64F1" w:rsidRPr="00F0191E" w:rsidRDefault="0067746E">
          <w:pPr>
            <w:pStyle w:val="30"/>
            <w:tabs>
              <w:tab w:val="right" w:leader="dot" w:pos="8296"/>
            </w:tabs>
            <w:rPr>
              <w:noProof/>
            </w:rPr>
          </w:pPr>
          <w:hyperlink w:anchor="_Toc89873757" w:history="1">
            <w:r w:rsidR="003E64F1" w:rsidRPr="00F0191E">
              <w:rPr>
                <w:rStyle w:val="a8"/>
                <w:noProof/>
                <w:color w:val="auto"/>
              </w:rPr>
              <w:t xml:space="preserve">1.4.4 </w:t>
            </w:r>
            <w:r w:rsidR="003E64F1" w:rsidRPr="00F0191E">
              <w:rPr>
                <w:rStyle w:val="a8"/>
                <w:rFonts w:hint="eastAsia"/>
                <w:noProof/>
                <w:color w:val="auto"/>
              </w:rPr>
              <w:t>技术规范</w:t>
            </w:r>
            <w:r w:rsidR="003E64F1" w:rsidRPr="00F0191E">
              <w:rPr>
                <w:noProof/>
                <w:webHidden/>
              </w:rPr>
              <w:tab/>
            </w:r>
            <w:r w:rsidRPr="00F0191E">
              <w:rPr>
                <w:noProof/>
                <w:webHidden/>
              </w:rPr>
              <w:fldChar w:fldCharType="begin"/>
            </w:r>
            <w:r w:rsidR="003E64F1" w:rsidRPr="00F0191E">
              <w:rPr>
                <w:noProof/>
                <w:webHidden/>
              </w:rPr>
              <w:instrText xml:space="preserve"> PAGEREF _Toc89873757 \h </w:instrText>
            </w:r>
            <w:r w:rsidRPr="00F0191E">
              <w:rPr>
                <w:noProof/>
                <w:webHidden/>
              </w:rPr>
            </w:r>
            <w:r w:rsidRPr="00F0191E">
              <w:rPr>
                <w:noProof/>
                <w:webHidden/>
              </w:rPr>
              <w:fldChar w:fldCharType="separate"/>
            </w:r>
            <w:r w:rsidR="003E64F1" w:rsidRPr="00F0191E">
              <w:rPr>
                <w:noProof/>
                <w:webHidden/>
              </w:rPr>
              <w:t>4</w:t>
            </w:r>
            <w:r w:rsidRPr="00F0191E">
              <w:rPr>
                <w:noProof/>
                <w:webHidden/>
              </w:rPr>
              <w:fldChar w:fldCharType="end"/>
            </w:r>
          </w:hyperlink>
        </w:p>
        <w:p w:rsidR="003E64F1" w:rsidRPr="00F0191E" w:rsidRDefault="0067746E">
          <w:pPr>
            <w:pStyle w:val="30"/>
            <w:tabs>
              <w:tab w:val="right" w:leader="dot" w:pos="8296"/>
            </w:tabs>
            <w:rPr>
              <w:noProof/>
            </w:rPr>
          </w:pPr>
          <w:hyperlink w:anchor="_Toc89873758" w:history="1">
            <w:r w:rsidR="003E64F1" w:rsidRPr="00F0191E">
              <w:rPr>
                <w:rStyle w:val="a8"/>
                <w:noProof/>
                <w:color w:val="auto"/>
              </w:rPr>
              <w:t xml:space="preserve">1.4.5 </w:t>
            </w:r>
            <w:r w:rsidR="003E64F1" w:rsidRPr="00F0191E">
              <w:rPr>
                <w:rStyle w:val="a8"/>
                <w:rFonts w:hint="eastAsia"/>
                <w:noProof/>
                <w:color w:val="auto"/>
              </w:rPr>
              <w:t>污染评估标准</w:t>
            </w:r>
            <w:r w:rsidR="003E64F1" w:rsidRPr="00F0191E">
              <w:rPr>
                <w:noProof/>
                <w:webHidden/>
              </w:rPr>
              <w:tab/>
            </w:r>
            <w:r w:rsidRPr="00F0191E">
              <w:rPr>
                <w:noProof/>
                <w:webHidden/>
              </w:rPr>
              <w:fldChar w:fldCharType="begin"/>
            </w:r>
            <w:r w:rsidR="003E64F1" w:rsidRPr="00F0191E">
              <w:rPr>
                <w:noProof/>
                <w:webHidden/>
              </w:rPr>
              <w:instrText xml:space="preserve"> PAGEREF _Toc89873758 \h </w:instrText>
            </w:r>
            <w:r w:rsidRPr="00F0191E">
              <w:rPr>
                <w:noProof/>
                <w:webHidden/>
              </w:rPr>
            </w:r>
            <w:r w:rsidRPr="00F0191E">
              <w:rPr>
                <w:noProof/>
                <w:webHidden/>
              </w:rPr>
              <w:fldChar w:fldCharType="separate"/>
            </w:r>
            <w:r w:rsidR="003E64F1" w:rsidRPr="00F0191E">
              <w:rPr>
                <w:noProof/>
                <w:webHidden/>
              </w:rPr>
              <w:t>4</w:t>
            </w:r>
            <w:r w:rsidRPr="00F0191E">
              <w:rPr>
                <w:noProof/>
                <w:webHidden/>
              </w:rPr>
              <w:fldChar w:fldCharType="end"/>
            </w:r>
          </w:hyperlink>
        </w:p>
        <w:p w:rsidR="003E64F1" w:rsidRPr="00F0191E" w:rsidRDefault="0067746E">
          <w:pPr>
            <w:pStyle w:val="20"/>
            <w:tabs>
              <w:tab w:val="right" w:leader="dot" w:pos="8296"/>
            </w:tabs>
            <w:rPr>
              <w:noProof/>
            </w:rPr>
          </w:pPr>
          <w:hyperlink w:anchor="_Toc89873759" w:history="1">
            <w:r w:rsidR="003E64F1" w:rsidRPr="00F0191E">
              <w:rPr>
                <w:rStyle w:val="a8"/>
                <w:noProof/>
                <w:color w:val="auto"/>
              </w:rPr>
              <w:t xml:space="preserve">1.5 </w:t>
            </w:r>
            <w:r w:rsidR="003E64F1" w:rsidRPr="00F0191E">
              <w:rPr>
                <w:rStyle w:val="a8"/>
                <w:rFonts w:hint="eastAsia"/>
                <w:noProof/>
                <w:color w:val="auto"/>
              </w:rPr>
              <w:t>调查方法</w:t>
            </w:r>
            <w:r w:rsidR="003E64F1" w:rsidRPr="00F0191E">
              <w:rPr>
                <w:noProof/>
                <w:webHidden/>
              </w:rPr>
              <w:tab/>
            </w:r>
            <w:r w:rsidRPr="00F0191E">
              <w:rPr>
                <w:noProof/>
                <w:webHidden/>
              </w:rPr>
              <w:fldChar w:fldCharType="begin"/>
            </w:r>
            <w:r w:rsidR="003E64F1" w:rsidRPr="00F0191E">
              <w:rPr>
                <w:noProof/>
                <w:webHidden/>
              </w:rPr>
              <w:instrText xml:space="preserve"> PAGEREF _Toc89873759 \h </w:instrText>
            </w:r>
            <w:r w:rsidRPr="00F0191E">
              <w:rPr>
                <w:noProof/>
                <w:webHidden/>
              </w:rPr>
            </w:r>
            <w:r w:rsidRPr="00F0191E">
              <w:rPr>
                <w:noProof/>
                <w:webHidden/>
              </w:rPr>
              <w:fldChar w:fldCharType="separate"/>
            </w:r>
            <w:r w:rsidR="003E64F1" w:rsidRPr="00F0191E">
              <w:rPr>
                <w:noProof/>
                <w:webHidden/>
              </w:rPr>
              <w:t>4</w:t>
            </w:r>
            <w:r w:rsidRPr="00F0191E">
              <w:rPr>
                <w:noProof/>
                <w:webHidden/>
              </w:rPr>
              <w:fldChar w:fldCharType="end"/>
            </w:r>
          </w:hyperlink>
        </w:p>
        <w:p w:rsidR="003E64F1" w:rsidRPr="00F0191E" w:rsidRDefault="0067746E">
          <w:pPr>
            <w:pStyle w:val="10"/>
            <w:tabs>
              <w:tab w:val="right" w:leader="dot" w:pos="8296"/>
            </w:tabs>
            <w:rPr>
              <w:noProof/>
            </w:rPr>
          </w:pPr>
          <w:hyperlink w:anchor="_Toc89873760" w:history="1">
            <w:r w:rsidR="003E64F1" w:rsidRPr="00F0191E">
              <w:rPr>
                <w:rStyle w:val="a8"/>
                <w:noProof/>
                <w:color w:val="auto"/>
              </w:rPr>
              <w:t xml:space="preserve">2 </w:t>
            </w:r>
            <w:r w:rsidR="003E64F1" w:rsidRPr="00F0191E">
              <w:rPr>
                <w:rStyle w:val="a8"/>
                <w:rFonts w:hint="eastAsia"/>
                <w:noProof/>
                <w:color w:val="auto"/>
              </w:rPr>
              <w:t>地块概况</w:t>
            </w:r>
            <w:r w:rsidR="003E64F1" w:rsidRPr="00F0191E">
              <w:rPr>
                <w:noProof/>
                <w:webHidden/>
              </w:rPr>
              <w:tab/>
            </w:r>
            <w:r w:rsidRPr="00F0191E">
              <w:rPr>
                <w:noProof/>
                <w:webHidden/>
              </w:rPr>
              <w:fldChar w:fldCharType="begin"/>
            </w:r>
            <w:r w:rsidR="003E64F1" w:rsidRPr="00F0191E">
              <w:rPr>
                <w:noProof/>
                <w:webHidden/>
              </w:rPr>
              <w:instrText xml:space="preserve"> PAGEREF _Toc89873760 \h </w:instrText>
            </w:r>
            <w:r w:rsidRPr="00F0191E">
              <w:rPr>
                <w:noProof/>
                <w:webHidden/>
              </w:rPr>
            </w:r>
            <w:r w:rsidRPr="00F0191E">
              <w:rPr>
                <w:noProof/>
                <w:webHidden/>
              </w:rPr>
              <w:fldChar w:fldCharType="separate"/>
            </w:r>
            <w:r w:rsidR="003E64F1" w:rsidRPr="00F0191E">
              <w:rPr>
                <w:noProof/>
                <w:webHidden/>
              </w:rPr>
              <w:t>6</w:t>
            </w:r>
            <w:r w:rsidRPr="00F0191E">
              <w:rPr>
                <w:noProof/>
                <w:webHidden/>
              </w:rPr>
              <w:fldChar w:fldCharType="end"/>
            </w:r>
          </w:hyperlink>
        </w:p>
        <w:p w:rsidR="003E64F1" w:rsidRPr="00F0191E" w:rsidRDefault="0067746E">
          <w:pPr>
            <w:pStyle w:val="20"/>
            <w:tabs>
              <w:tab w:val="right" w:leader="dot" w:pos="8296"/>
            </w:tabs>
            <w:rPr>
              <w:noProof/>
            </w:rPr>
          </w:pPr>
          <w:hyperlink w:anchor="_Toc89873761" w:history="1">
            <w:r w:rsidR="003E64F1" w:rsidRPr="00F0191E">
              <w:rPr>
                <w:rStyle w:val="a8"/>
                <w:noProof/>
                <w:color w:val="auto"/>
              </w:rPr>
              <w:t xml:space="preserve">2.1 </w:t>
            </w:r>
            <w:r w:rsidR="003E64F1" w:rsidRPr="00F0191E">
              <w:rPr>
                <w:rStyle w:val="a8"/>
                <w:rFonts w:hint="eastAsia"/>
                <w:noProof/>
                <w:color w:val="auto"/>
              </w:rPr>
              <w:t>地块地理位置</w:t>
            </w:r>
            <w:r w:rsidR="003E64F1" w:rsidRPr="00F0191E">
              <w:rPr>
                <w:noProof/>
                <w:webHidden/>
              </w:rPr>
              <w:tab/>
            </w:r>
            <w:r w:rsidRPr="00F0191E">
              <w:rPr>
                <w:noProof/>
                <w:webHidden/>
              </w:rPr>
              <w:fldChar w:fldCharType="begin"/>
            </w:r>
            <w:r w:rsidR="003E64F1" w:rsidRPr="00F0191E">
              <w:rPr>
                <w:noProof/>
                <w:webHidden/>
              </w:rPr>
              <w:instrText xml:space="preserve"> PAGEREF _Toc89873761 \h </w:instrText>
            </w:r>
            <w:r w:rsidRPr="00F0191E">
              <w:rPr>
                <w:noProof/>
                <w:webHidden/>
              </w:rPr>
            </w:r>
            <w:r w:rsidRPr="00F0191E">
              <w:rPr>
                <w:noProof/>
                <w:webHidden/>
              </w:rPr>
              <w:fldChar w:fldCharType="separate"/>
            </w:r>
            <w:r w:rsidR="003E64F1" w:rsidRPr="00F0191E">
              <w:rPr>
                <w:noProof/>
                <w:webHidden/>
              </w:rPr>
              <w:t>6</w:t>
            </w:r>
            <w:r w:rsidRPr="00F0191E">
              <w:rPr>
                <w:noProof/>
                <w:webHidden/>
              </w:rPr>
              <w:fldChar w:fldCharType="end"/>
            </w:r>
          </w:hyperlink>
        </w:p>
        <w:p w:rsidR="003E64F1" w:rsidRPr="00F0191E" w:rsidRDefault="0067746E">
          <w:pPr>
            <w:pStyle w:val="20"/>
            <w:tabs>
              <w:tab w:val="right" w:leader="dot" w:pos="8296"/>
            </w:tabs>
            <w:rPr>
              <w:noProof/>
            </w:rPr>
          </w:pPr>
          <w:hyperlink w:anchor="_Toc89873762" w:history="1">
            <w:r w:rsidR="003E64F1" w:rsidRPr="00F0191E">
              <w:rPr>
                <w:rStyle w:val="a8"/>
                <w:noProof/>
                <w:color w:val="auto"/>
              </w:rPr>
              <w:t xml:space="preserve">2.2 </w:t>
            </w:r>
            <w:r w:rsidR="003E64F1" w:rsidRPr="00F0191E">
              <w:rPr>
                <w:rStyle w:val="a8"/>
                <w:rFonts w:hint="eastAsia"/>
                <w:noProof/>
                <w:color w:val="auto"/>
              </w:rPr>
              <w:t>地块所在区域自然环境概况</w:t>
            </w:r>
            <w:r w:rsidR="003E64F1" w:rsidRPr="00F0191E">
              <w:rPr>
                <w:noProof/>
                <w:webHidden/>
              </w:rPr>
              <w:tab/>
            </w:r>
            <w:r w:rsidRPr="00F0191E">
              <w:rPr>
                <w:noProof/>
                <w:webHidden/>
              </w:rPr>
              <w:fldChar w:fldCharType="begin"/>
            </w:r>
            <w:r w:rsidR="003E64F1" w:rsidRPr="00F0191E">
              <w:rPr>
                <w:noProof/>
                <w:webHidden/>
              </w:rPr>
              <w:instrText xml:space="preserve"> PAGEREF _Toc89873762 \h </w:instrText>
            </w:r>
            <w:r w:rsidRPr="00F0191E">
              <w:rPr>
                <w:noProof/>
                <w:webHidden/>
              </w:rPr>
            </w:r>
            <w:r w:rsidRPr="00F0191E">
              <w:rPr>
                <w:noProof/>
                <w:webHidden/>
              </w:rPr>
              <w:fldChar w:fldCharType="separate"/>
            </w:r>
            <w:r w:rsidR="003E64F1" w:rsidRPr="00F0191E">
              <w:rPr>
                <w:noProof/>
                <w:webHidden/>
              </w:rPr>
              <w:t>6</w:t>
            </w:r>
            <w:r w:rsidRPr="00F0191E">
              <w:rPr>
                <w:noProof/>
                <w:webHidden/>
              </w:rPr>
              <w:fldChar w:fldCharType="end"/>
            </w:r>
          </w:hyperlink>
        </w:p>
        <w:p w:rsidR="003E64F1" w:rsidRPr="00F0191E" w:rsidRDefault="0067746E">
          <w:pPr>
            <w:pStyle w:val="30"/>
            <w:tabs>
              <w:tab w:val="right" w:leader="dot" w:pos="8296"/>
            </w:tabs>
            <w:rPr>
              <w:noProof/>
            </w:rPr>
          </w:pPr>
          <w:hyperlink w:anchor="_Toc89873763" w:history="1">
            <w:r w:rsidR="003E64F1" w:rsidRPr="00F0191E">
              <w:rPr>
                <w:rStyle w:val="a8"/>
                <w:noProof/>
                <w:color w:val="auto"/>
              </w:rPr>
              <w:t xml:space="preserve">2.2.1 </w:t>
            </w:r>
            <w:r w:rsidR="003E64F1" w:rsidRPr="00F0191E">
              <w:rPr>
                <w:rStyle w:val="a8"/>
                <w:rFonts w:hint="eastAsia"/>
                <w:noProof/>
                <w:color w:val="auto"/>
              </w:rPr>
              <w:t>气候气象</w:t>
            </w:r>
            <w:r w:rsidR="003E64F1" w:rsidRPr="00F0191E">
              <w:rPr>
                <w:noProof/>
                <w:webHidden/>
              </w:rPr>
              <w:tab/>
            </w:r>
            <w:r w:rsidRPr="00F0191E">
              <w:rPr>
                <w:noProof/>
                <w:webHidden/>
              </w:rPr>
              <w:fldChar w:fldCharType="begin"/>
            </w:r>
            <w:r w:rsidR="003E64F1" w:rsidRPr="00F0191E">
              <w:rPr>
                <w:noProof/>
                <w:webHidden/>
              </w:rPr>
              <w:instrText xml:space="preserve"> PAGEREF _Toc89873763 \h </w:instrText>
            </w:r>
            <w:r w:rsidRPr="00F0191E">
              <w:rPr>
                <w:noProof/>
                <w:webHidden/>
              </w:rPr>
            </w:r>
            <w:r w:rsidRPr="00F0191E">
              <w:rPr>
                <w:noProof/>
                <w:webHidden/>
              </w:rPr>
              <w:fldChar w:fldCharType="separate"/>
            </w:r>
            <w:r w:rsidR="003E64F1" w:rsidRPr="00F0191E">
              <w:rPr>
                <w:noProof/>
                <w:webHidden/>
              </w:rPr>
              <w:t>6</w:t>
            </w:r>
            <w:r w:rsidRPr="00F0191E">
              <w:rPr>
                <w:noProof/>
                <w:webHidden/>
              </w:rPr>
              <w:fldChar w:fldCharType="end"/>
            </w:r>
          </w:hyperlink>
        </w:p>
        <w:p w:rsidR="003E64F1" w:rsidRPr="00F0191E" w:rsidRDefault="0067746E">
          <w:pPr>
            <w:pStyle w:val="30"/>
            <w:tabs>
              <w:tab w:val="right" w:leader="dot" w:pos="8296"/>
            </w:tabs>
            <w:rPr>
              <w:noProof/>
            </w:rPr>
          </w:pPr>
          <w:hyperlink w:anchor="_Toc89873764" w:history="1">
            <w:r w:rsidR="003E64F1" w:rsidRPr="00F0191E">
              <w:rPr>
                <w:rStyle w:val="a8"/>
                <w:noProof/>
                <w:color w:val="auto"/>
              </w:rPr>
              <w:t xml:space="preserve">2.2.2 </w:t>
            </w:r>
            <w:r w:rsidR="003E64F1" w:rsidRPr="00F0191E">
              <w:rPr>
                <w:rStyle w:val="a8"/>
                <w:rFonts w:hint="eastAsia"/>
                <w:noProof/>
                <w:color w:val="auto"/>
              </w:rPr>
              <w:t>地形地貌</w:t>
            </w:r>
            <w:r w:rsidR="003E64F1" w:rsidRPr="00F0191E">
              <w:rPr>
                <w:noProof/>
                <w:webHidden/>
              </w:rPr>
              <w:tab/>
            </w:r>
            <w:r w:rsidRPr="00F0191E">
              <w:rPr>
                <w:noProof/>
                <w:webHidden/>
              </w:rPr>
              <w:fldChar w:fldCharType="begin"/>
            </w:r>
            <w:r w:rsidR="003E64F1" w:rsidRPr="00F0191E">
              <w:rPr>
                <w:noProof/>
                <w:webHidden/>
              </w:rPr>
              <w:instrText xml:space="preserve"> PAGEREF _Toc89873764 \h </w:instrText>
            </w:r>
            <w:r w:rsidRPr="00F0191E">
              <w:rPr>
                <w:noProof/>
                <w:webHidden/>
              </w:rPr>
            </w:r>
            <w:r w:rsidRPr="00F0191E">
              <w:rPr>
                <w:noProof/>
                <w:webHidden/>
              </w:rPr>
              <w:fldChar w:fldCharType="separate"/>
            </w:r>
            <w:r w:rsidR="003E64F1" w:rsidRPr="00F0191E">
              <w:rPr>
                <w:noProof/>
                <w:webHidden/>
              </w:rPr>
              <w:t>7</w:t>
            </w:r>
            <w:r w:rsidRPr="00F0191E">
              <w:rPr>
                <w:noProof/>
                <w:webHidden/>
              </w:rPr>
              <w:fldChar w:fldCharType="end"/>
            </w:r>
          </w:hyperlink>
        </w:p>
        <w:p w:rsidR="003E64F1" w:rsidRPr="00F0191E" w:rsidRDefault="0067746E">
          <w:pPr>
            <w:pStyle w:val="30"/>
            <w:tabs>
              <w:tab w:val="right" w:leader="dot" w:pos="8296"/>
            </w:tabs>
            <w:rPr>
              <w:noProof/>
            </w:rPr>
          </w:pPr>
          <w:hyperlink w:anchor="_Toc89873765" w:history="1">
            <w:r w:rsidR="003E64F1" w:rsidRPr="00F0191E">
              <w:rPr>
                <w:rStyle w:val="a8"/>
                <w:noProof/>
                <w:color w:val="auto"/>
              </w:rPr>
              <w:t xml:space="preserve">2.2.3 </w:t>
            </w:r>
            <w:r w:rsidR="003E64F1" w:rsidRPr="00F0191E">
              <w:rPr>
                <w:rStyle w:val="a8"/>
                <w:rFonts w:hint="eastAsia"/>
                <w:noProof/>
                <w:color w:val="auto"/>
              </w:rPr>
              <w:t>水文特征</w:t>
            </w:r>
            <w:r w:rsidR="003E64F1" w:rsidRPr="00F0191E">
              <w:rPr>
                <w:noProof/>
                <w:webHidden/>
              </w:rPr>
              <w:tab/>
            </w:r>
            <w:r w:rsidRPr="00F0191E">
              <w:rPr>
                <w:noProof/>
                <w:webHidden/>
              </w:rPr>
              <w:fldChar w:fldCharType="begin"/>
            </w:r>
            <w:r w:rsidR="003E64F1" w:rsidRPr="00F0191E">
              <w:rPr>
                <w:noProof/>
                <w:webHidden/>
              </w:rPr>
              <w:instrText xml:space="preserve"> PAGEREF _Toc89873765 \h </w:instrText>
            </w:r>
            <w:r w:rsidRPr="00F0191E">
              <w:rPr>
                <w:noProof/>
                <w:webHidden/>
              </w:rPr>
            </w:r>
            <w:r w:rsidRPr="00F0191E">
              <w:rPr>
                <w:noProof/>
                <w:webHidden/>
              </w:rPr>
              <w:fldChar w:fldCharType="separate"/>
            </w:r>
            <w:r w:rsidR="003E64F1" w:rsidRPr="00F0191E">
              <w:rPr>
                <w:noProof/>
                <w:webHidden/>
              </w:rPr>
              <w:t>7</w:t>
            </w:r>
            <w:r w:rsidRPr="00F0191E">
              <w:rPr>
                <w:noProof/>
                <w:webHidden/>
              </w:rPr>
              <w:fldChar w:fldCharType="end"/>
            </w:r>
          </w:hyperlink>
        </w:p>
        <w:p w:rsidR="003E64F1" w:rsidRPr="00F0191E" w:rsidRDefault="0067746E">
          <w:pPr>
            <w:pStyle w:val="30"/>
            <w:tabs>
              <w:tab w:val="right" w:leader="dot" w:pos="8296"/>
            </w:tabs>
            <w:rPr>
              <w:noProof/>
            </w:rPr>
          </w:pPr>
          <w:hyperlink w:anchor="_Toc89873766" w:history="1">
            <w:r w:rsidR="003E64F1" w:rsidRPr="00F0191E">
              <w:rPr>
                <w:rStyle w:val="a8"/>
                <w:noProof/>
                <w:color w:val="auto"/>
              </w:rPr>
              <w:t xml:space="preserve">2.2.4 </w:t>
            </w:r>
            <w:r w:rsidR="003E64F1" w:rsidRPr="00F0191E">
              <w:rPr>
                <w:rStyle w:val="a8"/>
                <w:rFonts w:hint="eastAsia"/>
                <w:noProof/>
                <w:color w:val="auto"/>
              </w:rPr>
              <w:t>地层分布及地下水类型</w:t>
            </w:r>
            <w:r w:rsidR="003E64F1" w:rsidRPr="00F0191E">
              <w:rPr>
                <w:noProof/>
                <w:webHidden/>
              </w:rPr>
              <w:tab/>
            </w:r>
            <w:r w:rsidRPr="00F0191E">
              <w:rPr>
                <w:noProof/>
                <w:webHidden/>
              </w:rPr>
              <w:fldChar w:fldCharType="begin"/>
            </w:r>
            <w:r w:rsidR="003E64F1" w:rsidRPr="00F0191E">
              <w:rPr>
                <w:noProof/>
                <w:webHidden/>
              </w:rPr>
              <w:instrText xml:space="preserve"> PAGEREF _Toc89873766 \h </w:instrText>
            </w:r>
            <w:r w:rsidRPr="00F0191E">
              <w:rPr>
                <w:noProof/>
                <w:webHidden/>
              </w:rPr>
            </w:r>
            <w:r w:rsidRPr="00F0191E">
              <w:rPr>
                <w:noProof/>
                <w:webHidden/>
              </w:rPr>
              <w:fldChar w:fldCharType="separate"/>
            </w:r>
            <w:r w:rsidR="003E64F1" w:rsidRPr="00F0191E">
              <w:rPr>
                <w:noProof/>
                <w:webHidden/>
              </w:rPr>
              <w:t>8</w:t>
            </w:r>
            <w:r w:rsidRPr="00F0191E">
              <w:rPr>
                <w:noProof/>
                <w:webHidden/>
              </w:rPr>
              <w:fldChar w:fldCharType="end"/>
            </w:r>
          </w:hyperlink>
        </w:p>
        <w:p w:rsidR="003E64F1" w:rsidRPr="00F0191E" w:rsidRDefault="0067746E">
          <w:pPr>
            <w:pStyle w:val="20"/>
            <w:tabs>
              <w:tab w:val="right" w:leader="dot" w:pos="8296"/>
            </w:tabs>
            <w:rPr>
              <w:noProof/>
            </w:rPr>
          </w:pPr>
          <w:hyperlink w:anchor="_Toc89873767" w:history="1">
            <w:r w:rsidR="003E64F1" w:rsidRPr="00F0191E">
              <w:rPr>
                <w:rStyle w:val="a8"/>
                <w:noProof/>
                <w:color w:val="auto"/>
              </w:rPr>
              <w:t xml:space="preserve">2.3 </w:t>
            </w:r>
            <w:r w:rsidR="003E64F1" w:rsidRPr="00F0191E">
              <w:rPr>
                <w:rStyle w:val="a8"/>
                <w:rFonts w:hint="eastAsia"/>
                <w:noProof/>
                <w:color w:val="auto"/>
              </w:rPr>
              <w:t>地块及相邻地块的历史</w:t>
            </w:r>
            <w:r w:rsidR="003E64F1" w:rsidRPr="00F0191E">
              <w:rPr>
                <w:noProof/>
                <w:webHidden/>
              </w:rPr>
              <w:tab/>
            </w:r>
            <w:r w:rsidRPr="00F0191E">
              <w:rPr>
                <w:noProof/>
                <w:webHidden/>
              </w:rPr>
              <w:fldChar w:fldCharType="begin"/>
            </w:r>
            <w:r w:rsidR="003E64F1" w:rsidRPr="00F0191E">
              <w:rPr>
                <w:noProof/>
                <w:webHidden/>
              </w:rPr>
              <w:instrText xml:space="preserve"> PAGEREF _Toc89873767 \h </w:instrText>
            </w:r>
            <w:r w:rsidRPr="00F0191E">
              <w:rPr>
                <w:noProof/>
                <w:webHidden/>
              </w:rPr>
            </w:r>
            <w:r w:rsidRPr="00F0191E">
              <w:rPr>
                <w:noProof/>
                <w:webHidden/>
              </w:rPr>
              <w:fldChar w:fldCharType="separate"/>
            </w:r>
            <w:r w:rsidR="003E64F1" w:rsidRPr="00F0191E">
              <w:rPr>
                <w:noProof/>
                <w:webHidden/>
              </w:rPr>
              <w:t>9</w:t>
            </w:r>
            <w:r w:rsidRPr="00F0191E">
              <w:rPr>
                <w:noProof/>
                <w:webHidden/>
              </w:rPr>
              <w:fldChar w:fldCharType="end"/>
            </w:r>
          </w:hyperlink>
        </w:p>
        <w:p w:rsidR="003E64F1" w:rsidRPr="00F0191E" w:rsidRDefault="0067746E">
          <w:pPr>
            <w:pStyle w:val="10"/>
            <w:tabs>
              <w:tab w:val="right" w:leader="dot" w:pos="8296"/>
            </w:tabs>
            <w:rPr>
              <w:noProof/>
            </w:rPr>
          </w:pPr>
          <w:hyperlink w:anchor="_Toc89873768" w:history="1">
            <w:r w:rsidR="003E64F1" w:rsidRPr="00F0191E">
              <w:rPr>
                <w:rStyle w:val="a8"/>
                <w:noProof/>
                <w:color w:val="auto"/>
              </w:rPr>
              <w:t xml:space="preserve">3 </w:t>
            </w:r>
            <w:r w:rsidR="003E64F1" w:rsidRPr="00F0191E">
              <w:rPr>
                <w:rStyle w:val="a8"/>
                <w:rFonts w:hint="eastAsia"/>
                <w:noProof/>
                <w:color w:val="auto"/>
              </w:rPr>
              <w:t>资料搜集、人员访谈及现场踏勘</w:t>
            </w:r>
            <w:r w:rsidR="003E64F1" w:rsidRPr="00F0191E">
              <w:rPr>
                <w:noProof/>
                <w:webHidden/>
              </w:rPr>
              <w:tab/>
            </w:r>
            <w:r w:rsidRPr="00F0191E">
              <w:rPr>
                <w:noProof/>
                <w:webHidden/>
              </w:rPr>
              <w:fldChar w:fldCharType="begin"/>
            </w:r>
            <w:r w:rsidR="003E64F1" w:rsidRPr="00F0191E">
              <w:rPr>
                <w:noProof/>
                <w:webHidden/>
              </w:rPr>
              <w:instrText xml:space="preserve"> PAGEREF _Toc89873768 \h </w:instrText>
            </w:r>
            <w:r w:rsidRPr="00F0191E">
              <w:rPr>
                <w:noProof/>
                <w:webHidden/>
              </w:rPr>
            </w:r>
            <w:r w:rsidRPr="00F0191E">
              <w:rPr>
                <w:noProof/>
                <w:webHidden/>
              </w:rPr>
              <w:fldChar w:fldCharType="separate"/>
            </w:r>
            <w:r w:rsidR="003E64F1" w:rsidRPr="00F0191E">
              <w:rPr>
                <w:noProof/>
                <w:webHidden/>
              </w:rPr>
              <w:t>10</w:t>
            </w:r>
            <w:r w:rsidRPr="00F0191E">
              <w:rPr>
                <w:noProof/>
                <w:webHidden/>
              </w:rPr>
              <w:fldChar w:fldCharType="end"/>
            </w:r>
          </w:hyperlink>
        </w:p>
        <w:p w:rsidR="003E64F1" w:rsidRPr="00F0191E" w:rsidRDefault="0067746E">
          <w:pPr>
            <w:pStyle w:val="20"/>
            <w:tabs>
              <w:tab w:val="right" w:leader="dot" w:pos="8296"/>
            </w:tabs>
            <w:rPr>
              <w:noProof/>
            </w:rPr>
          </w:pPr>
          <w:hyperlink w:anchor="_Toc89873769" w:history="1">
            <w:r w:rsidR="003E64F1" w:rsidRPr="00F0191E">
              <w:rPr>
                <w:rStyle w:val="a8"/>
                <w:noProof/>
                <w:color w:val="auto"/>
              </w:rPr>
              <w:t xml:space="preserve">3.1 </w:t>
            </w:r>
            <w:r w:rsidR="003E64F1" w:rsidRPr="00F0191E">
              <w:rPr>
                <w:rStyle w:val="a8"/>
                <w:rFonts w:hint="eastAsia"/>
                <w:noProof/>
                <w:color w:val="auto"/>
              </w:rPr>
              <w:t>资料搜集与分析</w:t>
            </w:r>
            <w:r w:rsidR="003E64F1" w:rsidRPr="00F0191E">
              <w:rPr>
                <w:noProof/>
                <w:webHidden/>
              </w:rPr>
              <w:tab/>
            </w:r>
            <w:r w:rsidRPr="00F0191E">
              <w:rPr>
                <w:noProof/>
                <w:webHidden/>
              </w:rPr>
              <w:fldChar w:fldCharType="begin"/>
            </w:r>
            <w:r w:rsidR="003E64F1" w:rsidRPr="00F0191E">
              <w:rPr>
                <w:noProof/>
                <w:webHidden/>
              </w:rPr>
              <w:instrText xml:space="preserve"> PAGEREF _Toc89873769 \h </w:instrText>
            </w:r>
            <w:r w:rsidRPr="00F0191E">
              <w:rPr>
                <w:noProof/>
                <w:webHidden/>
              </w:rPr>
            </w:r>
            <w:r w:rsidRPr="00F0191E">
              <w:rPr>
                <w:noProof/>
                <w:webHidden/>
              </w:rPr>
              <w:fldChar w:fldCharType="separate"/>
            </w:r>
            <w:r w:rsidR="003E64F1" w:rsidRPr="00F0191E">
              <w:rPr>
                <w:noProof/>
                <w:webHidden/>
              </w:rPr>
              <w:t>10</w:t>
            </w:r>
            <w:r w:rsidRPr="00F0191E">
              <w:rPr>
                <w:noProof/>
                <w:webHidden/>
              </w:rPr>
              <w:fldChar w:fldCharType="end"/>
            </w:r>
          </w:hyperlink>
        </w:p>
        <w:p w:rsidR="003E64F1" w:rsidRPr="00F0191E" w:rsidRDefault="0067746E">
          <w:pPr>
            <w:pStyle w:val="20"/>
            <w:tabs>
              <w:tab w:val="right" w:leader="dot" w:pos="8296"/>
            </w:tabs>
            <w:rPr>
              <w:noProof/>
            </w:rPr>
          </w:pPr>
          <w:hyperlink w:anchor="_Toc89873770" w:history="1">
            <w:r w:rsidR="003E64F1" w:rsidRPr="00F0191E">
              <w:rPr>
                <w:rStyle w:val="a8"/>
                <w:noProof/>
                <w:color w:val="auto"/>
              </w:rPr>
              <w:t xml:space="preserve">3.2 </w:t>
            </w:r>
            <w:r w:rsidR="003E64F1" w:rsidRPr="00F0191E">
              <w:rPr>
                <w:rStyle w:val="a8"/>
                <w:rFonts w:hint="eastAsia"/>
                <w:noProof/>
                <w:color w:val="auto"/>
              </w:rPr>
              <w:t>现场踏勘</w:t>
            </w:r>
            <w:r w:rsidR="003E64F1" w:rsidRPr="00F0191E">
              <w:rPr>
                <w:noProof/>
                <w:webHidden/>
              </w:rPr>
              <w:tab/>
            </w:r>
            <w:r w:rsidRPr="00F0191E">
              <w:rPr>
                <w:noProof/>
                <w:webHidden/>
              </w:rPr>
              <w:fldChar w:fldCharType="begin"/>
            </w:r>
            <w:r w:rsidR="003E64F1" w:rsidRPr="00F0191E">
              <w:rPr>
                <w:noProof/>
                <w:webHidden/>
              </w:rPr>
              <w:instrText xml:space="preserve"> PAGEREF _Toc89873770 \h </w:instrText>
            </w:r>
            <w:r w:rsidRPr="00F0191E">
              <w:rPr>
                <w:noProof/>
                <w:webHidden/>
              </w:rPr>
            </w:r>
            <w:r w:rsidRPr="00F0191E">
              <w:rPr>
                <w:noProof/>
                <w:webHidden/>
              </w:rPr>
              <w:fldChar w:fldCharType="separate"/>
            </w:r>
            <w:r w:rsidR="003E64F1" w:rsidRPr="00F0191E">
              <w:rPr>
                <w:noProof/>
                <w:webHidden/>
              </w:rPr>
              <w:t>10</w:t>
            </w:r>
            <w:r w:rsidRPr="00F0191E">
              <w:rPr>
                <w:noProof/>
                <w:webHidden/>
              </w:rPr>
              <w:fldChar w:fldCharType="end"/>
            </w:r>
          </w:hyperlink>
        </w:p>
        <w:p w:rsidR="003E64F1" w:rsidRPr="00F0191E" w:rsidRDefault="0067746E">
          <w:pPr>
            <w:pStyle w:val="20"/>
            <w:tabs>
              <w:tab w:val="right" w:leader="dot" w:pos="8296"/>
            </w:tabs>
            <w:rPr>
              <w:noProof/>
            </w:rPr>
          </w:pPr>
          <w:hyperlink w:anchor="_Toc89873771" w:history="1">
            <w:r w:rsidR="003E64F1" w:rsidRPr="00F0191E">
              <w:rPr>
                <w:rStyle w:val="a8"/>
                <w:noProof/>
                <w:color w:val="auto"/>
              </w:rPr>
              <w:t xml:space="preserve">3.3 </w:t>
            </w:r>
            <w:r w:rsidR="003E64F1" w:rsidRPr="00F0191E">
              <w:rPr>
                <w:rStyle w:val="a8"/>
                <w:rFonts w:hint="eastAsia"/>
                <w:noProof/>
                <w:color w:val="auto"/>
              </w:rPr>
              <w:t>人员访谈</w:t>
            </w:r>
            <w:r w:rsidR="003E64F1" w:rsidRPr="00F0191E">
              <w:rPr>
                <w:noProof/>
                <w:webHidden/>
              </w:rPr>
              <w:tab/>
            </w:r>
            <w:r w:rsidRPr="00F0191E">
              <w:rPr>
                <w:noProof/>
                <w:webHidden/>
              </w:rPr>
              <w:fldChar w:fldCharType="begin"/>
            </w:r>
            <w:r w:rsidR="003E64F1" w:rsidRPr="00F0191E">
              <w:rPr>
                <w:noProof/>
                <w:webHidden/>
              </w:rPr>
              <w:instrText xml:space="preserve"> PAGEREF _Toc89873771 \h </w:instrText>
            </w:r>
            <w:r w:rsidRPr="00F0191E">
              <w:rPr>
                <w:noProof/>
                <w:webHidden/>
              </w:rPr>
            </w:r>
            <w:r w:rsidRPr="00F0191E">
              <w:rPr>
                <w:noProof/>
                <w:webHidden/>
              </w:rPr>
              <w:fldChar w:fldCharType="separate"/>
            </w:r>
            <w:r w:rsidR="003E64F1" w:rsidRPr="00F0191E">
              <w:rPr>
                <w:noProof/>
                <w:webHidden/>
              </w:rPr>
              <w:t>10</w:t>
            </w:r>
            <w:r w:rsidRPr="00F0191E">
              <w:rPr>
                <w:noProof/>
                <w:webHidden/>
              </w:rPr>
              <w:fldChar w:fldCharType="end"/>
            </w:r>
          </w:hyperlink>
        </w:p>
        <w:p w:rsidR="003E64F1" w:rsidRPr="00F0191E" w:rsidRDefault="0067746E">
          <w:pPr>
            <w:pStyle w:val="10"/>
            <w:tabs>
              <w:tab w:val="right" w:leader="dot" w:pos="8296"/>
            </w:tabs>
            <w:rPr>
              <w:noProof/>
            </w:rPr>
          </w:pPr>
          <w:hyperlink w:anchor="_Toc89873772" w:history="1">
            <w:r w:rsidR="003E64F1" w:rsidRPr="00F0191E">
              <w:rPr>
                <w:rStyle w:val="a8"/>
                <w:noProof/>
                <w:color w:val="auto"/>
              </w:rPr>
              <w:t xml:space="preserve">4 </w:t>
            </w:r>
            <w:r w:rsidR="003E64F1" w:rsidRPr="00F0191E">
              <w:rPr>
                <w:rStyle w:val="a8"/>
                <w:rFonts w:hint="eastAsia"/>
                <w:noProof/>
                <w:color w:val="auto"/>
              </w:rPr>
              <w:t>地块污染识别</w:t>
            </w:r>
            <w:r w:rsidR="003E64F1" w:rsidRPr="00F0191E">
              <w:rPr>
                <w:noProof/>
                <w:webHidden/>
              </w:rPr>
              <w:tab/>
            </w:r>
            <w:r w:rsidRPr="00F0191E">
              <w:rPr>
                <w:noProof/>
                <w:webHidden/>
              </w:rPr>
              <w:fldChar w:fldCharType="begin"/>
            </w:r>
            <w:r w:rsidR="003E64F1" w:rsidRPr="00F0191E">
              <w:rPr>
                <w:noProof/>
                <w:webHidden/>
              </w:rPr>
              <w:instrText xml:space="preserve"> PAGEREF _Toc89873772 \h </w:instrText>
            </w:r>
            <w:r w:rsidRPr="00F0191E">
              <w:rPr>
                <w:noProof/>
                <w:webHidden/>
              </w:rPr>
            </w:r>
            <w:r w:rsidRPr="00F0191E">
              <w:rPr>
                <w:noProof/>
                <w:webHidden/>
              </w:rPr>
              <w:fldChar w:fldCharType="separate"/>
            </w:r>
            <w:r w:rsidR="003E64F1" w:rsidRPr="00F0191E">
              <w:rPr>
                <w:noProof/>
                <w:webHidden/>
              </w:rPr>
              <w:t>12</w:t>
            </w:r>
            <w:r w:rsidRPr="00F0191E">
              <w:rPr>
                <w:noProof/>
                <w:webHidden/>
              </w:rPr>
              <w:fldChar w:fldCharType="end"/>
            </w:r>
          </w:hyperlink>
        </w:p>
        <w:p w:rsidR="003E64F1" w:rsidRPr="00F0191E" w:rsidRDefault="0067746E">
          <w:pPr>
            <w:pStyle w:val="20"/>
            <w:tabs>
              <w:tab w:val="right" w:leader="dot" w:pos="8296"/>
            </w:tabs>
            <w:rPr>
              <w:noProof/>
            </w:rPr>
          </w:pPr>
          <w:hyperlink w:anchor="_Toc89873773" w:history="1">
            <w:r w:rsidR="003E64F1" w:rsidRPr="00F0191E">
              <w:rPr>
                <w:rStyle w:val="a8"/>
                <w:noProof/>
                <w:color w:val="auto"/>
              </w:rPr>
              <w:t xml:space="preserve">4.1 </w:t>
            </w:r>
            <w:r w:rsidR="003E64F1" w:rsidRPr="00F0191E">
              <w:rPr>
                <w:rStyle w:val="a8"/>
                <w:rFonts w:hint="eastAsia"/>
                <w:noProof/>
                <w:color w:val="auto"/>
              </w:rPr>
              <w:t>地块内用地历史情况</w:t>
            </w:r>
            <w:r w:rsidR="003E64F1" w:rsidRPr="00F0191E">
              <w:rPr>
                <w:noProof/>
                <w:webHidden/>
              </w:rPr>
              <w:tab/>
            </w:r>
            <w:r w:rsidRPr="00F0191E">
              <w:rPr>
                <w:noProof/>
                <w:webHidden/>
              </w:rPr>
              <w:fldChar w:fldCharType="begin"/>
            </w:r>
            <w:r w:rsidR="003E64F1" w:rsidRPr="00F0191E">
              <w:rPr>
                <w:noProof/>
                <w:webHidden/>
              </w:rPr>
              <w:instrText xml:space="preserve"> PAGEREF _Toc89873773 \h </w:instrText>
            </w:r>
            <w:r w:rsidRPr="00F0191E">
              <w:rPr>
                <w:noProof/>
                <w:webHidden/>
              </w:rPr>
            </w:r>
            <w:r w:rsidRPr="00F0191E">
              <w:rPr>
                <w:noProof/>
                <w:webHidden/>
              </w:rPr>
              <w:fldChar w:fldCharType="separate"/>
            </w:r>
            <w:r w:rsidR="003E64F1" w:rsidRPr="00F0191E">
              <w:rPr>
                <w:noProof/>
                <w:webHidden/>
              </w:rPr>
              <w:t>12</w:t>
            </w:r>
            <w:r w:rsidRPr="00F0191E">
              <w:rPr>
                <w:noProof/>
                <w:webHidden/>
              </w:rPr>
              <w:fldChar w:fldCharType="end"/>
            </w:r>
          </w:hyperlink>
        </w:p>
        <w:p w:rsidR="003E64F1" w:rsidRPr="00F0191E" w:rsidRDefault="0067746E">
          <w:pPr>
            <w:pStyle w:val="20"/>
            <w:tabs>
              <w:tab w:val="right" w:leader="dot" w:pos="8296"/>
            </w:tabs>
            <w:rPr>
              <w:noProof/>
            </w:rPr>
          </w:pPr>
          <w:hyperlink w:anchor="_Toc89873774" w:history="1">
            <w:r w:rsidR="003E64F1" w:rsidRPr="00F0191E">
              <w:rPr>
                <w:rStyle w:val="a8"/>
                <w:noProof/>
                <w:color w:val="auto"/>
              </w:rPr>
              <w:t xml:space="preserve">4.2 </w:t>
            </w:r>
            <w:r w:rsidR="003E64F1" w:rsidRPr="00F0191E">
              <w:rPr>
                <w:rStyle w:val="a8"/>
                <w:rFonts w:hint="eastAsia"/>
                <w:noProof/>
                <w:color w:val="auto"/>
              </w:rPr>
              <w:t>地块内工业生产时期潜在污染分析</w:t>
            </w:r>
            <w:r w:rsidR="003E64F1" w:rsidRPr="00F0191E">
              <w:rPr>
                <w:noProof/>
                <w:webHidden/>
              </w:rPr>
              <w:tab/>
            </w:r>
            <w:r w:rsidRPr="00F0191E">
              <w:rPr>
                <w:noProof/>
                <w:webHidden/>
              </w:rPr>
              <w:fldChar w:fldCharType="begin"/>
            </w:r>
            <w:r w:rsidR="003E64F1" w:rsidRPr="00F0191E">
              <w:rPr>
                <w:noProof/>
                <w:webHidden/>
              </w:rPr>
              <w:instrText xml:space="preserve"> PAGEREF _Toc89873774 \h </w:instrText>
            </w:r>
            <w:r w:rsidRPr="00F0191E">
              <w:rPr>
                <w:noProof/>
                <w:webHidden/>
              </w:rPr>
            </w:r>
            <w:r w:rsidRPr="00F0191E">
              <w:rPr>
                <w:noProof/>
                <w:webHidden/>
              </w:rPr>
              <w:fldChar w:fldCharType="separate"/>
            </w:r>
            <w:r w:rsidR="003E64F1" w:rsidRPr="00F0191E">
              <w:rPr>
                <w:noProof/>
                <w:webHidden/>
              </w:rPr>
              <w:t>12</w:t>
            </w:r>
            <w:r w:rsidRPr="00F0191E">
              <w:rPr>
                <w:noProof/>
                <w:webHidden/>
              </w:rPr>
              <w:fldChar w:fldCharType="end"/>
            </w:r>
          </w:hyperlink>
        </w:p>
        <w:p w:rsidR="003E64F1" w:rsidRPr="00F0191E" w:rsidRDefault="0067746E">
          <w:pPr>
            <w:pStyle w:val="30"/>
            <w:tabs>
              <w:tab w:val="right" w:leader="dot" w:pos="8296"/>
            </w:tabs>
            <w:rPr>
              <w:noProof/>
            </w:rPr>
          </w:pPr>
          <w:hyperlink w:anchor="_Toc89873775" w:history="1">
            <w:r w:rsidR="003E64F1" w:rsidRPr="00F0191E">
              <w:rPr>
                <w:rStyle w:val="a8"/>
                <w:noProof/>
                <w:color w:val="auto"/>
              </w:rPr>
              <w:t xml:space="preserve">4.2.1 </w:t>
            </w:r>
            <w:r w:rsidR="003E64F1" w:rsidRPr="00F0191E">
              <w:rPr>
                <w:rStyle w:val="a8"/>
                <w:rFonts w:hint="eastAsia"/>
                <w:noProof/>
                <w:color w:val="auto"/>
              </w:rPr>
              <w:t>生产工艺流程分析</w:t>
            </w:r>
            <w:r w:rsidR="003E64F1" w:rsidRPr="00F0191E">
              <w:rPr>
                <w:noProof/>
                <w:webHidden/>
              </w:rPr>
              <w:tab/>
            </w:r>
            <w:r w:rsidRPr="00F0191E">
              <w:rPr>
                <w:noProof/>
                <w:webHidden/>
              </w:rPr>
              <w:fldChar w:fldCharType="begin"/>
            </w:r>
            <w:r w:rsidR="003E64F1" w:rsidRPr="00F0191E">
              <w:rPr>
                <w:noProof/>
                <w:webHidden/>
              </w:rPr>
              <w:instrText xml:space="preserve"> PAGEREF _Toc89873775 \h </w:instrText>
            </w:r>
            <w:r w:rsidRPr="00F0191E">
              <w:rPr>
                <w:noProof/>
                <w:webHidden/>
              </w:rPr>
            </w:r>
            <w:r w:rsidRPr="00F0191E">
              <w:rPr>
                <w:noProof/>
                <w:webHidden/>
              </w:rPr>
              <w:fldChar w:fldCharType="separate"/>
            </w:r>
            <w:r w:rsidR="003E64F1" w:rsidRPr="00F0191E">
              <w:rPr>
                <w:noProof/>
                <w:webHidden/>
              </w:rPr>
              <w:t>14</w:t>
            </w:r>
            <w:r w:rsidRPr="00F0191E">
              <w:rPr>
                <w:noProof/>
                <w:webHidden/>
              </w:rPr>
              <w:fldChar w:fldCharType="end"/>
            </w:r>
          </w:hyperlink>
        </w:p>
        <w:p w:rsidR="003E64F1" w:rsidRPr="00F0191E" w:rsidRDefault="0067746E">
          <w:pPr>
            <w:pStyle w:val="30"/>
            <w:tabs>
              <w:tab w:val="right" w:leader="dot" w:pos="8296"/>
            </w:tabs>
            <w:rPr>
              <w:noProof/>
            </w:rPr>
          </w:pPr>
          <w:hyperlink w:anchor="_Toc89873776" w:history="1">
            <w:r w:rsidR="003E64F1" w:rsidRPr="00F0191E">
              <w:rPr>
                <w:rStyle w:val="a8"/>
                <w:noProof/>
                <w:color w:val="auto"/>
              </w:rPr>
              <w:t xml:space="preserve">4.2.2 </w:t>
            </w:r>
            <w:r w:rsidR="003E64F1" w:rsidRPr="00F0191E">
              <w:rPr>
                <w:rStyle w:val="a8"/>
                <w:rFonts w:hint="eastAsia"/>
                <w:noProof/>
                <w:color w:val="auto"/>
              </w:rPr>
              <w:t>生产过程废物产生情况：</w:t>
            </w:r>
            <w:r w:rsidR="003E64F1" w:rsidRPr="00F0191E">
              <w:rPr>
                <w:noProof/>
                <w:webHidden/>
              </w:rPr>
              <w:tab/>
            </w:r>
            <w:r w:rsidRPr="00F0191E">
              <w:rPr>
                <w:noProof/>
                <w:webHidden/>
              </w:rPr>
              <w:fldChar w:fldCharType="begin"/>
            </w:r>
            <w:r w:rsidR="003E64F1" w:rsidRPr="00F0191E">
              <w:rPr>
                <w:noProof/>
                <w:webHidden/>
              </w:rPr>
              <w:instrText xml:space="preserve"> PAGEREF _Toc89873776 \h </w:instrText>
            </w:r>
            <w:r w:rsidRPr="00F0191E">
              <w:rPr>
                <w:noProof/>
                <w:webHidden/>
              </w:rPr>
            </w:r>
            <w:r w:rsidRPr="00F0191E">
              <w:rPr>
                <w:noProof/>
                <w:webHidden/>
              </w:rPr>
              <w:fldChar w:fldCharType="separate"/>
            </w:r>
            <w:r w:rsidR="003E64F1" w:rsidRPr="00F0191E">
              <w:rPr>
                <w:noProof/>
                <w:webHidden/>
              </w:rPr>
              <w:t>17</w:t>
            </w:r>
            <w:r w:rsidRPr="00F0191E">
              <w:rPr>
                <w:noProof/>
                <w:webHidden/>
              </w:rPr>
              <w:fldChar w:fldCharType="end"/>
            </w:r>
          </w:hyperlink>
        </w:p>
        <w:p w:rsidR="003E64F1" w:rsidRPr="00F0191E" w:rsidRDefault="0067746E">
          <w:pPr>
            <w:pStyle w:val="30"/>
            <w:tabs>
              <w:tab w:val="right" w:leader="dot" w:pos="8296"/>
            </w:tabs>
            <w:rPr>
              <w:noProof/>
            </w:rPr>
          </w:pPr>
          <w:hyperlink w:anchor="_Toc89873777" w:history="1">
            <w:r w:rsidR="003E64F1" w:rsidRPr="00F0191E">
              <w:rPr>
                <w:rStyle w:val="a8"/>
                <w:noProof/>
                <w:color w:val="auto"/>
              </w:rPr>
              <w:t xml:space="preserve">4.2.3 </w:t>
            </w:r>
            <w:r w:rsidR="003E64F1" w:rsidRPr="00F0191E">
              <w:rPr>
                <w:rStyle w:val="a8"/>
                <w:rFonts w:hint="eastAsia"/>
                <w:noProof/>
                <w:color w:val="auto"/>
              </w:rPr>
              <w:t>污染可能来源分析</w:t>
            </w:r>
            <w:r w:rsidR="003E64F1" w:rsidRPr="00F0191E">
              <w:rPr>
                <w:noProof/>
                <w:webHidden/>
              </w:rPr>
              <w:tab/>
            </w:r>
            <w:r w:rsidRPr="00F0191E">
              <w:rPr>
                <w:noProof/>
                <w:webHidden/>
              </w:rPr>
              <w:fldChar w:fldCharType="begin"/>
            </w:r>
            <w:r w:rsidR="003E64F1" w:rsidRPr="00F0191E">
              <w:rPr>
                <w:noProof/>
                <w:webHidden/>
              </w:rPr>
              <w:instrText xml:space="preserve"> PAGEREF _Toc89873777 \h </w:instrText>
            </w:r>
            <w:r w:rsidRPr="00F0191E">
              <w:rPr>
                <w:noProof/>
                <w:webHidden/>
              </w:rPr>
            </w:r>
            <w:r w:rsidRPr="00F0191E">
              <w:rPr>
                <w:noProof/>
                <w:webHidden/>
              </w:rPr>
              <w:fldChar w:fldCharType="separate"/>
            </w:r>
            <w:r w:rsidR="003E64F1" w:rsidRPr="00F0191E">
              <w:rPr>
                <w:noProof/>
                <w:webHidden/>
              </w:rPr>
              <w:t>19</w:t>
            </w:r>
            <w:r w:rsidRPr="00F0191E">
              <w:rPr>
                <w:noProof/>
                <w:webHidden/>
              </w:rPr>
              <w:fldChar w:fldCharType="end"/>
            </w:r>
          </w:hyperlink>
        </w:p>
        <w:p w:rsidR="003E64F1" w:rsidRPr="00F0191E" w:rsidRDefault="0067746E">
          <w:pPr>
            <w:pStyle w:val="30"/>
            <w:tabs>
              <w:tab w:val="right" w:leader="dot" w:pos="8296"/>
            </w:tabs>
            <w:rPr>
              <w:noProof/>
            </w:rPr>
          </w:pPr>
          <w:hyperlink w:anchor="_Toc89873778" w:history="1">
            <w:r w:rsidR="003E64F1" w:rsidRPr="00F0191E">
              <w:rPr>
                <w:rStyle w:val="a8"/>
                <w:noProof/>
                <w:color w:val="auto"/>
              </w:rPr>
              <w:t xml:space="preserve">4.2.4 </w:t>
            </w:r>
            <w:r w:rsidR="003E64F1" w:rsidRPr="00F0191E">
              <w:rPr>
                <w:rStyle w:val="a8"/>
                <w:rFonts w:hint="eastAsia"/>
                <w:noProof/>
                <w:color w:val="auto"/>
              </w:rPr>
              <w:t>重点区域识别</w:t>
            </w:r>
            <w:r w:rsidR="003E64F1" w:rsidRPr="00F0191E">
              <w:rPr>
                <w:noProof/>
                <w:webHidden/>
              </w:rPr>
              <w:tab/>
            </w:r>
            <w:r w:rsidRPr="00F0191E">
              <w:rPr>
                <w:noProof/>
                <w:webHidden/>
              </w:rPr>
              <w:fldChar w:fldCharType="begin"/>
            </w:r>
            <w:r w:rsidR="003E64F1" w:rsidRPr="00F0191E">
              <w:rPr>
                <w:noProof/>
                <w:webHidden/>
              </w:rPr>
              <w:instrText xml:space="preserve"> PAGEREF _Toc89873778 \h </w:instrText>
            </w:r>
            <w:r w:rsidRPr="00F0191E">
              <w:rPr>
                <w:noProof/>
                <w:webHidden/>
              </w:rPr>
            </w:r>
            <w:r w:rsidRPr="00F0191E">
              <w:rPr>
                <w:noProof/>
                <w:webHidden/>
              </w:rPr>
              <w:fldChar w:fldCharType="separate"/>
            </w:r>
            <w:r w:rsidR="003E64F1" w:rsidRPr="00F0191E">
              <w:rPr>
                <w:noProof/>
                <w:webHidden/>
              </w:rPr>
              <w:t>20</w:t>
            </w:r>
            <w:r w:rsidRPr="00F0191E">
              <w:rPr>
                <w:noProof/>
                <w:webHidden/>
              </w:rPr>
              <w:fldChar w:fldCharType="end"/>
            </w:r>
          </w:hyperlink>
        </w:p>
        <w:p w:rsidR="003E64F1" w:rsidRPr="00F0191E" w:rsidRDefault="0067746E">
          <w:pPr>
            <w:pStyle w:val="30"/>
            <w:tabs>
              <w:tab w:val="right" w:leader="dot" w:pos="8296"/>
            </w:tabs>
            <w:rPr>
              <w:noProof/>
            </w:rPr>
          </w:pPr>
          <w:hyperlink w:anchor="_Toc89873779" w:history="1">
            <w:r w:rsidR="003E64F1" w:rsidRPr="00F0191E">
              <w:rPr>
                <w:rStyle w:val="a8"/>
                <w:noProof/>
                <w:color w:val="auto"/>
              </w:rPr>
              <w:t xml:space="preserve">4.2.5 </w:t>
            </w:r>
            <w:r w:rsidR="003E64F1" w:rsidRPr="00F0191E">
              <w:rPr>
                <w:rStyle w:val="a8"/>
                <w:rFonts w:hint="eastAsia"/>
                <w:noProof/>
                <w:color w:val="auto"/>
              </w:rPr>
              <w:t>污染物识别</w:t>
            </w:r>
            <w:r w:rsidR="003E64F1" w:rsidRPr="00F0191E">
              <w:rPr>
                <w:noProof/>
                <w:webHidden/>
              </w:rPr>
              <w:tab/>
            </w:r>
            <w:r w:rsidRPr="00F0191E">
              <w:rPr>
                <w:noProof/>
                <w:webHidden/>
              </w:rPr>
              <w:fldChar w:fldCharType="begin"/>
            </w:r>
            <w:r w:rsidR="003E64F1" w:rsidRPr="00F0191E">
              <w:rPr>
                <w:noProof/>
                <w:webHidden/>
              </w:rPr>
              <w:instrText xml:space="preserve"> PAGEREF _Toc89873779 \h </w:instrText>
            </w:r>
            <w:r w:rsidRPr="00F0191E">
              <w:rPr>
                <w:noProof/>
                <w:webHidden/>
              </w:rPr>
            </w:r>
            <w:r w:rsidRPr="00F0191E">
              <w:rPr>
                <w:noProof/>
                <w:webHidden/>
              </w:rPr>
              <w:fldChar w:fldCharType="separate"/>
            </w:r>
            <w:r w:rsidR="003E64F1" w:rsidRPr="00F0191E">
              <w:rPr>
                <w:noProof/>
                <w:webHidden/>
              </w:rPr>
              <w:t>20</w:t>
            </w:r>
            <w:r w:rsidRPr="00F0191E">
              <w:rPr>
                <w:noProof/>
                <w:webHidden/>
              </w:rPr>
              <w:fldChar w:fldCharType="end"/>
            </w:r>
          </w:hyperlink>
        </w:p>
        <w:p w:rsidR="003E64F1" w:rsidRPr="00F0191E" w:rsidRDefault="0067746E">
          <w:pPr>
            <w:pStyle w:val="20"/>
            <w:tabs>
              <w:tab w:val="right" w:leader="dot" w:pos="8296"/>
            </w:tabs>
            <w:rPr>
              <w:noProof/>
            </w:rPr>
          </w:pPr>
          <w:hyperlink w:anchor="_Toc89873780" w:history="1">
            <w:r w:rsidR="003E64F1" w:rsidRPr="00F0191E">
              <w:rPr>
                <w:rStyle w:val="a8"/>
                <w:noProof/>
                <w:color w:val="auto"/>
              </w:rPr>
              <w:t xml:space="preserve">4.3 </w:t>
            </w:r>
            <w:r w:rsidR="003E64F1" w:rsidRPr="00F0191E">
              <w:rPr>
                <w:rStyle w:val="a8"/>
                <w:rFonts w:hint="eastAsia"/>
                <w:noProof/>
                <w:color w:val="auto"/>
              </w:rPr>
              <w:t>地块污染识别结论</w:t>
            </w:r>
            <w:r w:rsidR="003E64F1" w:rsidRPr="00F0191E">
              <w:rPr>
                <w:noProof/>
                <w:webHidden/>
              </w:rPr>
              <w:tab/>
            </w:r>
            <w:r w:rsidRPr="00F0191E">
              <w:rPr>
                <w:noProof/>
                <w:webHidden/>
              </w:rPr>
              <w:fldChar w:fldCharType="begin"/>
            </w:r>
            <w:r w:rsidR="003E64F1" w:rsidRPr="00F0191E">
              <w:rPr>
                <w:noProof/>
                <w:webHidden/>
              </w:rPr>
              <w:instrText xml:space="preserve"> PAGEREF _Toc89873780 \h </w:instrText>
            </w:r>
            <w:r w:rsidRPr="00F0191E">
              <w:rPr>
                <w:noProof/>
                <w:webHidden/>
              </w:rPr>
            </w:r>
            <w:r w:rsidRPr="00F0191E">
              <w:rPr>
                <w:noProof/>
                <w:webHidden/>
              </w:rPr>
              <w:fldChar w:fldCharType="separate"/>
            </w:r>
            <w:r w:rsidR="003E64F1" w:rsidRPr="00F0191E">
              <w:rPr>
                <w:noProof/>
                <w:webHidden/>
              </w:rPr>
              <w:t>21</w:t>
            </w:r>
            <w:r w:rsidRPr="00F0191E">
              <w:rPr>
                <w:noProof/>
                <w:webHidden/>
              </w:rPr>
              <w:fldChar w:fldCharType="end"/>
            </w:r>
          </w:hyperlink>
        </w:p>
        <w:p w:rsidR="003E64F1" w:rsidRPr="00F0191E" w:rsidRDefault="0067746E">
          <w:pPr>
            <w:pStyle w:val="10"/>
            <w:tabs>
              <w:tab w:val="right" w:leader="dot" w:pos="8296"/>
            </w:tabs>
            <w:rPr>
              <w:noProof/>
            </w:rPr>
          </w:pPr>
          <w:hyperlink w:anchor="_Toc89873781" w:history="1">
            <w:r w:rsidR="003E64F1" w:rsidRPr="00F0191E">
              <w:rPr>
                <w:rStyle w:val="a8"/>
                <w:noProof/>
                <w:color w:val="auto"/>
              </w:rPr>
              <w:t xml:space="preserve">5 </w:t>
            </w:r>
            <w:r w:rsidR="003E64F1" w:rsidRPr="00F0191E">
              <w:rPr>
                <w:rStyle w:val="a8"/>
                <w:rFonts w:hint="eastAsia"/>
                <w:noProof/>
                <w:color w:val="auto"/>
              </w:rPr>
              <w:t>企业隐患排查</w:t>
            </w:r>
            <w:r w:rsidR="003E64F1" w:rsidRPr="00F0191E">
              <w:rPr>
                <w:noProof/>
                <w:webHidden/>
              </w:rPr>
              <w:tab/>
            </w:r>
            <w:r w:rsidRPr="00F0191E">
              <w:rPr>
                <w:noProof/>
                <w:webHidden/>
              </w:rPr>
              <w:fldChar w:fldCharType="begin"/>
            </w:r>
            <w:r w:rsidR="003E64F1" w:rsidRPr="00F0191E">
              <w:rPr>
                <w:noProof/>
                <w:webHidden/>
              </w:rPr>
              <w:instrText xml:space="preserve"> PAGEREF _Toc89873781 \h </w:instrText>
            </w:r>
            <w:r w:rsidRPr="00F0191E">
              <w:rPr>
                <w:noProof/>
                <w:webHidden/>
              </w:rPr>
            </w:r>
            <w:r w:rsidRPr="00F0191E">
              <w:rPr>
                <w:noProof/>
                <w:webHidden/>
              </w:rPr>
              <w:fldChar w:fldCharType="separate"/>
            </w:r>
            <w:r w:rsidR="003E64F1" w:rsidRPr="00F0191E">
              <w:rPr>
                <w:noProof/>
                <w:webHidden/>
              </w:rPr>
              <w:t>21</w:t>
            </w:r>
            <w:r w:rsidRPr="00F0191E">
              <w:rPr>
                <w:noProof/>
                <w:webHidden/>
              </w:rPr>
              <w:fldChar w:fldCharType="end"/>
            </w:r>
          </w:hyperlink>
        </w:p>
        <w:p w:rsidR="003E64F1" w:rsidRPr="00F0191E" w:rsidRDefault="0067746E">
          <w:pPr>
            <w:pStyle w:val="20"/>
            <w:tabs>
              <w:tab w:val="right" w:leader="dot" w:pos="8296"/>
            </w:tabs>
            <w:rPr>
              <w:noProof/>
            </w:rPr>
          </w:pPr>
          <w:hyperlink w:anchor="_Toc89873782" w:history="1">
            <w:r w:rsidR="003E64F1" w:rsidRPr="00F0191E">
              <w:rPr>
                <w:rStyle w:val="a8"/>
                <w:noProof/>
                <w:color w:val="auto"/>
              </w:rPr>
              <w:t xml:space="preserve">5.1 </w:t>
            </w:r>
            <w:r w:rsidR="003E64F1" w:rsidRPr="00F0191E">
              <w:rPr>
                <w:rStyle w:val="a8"/>
                <w:rFonts w:hint="eastAsia"/>
                <w:noProof/>
                <w:color w:val="auto"/>
              </w:rPr>
              <w:t>生产车间隐患排查情况</w:t>
            </w:r>
            <w:r w:rsidR="003E64F1" w:rsidRPr="00F0191E">
              <w:rPr>
                <w:noProof/>
                <w:webHidden/>
              </w:rPr>
              <w:tab/>
            </w:r>
            <w:r w:rsidRPr="00F0191E">
              <w:rPr>
                <w:noProof/>
                <w:webHidden/>
              </w:rPr>
              <w:fldChar w:fldCharType="begin"/>
            </w:r>
            <w:r w:rsidR="003E64F1" w:rsidRPr="00F0191E">
              <w:rPr>
                <w:noProof/>
                <w:webHidden/>
              </w:rPr>
              <w:instrText xml:space="preserve"> PAGEREF _Toc89873782 \h </w:instrText>
            </w:r>
            <w:r w:rsidRPr="00F0191E">
              <w:rPr>
                <w:noProof/>
                <w:webHidden/>
              </w:rPr>
            </w:r>
            <w:r w:rsidRPr="00F0191E">
              <w:rPr>
                <w:noProof/>
                <w:webHidden/>
              </w:rPr>
              <w:fldChar w:fldCharType="separate"/>
            </w:r>
            <w:r w:rsidR="003E64F1" w:rsidRPr="00F0191E">
              <w:rPr>
                <w:noProof/>
                <w:webHidden/>
              </w:rPr>
              <w:t>22</w:t>
            </w:r>
            <w:r w:rsidRPr="00F0191E">
              <w:rPr>
                <w:noProof/>
                <w:webHidden/>
              </w:rPr>
              <w:fldChar w:fldCharType="end"/>
            </w:r>
          </w:hyperlink>
        </w:p>
        <w:p w:rsidR="003E64F1" w:rsidRPr="00F0191E" w:rsidRDefault="0067746E">
          <w:pPr>
            <w:pStyle w:val="20"/>
            <w:tabs>
              <w:tab w:val="right" w:leader="dot" w:pos="8296"/>
            </w:tabs>
            <w:rPr>
              <w:noProof/>
            </w:rPr>
          </w:pPr>
          <w:hyperlink w:anchor="_Toc89873783" w:history="1">
            <w:r w:rsidR="003E64F1" w:rsidRPr="00F0191E">
              <w:rPr>
                <w:rStyle w:val="a8"/>
                <w:noProof/>
                <w:color w:val="auto"/>
              </w:rPr>
              <w:t xml:space="preserve">5.2 </w:t>
            </w:r>
            <w:r w:rsidR="003E64F1" w:rsidRPr="00F0191E">
              <w:rPr>
                <w:rStyle w:val="a8"/>
                <w:rFonts w:hint="eastAsia"/>
                <w:noProof/>
                <w:color w:val="auto"/>
              </w:rPr>
              <w:t>危险废弃物及原料储存区隐患排查情况</w:t>
            </w:r>
            <w:r w:rsidR="003E64F1" w:rsidRPr="00F0191E">
              <w:rPr>
                <w:noProof/>
                <w:webHidden/>
              </w:rPr>
              <w:tab/>
            </w:r>
            <w:r w:rsidRPr="00F0191E">
              <w:rPr>
                <w:noProof/>
                <w:webHidden/>
              </w:rPr>
              <w:fldChar w:fldCharType="begin"/>
            </w:r>
            <w:r w:rsidR="003E64F1" w:rsidRPr="00F0191E">
              <w:rPr>
                <w:noProof/>
                <w:webHidden/>
              </w:rPr>
              <w:instrText xml:space="preserve"> PAGEREF _Toc89873783 \h </w:instrText>
            </w:r>
            <w:r w:rsidRPr="00F0191E">
              <w:rPr>
                <w:noProof/>
                <w:webHidden/>
              </w:rPr>
            </w:r>
            <w:r w:rsidRPr="00F0191E">
              <w:rPr>
                <w:noProof/>
                <w:webHidden/>
              </w:rPr>
              <w:fldChar w:fldCharType="separate"/>
            </w:r>
            <w:r w:rsidR="003E64F1" w:rsidRPr="00F0191E">
              <w:rPr>
                <w:noProof/>
                <w:webHidden/>
              </w:rPr>
              <w:t>22</w:t>
            </w:r>
            <w:r w:rsidRPr="00F0191E">
              <w:rPr>
                <w:noProof/>
                <w:webHidden/>
              </w:rPr>
              <w:fldChar w:fldCharType="end"/>
            </w:r>
          </w:hyperlink>
        </w:p>
        <w:p w:rsidR="003E64F1" w:rsidRPr="00F0191E" w:rsidRDefault="0067746E">
          <w:pPr>
            <w:pStyle w:val="20"/>
            <w:tabs>
              <w:tab w:val="right" w:leader="dot" w:pos="8296"/>
            </w:tabs>
            <w:rPr>
              <w:noProof/>
            </w:rPr>
          </w:pPr>
          <w:hyperlink w:anchor="_Toc89873784" w:history="1">
            <w:r w:rsidR="003E64F1" w:rsidRPr="00F0191E">
              <w:rPr>
                <w:rStyle w:val="a8"/>
                <w:noProof/>
                <w:color w:val="auto"/>
              </w:rPr>
              <w:t xml:space="preserve">5.3 </w:t>
            </w:r>
            <w:r w:rsidR="003E64F1" w:rsidRPr="00F0191E">
              <w:rPr>
                <w:rStyle w:val="a8"/>
                <w:rFonts w:hint="eastAsia"/>
                <w:noProof/>
                <w:color w:val="auto"/>
              </w:rPr>
              <w:t>废水处理隐患排查情况</w:t>
            </w:r>
            <w:r w:rsidR="003E64F1" w:rsidRPr="00F0191E">
              <w:rPr>
                <w:noProof/>
                <w:webHidden/>
              </w:rPr>
              <w:tab/>
            </w:r>
            <w:r w:rsidRPr="00F0191E">
              <w:rPr>
                <w:noProof/>
                <w:webHidden/>
              </w:rPr>
              <w:fldChar w:fldCharType="begin"/>
            </w:r>
            <w:r w:rsidR="003E64F1" w:rsidRPr="00F0191E">
              <w:rPr>
                <w:noProof/>
                <w:webHidden/>
              </w:rPr>
              <w:instrText xml:space="preserve"> PAGEREF _Toc89873784 \h </w:instrText>
            </w:r>
            <w:r w:rsidRPr="00F0191E">
              <w:rPr>
                <w:noProof/>
                <w:webHidden/>
              </w:rPr>
            </w:r>
            <w:r w:rsidRPr="00F0191E">
              <w:rPr>
                <w:noProof/>
                <w:webHidden/>
              </w:rPr>
              <w:fldChar w:fldCharType="separate"/>
            </w:r>
            <w:r w:rsidR="003E64F1" w:rsidRPr="00F0191E">
              <w:rPr>
                <w:noProof/>
                <w:webHidden/>
              </w:rPr>
              <w:t>22</w:t>
            </w:r>
            <w:r w:rsidRPr="00F0191E">
              <w:rPr>
                <w:noProof/>
                <w:webHidden/>
              </w:rPr>
              <w:fldChar w:fldCharType="end"/>
            </w:r>
          </w:hyperlink>
        </w:p>
        <w:p w:rsidR="003E64F1" w:rsidRPr="00F0191E" w:rsidRDefault="0067746E">
          <w:pPr>
            <w:pStyle w:val="20"/>
            <w:tabs>
              <w:tab w:val="right" w:leader="dot" w:pos="8296"/>
            </w:tabs>
            <w:rPr>
              <w:noProof/>
            </w:rPr>
          </w:pPr>
          <w:hyperlink w:anchor="_Toc89873785" w:history="1">
            <w:r w:rsidR="003E64F1" w:rsidRPr="00F0191E">
              <w:rPr>
                <w:rStyle w:val="a8"/>
                <w:noProof/>
                <w:color w:val="auto"/>
              </w:rPr>
              <w:t xml:space="preserve">5.4 </w:t>
            </w:r>
            <w:r w:rsidR="003E64F1" w:rsidRPr="00F0191E">
              <w:rPr>
                <w:rStyle w:val="a8"/>
                <w:rFonts w:hint="eastAsia"/>
                <w:noProof/>
                <w:color w:val="auto"/>
              </w:rPr>
              <w:t>化学品物流运输隐患排查情况</w:t>
            </w:r>
            <w:r w:rsidR="003E64F1" w:rsidRPr="00F0191E">
              <w:rPr>
                <w:noProof/>
                <w:webHidden/>
              </w:rPr>
              <w:tab/>
            </w:r>
            <w:r w:rsidRPr="00F0191E">
              <w:rPr>
                <w:noProof/>
                <w:webHidden/>
              </w:rPr>
              <w:fldChar w:fldCharType="begin"/>
            </w:r>
            <w:r w:rsidR="003E64F1" w:rsidRPr="00F0191E">
              <w:rPr>
                <w:noProof/>
                <w:webHidden/>
              </w:rPr>
              <w:instrText xml:space="preserve"> PAGEREF _Toc89873785 \h </w:instrText>
            </w:r>
            <w:r w:rsidRPr="00F0191E">
              <w:rPr>
                <w:noProof/>
                <w:webHidden/>
              </w:rPr>
            </w:r>
            <w:r w:rsidRPr="00F0191E">
              <w:rPr>
                <w:noProof/>
                <w:webHidden/>
              </w:rPr>
              <w:fldChar w:fldCharType="separate"/>
            </w:r>
            <w:r w:rsidR="003E64F1" w:rsidRPr="00F0191E">
              <w:rPr>
                <w:noProof/>
                <w:webHidden/>
              </w:rPr>
              <w:t>22</w:t>
            </w:r>
            <w:r w:rsidRPr="00F0191E">
              <w:rPr>
                <w:noProof/>
                <w:webHidden/>
              </w:rPr>
              <w:fldChar w:fldCharType="end"/>
            </w:r>
          </w:hyperlink>
        </w:p>
        <w:p w:rsidR="003E64F1" w:rsidRPr="00F0191E" w:rsidRDefault="0067746E">
          <w:pPr>
            <w:pStyle w:val="10"/>
            <w:tabs>
              <w:tab w:val="right" w:leader="dot" w:pos="8296"/>
            </w:tabs>
            <w:rPr>
              <w:noProof/>
            </w:rPr>
          </w:pPr>
          <w:hyperlink w:anchor="_Toc89873786" w:history="1">
            <w:r w:rsidR="003E64F1" w:rsidRPr="00F0191E">
              <w:rPr>
                <w:rStyle w:val="a8"/>
                <w:noProof/>
                <w:color w:val="auto"/>
              </w:rPr>
              <w:t xml:space="preserve">6 </w:t>
            </w:r>
            <w:r w:rsidR="003E64F1" w:rsidRPr="00F0191E">
              <w:rPr>
                <w:rStyle w:val="a8"/>
                <w:rFonts w:hint="eastAsia"/>
                <w:noProof/>
                <w:color w:val="auto"/>
              </w:rPr>
              <w:t>企业自行监测工作方案</w:t>
            </w:r>
            <w:r w:rsidR="003E64F1" w:rsidRPr="00F0191E">
              <w:rPr>
                <w:noProof/>
                <w:webHidden/>
              </w:rPr>
              <w:tab/>
            </w:r>
            <w:r w:rsidRPr="00F0191E">
              <w:rPr>
                <w:noProof/>
                <w:webHidden/>
              </w:rPr>
              <w:fldChar w:fldCharType="begin"/>
            </w:r>
            <w:r w:rsidR="003E64F1" w:rsidRPr="00F0191E">
              <w:rPr>
                <w:noProof/>
                <w:webHidden/>
              </w:rPr>
              <w:instrText xml:space="preserve"> PAGEREF _Toc89873786 \h </w:instrText>
            </w:r>
            <w:r w:rsidRPr="00F0191E">
              <w:rPr>
                <w:noProof/>
                <w:webHidden/>
              </w:rPr>
            </w:r>
            <w:r w:rsidRPr="00F0191E">
              <w:rPr>
                <w:noProof/>
                <w:webHidden/>
              </w:rPr>
              <w:fldChar w:fldCharType="separate"/>
            </w:r>
            <w:r w:rsidR="003E64F1" w:rsidRPr="00F0191E">
              <w:rPr>
                <w:noProof/>
                <w:webHidden/>
              </w:rPr>
              <w:t>23</w:t>
            </w:r>
            <w:r w:rsidRPr="00F0191E">
              <w:rPr>
                <w:noProof/>
                <w:webHidden/>
              </w:rPr>
              <w:fldChar w:fldCharType="end"/>
            </w:r>
          </w:hyperlink>
        </w:p>
        <w:p w:rsidR="003E64F1" w:rsidRPr="00F0191E" w:rsidRDefault="0067746E">
          <w:pPr>
            <w:pStyle w:val="20"/>
            <w:tabs>
              <w:tab w:val="right" w:leader="dot" w:pos="8296"/>
            </w:tabs>
            <w:rPr>
              <w:noProof/>
            </w:rPr>
          </w:pPr>
          <w:hyperlink w:anchor="_Toc89873787" w:history="1">
            <w:r w:rsidR="003E64F1" w:rsidRPr="00F0191E">
              <w:rPr>
                <w:rStyle w:val="a8"/>
                <w:noProof/>
                <w:color w:val="auto"/>
              </w:rPr>
              <w:t xml:space="preserve">6.1 </w:t>
            </w:r>
            <w:r w:rsidR="003E64F1" w:rsidRPr="00F0191E">
              <w:rPr>
                <w:rStyle w:val="a8"/>
                <w:rFonts w:hint="eastAsia"/>
                <w:noProof/>
                <w:color w:val="auto"/>
              </w:rPr>
              <w:t>土壤采样布点原则和方案</w:t>
            </w:r>
            <w:r w:rsidR="003E64F1" w:rsidRPr="00F0191E">
              <w:rPr>
                <w:noProof/>
                <w:webHidden/>
              </w:rPr>
              <w:tab/>
            </w:r>
            <w:r w:rsidRPr="00F0191E">
              <w:rPr>
                <w:noProof/>
                <w:webHidden/>
              </w:rPr>
              <w:fldChar w:fldCharType="begin"/>
            </w:r>
            <w:r w:rsidR="003E64F1" w:rsidRPr="00F0191E">
              <w:rPr>
                <w:noProof/>
                <w:webHidden/>
              </w:rPr>
              <w:instrText xml:space="preserve"> PAGEREF _Toc89873787 \h </w:instrText>
            </w:r>
            <w:r w:rsidRPr="00F0191E">
              <w:rPr>
                <w:noProof/>
                <w:webHidden/>
              </w:rPr>
            </w:r>
            <w:r w:rsidRPr="00F0191E">
              <w:rPr>
                <w:noProof/>
                <w:webHidden/>
              </w:rPr>
              <w:fldChar w:fldCharType="separate"/>
            </w:r>
            <w:r w:rsidR="003E64F1" w:rsidRPr="00F0191E">
              <w:rPr>
                <w:noProof/>
                <w:webHidden/>
              </w:rPr>
              <w:t>23</w:t>
            </w:r>
            <w:r w:rsidRPr="00F0191E">
              <w:rPr>
                <w:noProof/>
                <w:webHidden/>
              </w:rPr>
              <w:fldChar w:fldCharType="end"/>
            </w:r>
          </w:hyperlink>
        </w:p>
        <w:p w:rsidR="003E64F1" w:rsidRPr="00F0191E" w:rsidRDefault="0067746E">
          <w:pPr>
            <w:pStyle w:val="30"/>
            <w:tabs>
              <w:tab w:val="right" w:leader="dot" w:pos="8296"/>
            </w:tabs>
            <w:rPr>
              <w:noProof/>
            </w:rPr>
          </w:pPr>
          <w:hyperlink w:anchor="_Toc89873788" w:history="1">
            <w:r w:rsidR="003E64F1" w:rsidRPr="00F0191E">
              <w:rPr>
                <w:rStyle w:val="a8"/>
                <w:noProof/>
                <w:color w:val="auto"/>
              </w:rPr>
              <w:t xml:space="preserve">6.1.1 </w:t>
            </w:r>
            <w:r w:rsidR="003E64F1" w:rsidRPr="00F0191E">
              <w:rPr>
                <w:rStyle w:val="a8"/>
                <w:rFonts w:hint="eastAsia"/>
                <w:noProof/>
                <w:color w:val="auto"/>
              </w:rPr>
              <w:t>土壤监测点布点原则</w:t>
            </w:r>
            <w:r w:rsidR="003E64F1" w:rsidRPr="00F0191E">
              <w:rPr>
                <w:noProof/>
                <w:webHidden/>
              </w:rPr>
              <w:tab/>
            </w:r>
            <w:r w:rsidRPr="00F0191E">
              <w:rPr>
                <w:noProof/>
                <w:webHidden/>
              </w:rPr>
              <w:fldChar w:fldCharType="begin"/>
            </w:r>
            <w:r w:rsidR="003E64F1" w:rsidRPr="00F0191E">
              <w:rPr>
                <w:noProof/>
                <w:webHidden/>
              </w:rPr>
              <w:instrText xml:space="preserve"> PAGEREF _Toc89873788 \h </w:instrText>
            </w:r>
            <w:r w:rsidRPr="00F0191E">
              <w:rPr>
                <w:noProof/>
                <w:webHidden/>
              </w:rPr>
            </w:r>
            <w:r w:rsidRPr="00F0191E">
              <w:rPr>
                <w:noProof/>
                <w:webHidden/>
              </w:rPr>
              <w:fldChar w:fldCharType="separate"/>
            </w:r>
            <w:r w:rsidR="003E64F1" w:rsidRPr="00F0191E">
              <w:rPr>
                <w:noProof/>
                <w:webHidden/>
              </w:rPr>
              <w:t>23</w:t>
            </w:r>
            <w:r w:rsidRPr="00F0191E">
              <w:rPr>
                <w:noProof/>
                <w:webHidden/>
              </w:rPr>
              <w:fldChar w:fldCharType="end"/>
            </w:r>
          </w:hyperlink>
        </w:p>
        <w:p w:rsidR="003E64F1" w:rsidRPr="00F0191E" w:rsidRDefault="0067746E">
          <w:pPr>
            <w:pStyle w:val="30"/>
            <w:tabs>
              <w:tab w:val="right" w:leader="dot" w:pos="8296"/>
            </w:tabs>
            <w:rPr>
              <w:noProof/>
            </w:rPr>
          </w:pPr>
          <w:hyperlink w:anchor="_Toc89873789" w:history="1">
            <w:r w:rsidR="003E64F1" w:rsidRPr="00F0191E">
              <w:rPr>
                <w:rStyle w:val="a8"/>
                <w:noProof/>
                <w:color w:val="auto"/>
              </w:rPr>
              <w:t xml:space="preserve">6.1.2 </w:t>
            </w:r>
            <w:r w:rsidR="003E64F1" w:rsidRPr="00F0191E">
              <w:rPr>
                <w:rStyle w:val="a8"/>
                <w:rFonts w:hint="eastAsia"/>
                <w:noProof/>
                <w:color w:val="auto"/>
              </w:rPr>
              <w:t>土壤监测点布点方案</w:t>
            </w:r>
            <w:r w:rsidR="003E64F1" w:rsidRPr="00F0191E">
              <w:rPr>
                <w:noProof/>
                <w:webHidden/>
              </w:rPr>
              <w:tab/>
            </w:r>
            <w:r w:rsidRPr="00F0191E">
              <w:rPr>
                <w:noProof/>
                <w:webHidden/>
              </w:rPr>
              <w:fldChar w:fldCharType="begin"/>
            </w:r>
            <w:r w:rsidR="003E64F1" w:rsidRPr="00F0191E">
              <w:rPr>
                <w:noProof/>
                <w:webHidden/>
              </w:rPr>
              <w:instrText xml:space="preserve"> PAGEREF _Toc89873789 \h </w:instrText>
            </w:r>
            <w:r w:rsidRPr="00F0191E">
              <w:rPr>
                <w:noProof/>
                <w:webHidden/>
              </w:rPr>
            </w:r>
            <w:r w:rsidRPr="00F0191E">
              <w:rPr>
                <w:noProof/>
                <w:webHidden/>
              </w:rPr>
              <w:fldChar w:fldCharType="separate"/>
            </w:r>
            <w:r w:rsidR="003E64F1" w:rsidRPr="00F0191E">
              <w:rPr>
                <w:noProof/>
                <w:webHidden/>
              </w:rPr>
              <w:t>23</w:t>
            </w:r>
            <w:r w:rsidRPr="00F0191E">
              <w:rPr>
                <w:noProof/>
                <w:webHidden/>
              </w:rPr>
              <w:fldChar w:fldCharType="end"/>
            </w:r>
          </w:hyperlink>
        </w:p>
        <w:p w:rsidR="003E64F1" w:rsidRPr="00F0191E" w:rsidRDefault="0067746E">
          <w:pPr>
            <w:pStyle w:val="20"/>
            <w:tabs>
              <w:tab w:val="right" w:leader="dot" w:pos="8296"/>
            </w:tabs>
            <w:rPr>
              <w:noProof/>
            </w:rPr>
          </w:pPr>
          <w:hyperlink w:anchor="_Toc89873790" w:history="1">
            <w:r w:rsidR="003E64F1" w:rsidRPr="00F0191E">
              <w:rPr>
                <w:rStyle w:val="a8"/>
                <w:noProof/>
                <w:color w:val="auto"/>
              </w:rPr>
              <w:t xml:space="preserve">6.2 </w:t>
            </w:r>
            <w:r w:rsidR="003E64F1" w:rsidRPr="00F0191E">
              <w:rPr>
                <w:rStyle w:val="a8"/>
                <w:rFonts w:hint="eastAsia"/>
                <w:noProof/>
                <w:color w:val="auto"/>
              </w:rPr>
              <w:t>地下水采样布点方案</w:t>
            </w:r>
            <w:r w:rsidR="003E64F1" w:rsidRPr="00F0191E">
              <w:rPr>
                <w:noProof/>
                <w:webHidden/>
              </w:rPr>
              <w:tab/>
            </w:r>
            <w:r w:rsidRPr="00F0191E">
              <w:rPr>
                <w:noProof/>
                <w:webHidden/>
              </w:rPr>
              <w:fldChar w:fldCharType="begin"/>
            </w:r>
            <w:r w:rsidR="003E64F1" w:rsidRPr="00F0191E">
              <w:rPr>
                <w:noProof/>
                <w:webHidden/>
              </w:rPr>
              <w:instrText xml:space="preserve"> PAGEREF _Toc89873790 \h </w:instrText>
            </w:r>
            <w:r w:rsidRPr="00F0191E">
              <w:rPr>
                <w:noProof/>
                <w:webHidden/>
              </w:rPr>
            </w:r>
            <w:r w:rsidRPr="00F0191E">
              <w:rPr>
                <w:noProof/>
                <w:webHidden/>
              </w:rPr>
              <w:fldChar w:fldCharType="separate"/>
            </w:r>
            <w:r w:rsidR="003E64F1" w:rsidRPr="00F0191E">
              <w:rPr>
                <w:noProof/>
                <w:webHidden/>
              </w:rPr>
              <w:t>24</w:t>
            </w:r>
            <w:r w:rsidRPr="00F0191E">
              <w:rPr>
                <w:noProof/>
                <w:webHidden/>
              </w:rPr>
              <w:fldChar w:fldCharType="end"/>
            </w:r>
          </w:hyperlink>
        </w:p>
        <w:p w:rsidR="003E64F1" w:rsidRPr="00F0191E" w:rsidRDefault="0067746E">
          <w:pPr>
            <w:pStyle w:val="30"/>
            <w:tabs>
              <w:tab w:val="right" w:leader="dot" w:pos="8296"/>
            </w:tabs>
            <w:rPr>
              <w:noProof/>
            </w:rPr>
          </w:pPr>
          <w:hyperlink w:anchor="_Toc89873791" w:history="1">
            <w:r w:rsidR="003E64F1" w:rsidRPr="00F0191E">
              <w:rPr>
                <w:rStyle w:val="a8"/>
                <w:noProof/>
                <w:color w:val="auto"/>
              </w:rPr>
              <w:t xml:space="preserve">6.2.1 </w:t>
            </w:r>
            <w:r w:rsidR="003E64F1" w:rsidRPr="00F0191E">
              <w:rPr>
                <w:rStyle w:val="a8"/>
                <w:rFonts w:hint="eastAsia"/>
                <w:noProof/>
                <w:color w:val="auto"/>
              </w:rPr>
              <w:t>地下水监测点布点原则</w:t>
            </w:r>
            <w:r w:rsidR="003E64F1" w:rsidRPr="00F0191E">
              <w:rPr>
                <w:noProof/>
                <w:webHidden/>
              </w:rPr>
              <w:tab/>
            </w:r>
            <w:r w:rsidRPr="00F0191E">
              <w:rPr>
                <w:noProof/>
                <w:webHidden/>
              </w:rPr>
              <w:fldChar w:fldCharType="begin"/>
            </w:r>
            <w:r w:rsidR="003E64F1" w:rsidRPr="00F0191E">
              <w:rPr>
                <w:noProof/>
                <w:webHidden/>
              </w:rPr>
              <w:instrText xml:space="preserve"> PAGEREF _Toc89873791 \h </w:instrText>
            </w:r>
            <w:r w:rsidRPr="00F0191E">
              <w:rPr>
                <w:noProof/>
                <w:webHidden/>
              </w:rPr>
            </w:r>
            <w:r w:rsidRPr="00F0191E">
              <w:rPr>
                <w:noProof/>
                <w:webHidden/>
              </w:rPr>
              <w:fldChar w:fldCharType="separate"/>
            </w:r>
            <w:r w:rsidR="003E64F1" w:rsidRPr="00F0191E">
              <w:rPr>
                <w:noProof/>
                <w:webHidden/>
              </w:rPr>
              <w:t>24</w:t>
            </w:r>
            <w:r w:rsidRPr="00F0191E">
              <w:rPr>
                <w:noProof/>
                <w:webHidden/>
              </w:rPr>
              <w:fldChar w:fldCharType="end"/>
            </w:r>
          </w:hyperlink>
        </w:p>
        <w:p w:rsidR="003E64F1" w:rsidRPr="00F0191E" w:rsidRDefault="0067746E">
          <w:pPr>
            <w:pStyle w:val="30"/>
            <w:tabs>
              <w:tab w:val="right" w:leader="dot" w:pos="8296"/>
            </w:tabs>
            <w:rPr>
              <w:noProof/>
            </w:rPr>
          </w:pPr>
          <w:hyperlink w:anchor="_Toc89873792" w:history="1">
            <w:r w:rsidR="003E64F1" w:rsidRPr="00F0191E">
              <w:rPr>
                <w:rStyle w:val="a8"/>
                <w:noProof/>
                <w:color w:val="auto"/>
              </w:rPr>
              <w:t xml:space="preserve">6.2.2 </w:t>
            </w:r>
            <w:r w:rsidR="003E64F1" w:rsidRPr="00F0191E">
              <w:rPr>
                <w:rStyle w:val="a8"/>
                <w:rFonts w:hint="eastAsia"/>
                <w:noProof/>
                <w:color w:val="auto"/>
              </w:rPr>
              <w:t>地下水监测点布点方案</w:t>
            </w:r>
            <w:r w:rsidR="003E64F1" w:rsidRPr="00F0191E">
              <w:rPr>
                <w:noProof/>
                <w:webHidden/>
              </w:rPr>
              <w:tab/>
            </w:r>
            <w:r w:rsidRPr="00F0191E">
              <w:rPr>
                <w:noProof/>
                <w:webHidden/>
              </w:rPr>
              <w:fldChar w:fldCharType="begin"/>
            </w:r>
            <w:r w:rsidR="003E64F1" w:rsidRPr="00F0191E">
              <w:rPr>
                <w:noProof/>
                <w:webHidden/>
              </w:rPr>
              <w:instrText xml:space="preserve"> PAGEREF _Toc89873792 \h </w:instrText>
            </w:r>
            <w:r w:rsidRPr="00F0191E">
              <w:rPr>
                <w:noProof/>
                <w:webHidden/>
              </w:rPr>
            </w:r>
            <w:r w:rsidRPr="00F0191E">
              <w:rPr>
                <w:noProof/>
                <w:webHidden/>
              </w:rPr>
              <w:fldChar w:fldCharType="separate"/>
            </w:r>
            <w:r w:rsidR="003E64F1" w:rsidRPr="00F0191E">
              <w:rPr>
                <w:noProof/>
                <w:webHidden/>
              </w:rPr>
              <w:t>24</w:t>
            </w:r>
            <w:r w:rsidRPr="00F0191E">
              <w:rPr>
                <w:noProof/>
                <w:webHidden/>
              </w:rPr>
              <w:fldChar w:fldCharType="end"/>
            </w:r>
          </w:hyperlink>
        </w:p>
        <w:p w:rsidR="003E64F1" w:rsidRPr="00F0191E" w:rsidRDefault="0067746E">
          <w:pPr>
            <w:pStyle w:val="30"/>
            <w:tabs>
              <w:tab w:val="right" w:leader="dot" w:pos="8296"/>
            </w:tabs>
            <w:rPr>
              <w:noProof/>
            </w:rPr>
          </w:pPr>
          <w:hyperlink w:anchor="_Toc89873793" w:history="1">
            <w:r w:rsidR="003E64F1" w:rsidRPr="00F0191E">
              <w:rPr>
                <w:rStyle w:val="a8"/>
                <w:noProof/>
                <w:color w:val="auto"/>
              </w:rPr>
              <w:t xml:space="preserve">6.2.3 </w:t>
            </w:r>
            <w:r w:rsidR="003E64F1" w:rsidRPr="00F0191E">
              <w:rPr>
                <w:rStyle w:val="a8"/>
                <w:rFonts w:hint="eastAsia"/>
                <w:noProof/>
                <w:color w:val="auto"/>
              </w:rPr>
              <w:t>地下水监测井建井深度</w:t>
            </w:r>
            <w:r w:rsidR="003E64F1" w:rsidRPr="00F0191E">
              <w:rPr>
                <w:noProof/>
                <w:webHidden/>
              </w:rPr>
              <w:tab/>
            </w:r>
            <w:r w:rsidRPr="00F0191E">
              <w:rPr>
                <w:noProof/>
                <w:webHidden/>
              </w:rPr>
              <w:fldChar w:fldCharType="begin"/>
            </w:r>
            <w:r w:rsidR="003E64F1" w:rsidRPr="00F0191E">
              <w:rPr>
                <w:noProof/>
                <w:webHidden/>
              </w:rPr>
              <w:instrText xml:space="preserve"> PAGEREF _Toc89873793 \h </w:instrText>
            </w:r>
            <w:r w:rsidRPr="00F0191E">
              <w:rPr>
                <w:noProof/>
                <w:webHidden/>
              </w:rPr>
            </w:r>
            <w:r w:rsidRPr="00F0191E">
              <w:rPr>
                <w:noProof/>
                <w:webHidden/>
              </w:rPr>
              <w:fldChar w:fldCharType="separate"/>
            </w:r>
            <w:r w:rsidR="003E64F1" w:rsidRPr="00F0191E">
              <w:rPr>
                <w:noProof/>
                <w:webHidden/>
              </w:rPr>
              <w:t>25</w:t>
            </w:r>
            <w:r w:rsidRPr="00F0191E">
              <w:rPr>
                <w:noProof/>
                <w:webHidden/>
              </w:rPr>
              <w:fldChar w:fldCharType="end"/>
            </w:r>
          </w:hyperlink>
        </w:p>
        <w:p w:rsidR="003E64F1" w:rsidRPr="00F0191E" w:rsidRDefault="0067746E">
          <w:pPr>
            <w:pStyle w:val="20"/>
            <w:tabs>
              <w:tab w:val="right" w:leader="dot" w:pos="8296"/>
            </w:tabs>
            <w:rPr>
              <w:noProof/>
            </w:rPr>
          </w:pPr>
          <w:hyperlink w:anchor="_Toc89873794" w:history="1">
            <w:r w:rsidR="003E64F1" w:rsidRPr="00F0191E">
              <w:rPr>
                <w:rStyle w:val="a8"/>
                <w:noProof/>
                <w:color w:val="auto"/>
              </w:rPr>
              <w:t xml:space="preserve">6.3 </w:t>
            </w:r>
            <w:r w:rsidR="003E64F1" w:rsidRPr="00F0191E">
              <w:rPr>
                <w:rStyle w:val="a8"/>
                <w:rFonts w:hint="eastAsia"/>
                <w:noProof/>
                <w:color w:val="auto"/>
              </w:rPr>
              <w:t>背景对照点采样布点方案</w:t>
            </w:r>
            <w:r w:rsidR="003E64F1" w:rsidRPr="00F0191E">
              <w:rPr>
                <w:noProof/>
                <w:webHidden/>
              </w:rPr>
              <w:tab/>
            </w:r>
            <w:r w:rsidRPr="00F0191E">
              <w:rPr>
                <w:noProof/>
                <w:webHidden/>
              </w:rPr>
              <w:fldChar w:fldCharType="begin"/>
            </w:r>
            <w:r w:rsidR="003E64F1" w:rsidRPr="00F0191E">
              <w:rPr>
                <w:noProof/>
                <w:webHidden/>
              </w:rPr>
              <w:instrText xml:space="preserve"> PAGEREF _Toc89873794 \h </w:instrText>
            </w:r>
            <w:r w:rsidRPr="00F0191E">
              <w:rPr>
                <w:noProof/>
                <w:webHidden/>
              </w:rPr>
            </w:r>
            <w:r w:rsidRPr="00F0191E">
              <w:rPr>
                <w:noProof/>
                <w:webHidden/>
              </w:rPr>
              <w:fldChar w:fldCharType="separate"/>
            </w:r>
            <w:r w:rsidR="003E64F1" w:rsidRPr="00F0191E">
              <w:rPr>
                <w:noProof/>
                <w:webHidden/>
              </w:rPr>
              <w:t>25</w:t>
            </w:r>
            <w:r w:rsidRPr="00F0191E">
              <w:rPr>
                <w:noProof/>
                <w:webHidden/>
              </w:rPr>
              <w:fldChar w:fldCharType="end"/>
            </w:r>
          </w:hyperlink>
        </w:p>
        <w:p w:rsidR="003E64F1" w:rsidRPr="00F0191E" w:rsidRDefault="0067746E">
          <w:pPr>
            <w:pStyle w:val="20"/>
            <w:tabs>
              <w:tab w:val="right" w:leader="dot" w:pos="8296"/>
            </w:tabs>
            <w:rPr>
              <w:noProof/>
            </w:rPr>
          </w:pPr>
          <w:hyperlink w:anchor="_Toc89873795" w:history="1">
            <w:r w:rsidR="003E64F1" w:rsidRPr="00F0191E">
              <w:rPr>
                <w:rStyle w:val="a8"/>
                <w:noProof/>
                <w:color w:val="auto"/>
              </w:rPr>
              <w:t xml:space="preserve">6.4 </w:t>
            </w:r>
            <w:r w:rsidR="003E64F1" w:rsidRPr="00F0191E">
              <w:rPr>
                <w:rStyle w:val="a8"/>
                <w:rFonts w:hint="eastAsia"/>
                <w:noProof/>
                <w:color w:val="auto"/>
              </w:rPr>
              <w:t>采样信息汇总</w:t>
            </w:r>
            <w:r w:rsidR="003E64F1" w:rsidRPr="00F0191E">
              <w:rPr>
                <w:noProof/>
                <w:webHidden/>
              </w:rPr>
              <w:tab/>
            </w:r>
            <w:r w:rsidRPr="00F0191E">
              <w:rPr>
                <w:noProof/>
                <w:webHidden/>
              </w:rPr>
              <w:fldChar w:fldCharType="begin"/>
            </w:r>
            <w:r w:rsidR="003E64F1" w:rsidRPr="00F0191E">
              <w:rPr>
                <w:noProof/>
                <w:webHidden/>
              </w:rPr>
              <w:instrText xml:space="preserve"> PAGEREF _Toc89873795 \h </w:instrText>
            </w:r>
            <w:r w:rsidRPr="00F0191E">
              <w:rPr>
                <w:noProof/>
                <w:webHidden/>
              </w:rPr>
            </w:r>
            <w:r w:rsidRPr="00F0191E">
              <w:rPr>
                <w:noProof/>
                <w:webHidden/>
              </w:rPr>
              <w:fldChar w:fldCharType="separate"/>
            </w:r>
            <w:r w:rsidR="003E64F1" w:rsidRPr="00F0191E">
              <w:rPr>
                <w:noProof/>
                <w:webHidden/>
              </w:rPr>
              <w:t>25</w:t>
            </w:r>
            <w:r w:rsidRPr="00F0191E">
              <w:rPr>
                <w:noProof/>
                <w:webHidden/>
              </w:rPr>
              <w:fldChar w:fldCharType="end"/>
            </w:r>
          </w:hyperlink>
        </w:p>
        <w:p w:rsidR="003E64F1" w:rsidRPr="00F0191E" w:rsidRDefault="0067746E">
          <w:pPr>
            <w:pStyle w:val="20"/>
            <w:tabs>
              <w:tab w:val="right" w:leader="dot" w:pos="8296"/>
            </w:tabs>
            <w:rPr>
              <w:noProof/>
            </w:rPr>
          </w:pPr>
          <w:hyperlink w:anchor="_Toc89873796" w:history="1">
            <w:r w:rsidR="003E64F1" w:rsidRPr="00F0191E">
              <w:rPr>
                <w:rStyle w:val="a8"/>
                <w:noProof/>
                <w:color w:val="auto"/>
              </w:rPr>
              <w:t xml:space="preserve">6.5 </w:t>
            </w:r>
            <w:r w:rsidR="003E64F1" w:rsidRPr="00F0191E">
              <w:rPr>
                <w:rStyle w:val="a8"/>
                <w:rFonts w:hint="eastAsia"/>
                <w:noProof/>
                <w:color w:val="auto"/>
              </w:rPr>
              <w:t>样品分析测试方案</w:t>
            </w:r>
            <w:r w:rsidR="003E64F1" w:rsidRPr="00F0191E">
              <w:rPr>
                <w:noProof/>
                <w:webHidden/>
              </w:rPr>
              <w:tab/>
            </w:r>
            <w:r w:rsidRPr="00F0191E">
              <w:rPr>
                <w:noProof/>
                <w:webHidden/>
              </w:rPr>
              <w:fldChar w:fldCharType="begin"/>
            </w:r>
            <w:r w:rsidR="003E64F1" w:rsidRPr="00F0191E">
              <w:rPr>
                <w:noProof/>
                <w:webHidden/>
              </w:rPr>
              <w:instrText xml:space="preserve"> PAGEREF _Toc89873796 \h </w:instrText>
            </w:r>
            <w:r w:rsidRPr="00F0191E">
              <w:rPr>
                <w:noProof/>
                <w:webHidden/>
              </w:rPr>
            </w:r>
            <w:r w:rsidRPr="00F0191E">
              <w:rPr>
                <w:noProof/>
                <w:webHidden/>
              </w:rPr>
              <w:fldChar w:fldCharType="separate"/>
            </w:r>
            <w:r w:rsidR="003E64F1" w:rsidRPr="00F0191E">
              <w:rPr>
                <w:noProof/>
                <w:webHidden/>
              </w:rPr>
              <w:t>26</w:t>
            </w:r>
            <w:r w:rsidRPr="00F0191E">
              <w:rPr>
                <w:noProof/>
                <w:webHidden/>
              </w:rPr>
              <w:fldChar w:fldCharType="end"/>
            </w:r>
          </w:hyperlink>
        </w:p>
        <w:p w:rsidR="003E64F1" w:rsidRPr="00F0191E" w:rsidRDefault="0067746E">
          <w:pPr>
            <w:pStyle w:val="30"/>
            <w:tabs>
              <w:tab w:val="right" w:leader="dot" w:pos="8296"/>
            </w:tabs>
            <w:rPr>
              <w:noProof/>
            </w:rPr>
          </w:pPr>
          <w:hyperlink w:anchor="_Toc89873797" w:history="1">
            <w:r w:rsidR="003E64F1" w:rsidRPr="00F0191E">
              <w:rPr>
                <w:rStyle w:val="a8"/>
                <w:noProof/>
                <w:color w:val="auto"/>
              </w:rPr>
              <w:t xml:space="preserve">6.5.1 </w:t>
            </w:r>
            <w:r w:rsidR="003E64F1" w:rsidRPr="00F0191E">
              <w:rPr>
                <w:rStyle w:val="a8"/>
                <w:rFonts w:hint="eastAsia"/>
                <w:noProof/>
                <w:color w:val="auto"/>
              </w:rPr>
              <w:t>实验室检测分析方案</w:t>
            </w:r>
            <w:r w:rsidR="003E64F1" w:rsidRPr="00F0191E">
              <w:rPr>
                <w:noProof/>
                <w:webHidden/>
              </w:rPr>
              <w:tab/>
            </w:r>
            <w:r w:rsidRPr="00F0191E">
              <w:rPr>
                <w:noProof/>
                <w:webHidden/>
              </w:rPr>
              <w:fldChar w:fldCharType="begin"/>
            </w:r>
            <w:r w:rsidR="003E64F1" w:rsidRPr="00F0191E">
              <w:rPr>
                <w:noProof/>
                <w:webHidden/>
              </w:rPr>
              <w:instrText xml:space="preserve"> PAGEREF _Toc89873797 \h </w:instrText>
            </w:r>
            <w:r w:rsidRPr="00F0191E">
              <w:rPr>
                <w:noProof/>
                <w:webHidden/>
              </w:rPr>
            </w:r>
            <w:r w:rsidRPr="00F0191E">
              <w:rPr>
                <w:noProof/>
                <w:webHidden/>
              </w:rPr>
              <w:fldChar w:fldCharType="separate"/>
            </w:r>
            <w:r w:rsidR="003E64F1" w:rsidRPr="00F0191E">
              <w:rPr>
                <w:noProof/>
                <w:webHidden/>
              </w:rPr>
              <w:t>26</w:t>
            </w:r>
            <w:r w:rsidRPr="00F0191E">
              <w:rPr>
                <w:noProof/>
                <w:webHidden/>
              </w:rPr>
              <w:fldChar w:fldCharType="end"/>
            </w:r>
          </w:hyperlink>
        </w:p>
        <w:p w:rsidR="003E64F1" w:rsidRPr="00F0191E" w:rsidRDefault="0067746E">
          <w:pPr>
            <w:pStyle w:val="20"/>
            <w:tabs>
              <w:tab w:val="right" w:leader="dot" w:pos="8296"/>
            </w:tabs>
            <w:rPr>
              <w:noProof/>
            </w:rPr>
          </w:pPr>
          <w:hyperlink w:anchor="_Toc89873798" w:history="1">
            <w:r w:rsidR="003E64F1" w:rsidRPr="00F0191E">
              <w:rPr>
                <w:rStyle w:val="a8"/>
                <w:noProof/>
                <w:color w:val="auto"/>
              </w:rPr>
              <w:t xml:space="preserve">6.6 </w:t>
            </w:r>
            <w:r w:rsidR="003E64F1" w:rsidRPr="00F0191E">
              <w:rPr>
                <w:rStyle w:val="a8"/>
                <w:rFonts w:hint="eastAsia"/>
                <w:noProof/>
                <w:color w:val="auto"/>
              </w:rPr>
              <w:t>质量控制与质量保证计划</w:t>
            </w:r>
            <w:r w:rsidR="003E64F1" w:rsidRPr="00F0191E">
              <w:rPr>
                <w:noProof/>
                <w:webHidden/>
              </w:rPr>
              <w:tab/>
            </w:r>
            <w:r w:rsidRPr="00F0191E">
              <w:rPr>
                <w:noProof/>
                <w:webHidden/>
              </w:rPr>
              <w:fldChar w:fldCharType="begin"/>
            </w:r>
            <w:r w:rsidR="003E64F1" w:rsidRPr="00F0191E">
              <w:rPr>
                <w:noProof/>
                <w:webHidden/>
              </w:rPr>
              <w:instrText xml:space="preserve"> PAGEREF _Toc89873798 \h </w:instrText>
            </w:r>
            <w:r w:rsidRPr="00F0191E">
              <w:rPr>
                <w:noProof/>
                <w:webHidden/>
              </w:rPr>
            </w:r>
            <w:r w:rsidRPr="00F0191E">
              <w:rPr>
                <w:noProof/>
                <w:webHidden/>
              </w:rPr>
              <w:fldChar w:fldCharType="separate"/>
            </w:r>
            <w:r w:rsidR="003E64F1" w:rsidRPr="00F0191E">
              <w:rPr>
                <w:noProof/>
                <w:webHidden/>
              </w:rPr>
              <w:t>29</w:t>
            </w:r>
            <w:r w:rsidRPr="00F0191E">
              <w:rPr>
                <w:noProof/>
                <w:webHidden/>
              </w:rPr>
              <w:fldChar w:fldCharType="end"/>
            </w:r>
          </w:hyperlink>
        </w:p>
        <w:p w:rsidR="003E64F1" w:rsidRPr="00F0191E" w:rsidRDefault="0067746E">
          <w:pPr>
            <w:pStyle w:val="30"/>
            <w:tabs>
              <w:tab w:val="right" w:leader="dot" w:pos="8296"/>
            </w:tabs>
            <w:rPr>
              <w:noProof/>
            </w:rPr>
          </w:pPr>
          <w:hyperlink w:anchor="_Toc89873799" w:history="1">
            <w:r w:rsidR="003E64F1" w:rsidRPr="00F0191E">
              <w:rPr>
                <w:rStyle w:val="a8"/>
                <w:noProof/>
                <w:color w:val="auto"/>
              </w:rPr>
              <w:t xml:space="preserve">6.6.1 </w:t>
            </w:r>
            <w:r w:rsidR="003E64F1" w:rsidRPr="00F0191E">
              <w:rPr>
                <w:rStyle w:val="a8"/>
                <w:rFonts w:hint="eastAsia"/>
                <w:noProof/>
                <w:color w:val="auto"/>
              </w:rPr>
              <w:t>仪器校准和清洗</w:t>
            </w:r>
            <w:r w:rsidR="003E64F1" w:rsidRPr="00F0191E">
              <w:rPr>
                <w:noProof/>
                <w:webHidden/>
              </w:rPr>
              <w:tab/>
            </w:r>
            <w:r w:rsidRPr="00F0191E">
              <w:rPr>
                <w:noProof/>
                <w:webHidden/>
              </w:rPr>
              <w:fldChar w:fldCharType="begin"/>
            </w:r>
            <w:r w:rsidR="003E64F1" w:rsidRPr="00F0191E">
              <w:rPr>
                <w:noProof/>
                <w:webHidden/>
              </w:rPr>
              <w:instrText xml:space="preserve"> PAGEREF _Toc89873799 \h </w:instrText>
            </w:r>
            <w:r w:rsidRPr="00F0191E">
              <w:rPr>
                <w:noProof/>
                <w:webHidden/>
              </w:rPr>
            </w:r>
            <w:r w:rsidRPr="00F0191E">
              <w:rPr>
                <w:noProof/>
                <w:webHidden/>
              </w:rPr>
              <w:fldChar w:fldCharType="separate"/>
            </w:r>
            <w:r w:rsidR="003E64F1" w:rsidRPr="00F0191E">
              <w:rPr>
                <w:noProof/>
                <w:webHidden/>
              </w:rPr>
              <w:t>29</w:t>
            </w:r>
            <w:r w:rsidRPr="00F0191E">
              <w:rPr>
                <w:noProof/>
                <w:webHidden/>
              </w:rPr>
              <w:fldChar w:fldCharType="end"/>
            </w:r>
          </w:hyperlink>
        </w:p>
        <w:p w:rsidR="003E64F1" w:rsidRPr="00F0191E" w:rsidRDefault="0067746E">
          <w:pPr>
            <w:pStyle w:val="30"/>
            <w:tabs>
              <w:tab w:val="right" w:leader="dot" w:pos="8296"/>
            </w:tabs>
            <w:rPr>
              <w:noProof/>
            </w:rPr>
          </w:pPr>
          <w:hyperlink w:anchor="_Toc89873800" w:history="1">
            <w:r w:rsidR="003E64F1" w:rsidRPr="00F0191E">
              <w:rPr>
                <w:rStyle w:val="a8"/>
                <w:noProof/>
                <w:color w:val="auto"/>
              </w:rPr>
              <w:t xml:space="preserve">6.6.2 </w:t>
            </w:r>
            <w:r w:rsidR="003E64F1" w:rsidRPr="00F0191E">
              <w:rPr>
                <w:rStyle w:val="a8"/>
                <w:rFonts w:hint="eastAsia"/>
                <w:noProof/>
                <w:color w:val="auto"/>
              </w:rPr>
              <w:t>现场质量控制样品</w:t>
            </w:r>
            <w:r w:rsidR="003E64F1" w:rsidRPr="00F0191E">
              <w:rPr>
                <w:noProof/>
                <w:webHidden/>
              </w:rPr>
              <w:tab/>
            </w:r>
            <w:r w:rsidRPr="00F0191E">
              <w:rPr>
                <w:noProof/>
                <w:webHidden/>
              </w:rPr>
              <w:fldChar w:fldCharType="begin"/>
            </w:r>
            <w:r w:rsidR="003E64F1" w:rsidRPr="00F0191E">
              <w:rPr>
                <w:noProof/>
                <w:webHidden/>
              </w:rPr>
              <w:instrText xml:space="preserve"> PAGEREF _Toc89873800 \h </w:instrText>
            </w:r>
            <w:r w:rsidRPr="00F0191E">
              <w:rPr>
                <w:noProof/>
                <w:webHidden/>
              </w:rPr>
            </w:r>
            <w:r w:rsidRPr="00F0191E">
              <w:rPr>
                <w:noProof/>
                <w:webHidden/>
              </w:rPr>
              <w:fldChar w:fldCharType="separate"/>
            </w:r>
            <w:r w:rsidR="003E64F1" w:rsidRPr="00F0191E">
              <w:rPr>
                <w:noProof/>
                <w:webHidden/>
              </w:rPr>
              <w:t>30</w:t>
            </w:r>
            <w:r w:rsidRPr="00F0191E">
              <w:rPr>
                <w:noProof/>
                <w:webHidden/>
              </w:rPr>
              <w:fldChar w:fldCharType="end"/>
            </w:r>
          </w:hyperlink>
        </w:p>
        <w:p w:rsidR="003E64F1" w:rsidRPr="00F0191E" w:rsidRDefault="0067746E">
          <w:pPr>
            <w:pStyle w:val="30"/>
            <w:tabs>
              <w:tab w:val="right" w:leader="dot" w:pos="8296"/>
            </w:tabs>
            <w:rPr>
              <w:noProof/>
            </w:rPr>
          </w:pPr>
          <w:hyperlink w:anchor="_Toc89873801" w:history="1">
            <w:r w:rsidR="003E64F1" w:rsidRPr="00F0191E">
              <w:rPr>
                <w:rStyle w:val="a8"/>
                <w:noProof/>
                <w:color w:val="auto"/>
              </w:rPr>
              <w:t xml:space="preserve">6.6.3 </w:t>
            </w:r>
            <w:r w:rsidR="003E64F1" w:rsidRPr="00F0191E">
              <w:rPr>
                <w:rStyle w:val="a8"/>
                <w:rFonts w:hint="eastAsia"/>
                <w:noProof/>
                <w:color w:val="auto"/>
              </w:rPr>
              <w:t>样品转移和运输</w:t>
            </w:r>
            <w:r w:rsidR="003E64F1" w:rsidRPr="00F0191E">
              <w:rPr>
                <w:noProof/>
                <w:webHidden/>
              </w:rPr>
              <w:tab/>
            </w:r>
            <w:r w:rsidRPr="00F0191E">
              <w:rPr>
                <w:noProof/>
                <w:webHidden/>
              </w:rPr>
              <w:fldChar w:fldCharType="begin"/>
            </w:r>
            <w:r w:rsidR="003E64F1" w:rsidRPr="00F0191E">
              <w:rPr>
                <w:noProof/>
                <w:webHidden/>
              </w:rPr>
              <w:instrText xml:space="preserve"> PAGEREF _Toc89873801 \h </w:instrText>
            </w:r>
            <w:r w:rsidRPr="00F0191E">
              <w:rPr>
                <w:noProof/>
                <w:webHidden/>
              </w:rPr>
            </w:r>
            <w:r w:rsidRPr="00F0191E">
              <w:rPr>
                <w:noProof/>
                <w:webHidden/>
              </w:rPr>
              <w:fldChar w:fldCharType="separate"/>
            </w:r>
            <w:r w:rsidR="003E64F1" w:rsidRPr="00F0191E">
              <w:rPr>
                <w:noProof/>
                <w:webHidden/>
              </w:rPr>
              <w:t>30</w:t>
            </w:r>
            <w:r w:rsidRPr="00F0191E">
              <w:rPr>
                <w:noProof/>
                <w:webHidden/>
              </w:rPr>
              <w:fldChar w:fldCharType="end"/>
            </w:r>
          </w:hyperlink>
        </w:p>
        <w:p w:rsidR="003E64F1" w:rsidRPr="00F0191E" w:rsidRDefault="0067746E">
          <w:pPr>
            <w:pStyle w:val="30"/>
            <w:tabs>
              <w:tab w:val="right" w:leader="dot" w:pos="8296"/>
            </w:tabs>
            <w:rPr>
              <w:noProof/>
            </w:rPr>
          </w:pPr>
          <w:hyperlink w:anchor="_Toc89873802" w:history="1">
            <w:r w:rsidR="003E64F1" w:rsidRPr="00F0191E">
              <w:rPr>
                <w:rStyle w:val="a8"/>
                <w:noProof/>
                <w:color w:val="auto"/>
              </w:rPr>
              <w:t xml:space="preserve">6.6.4 </w:t>
            </w:r>
            <w:r w:rsidR="003E64F1" w:rsidRPr="00F0191E">
              <w:rPr>
                <w:rStyle w:val="a8"/>
                <w:rFonts w:hint="eastAsia"/>
                <w:noProof/>
                <w:color w:val="auto"/>
              </w:rPr>
              <w:t>样品实验室质量控制</w:t>
            </w:r>
            <w:r w:rsidR="003E64F1" w:rsidRPr="00F0191E">
              <w:rPr>
                <w:noProof/>
                <w:webHidden/>
              </w:rPr>
              <w:tab/>
            </w:r>
            <w:r w:rsidRPr="00F0191E">
              <w:rPr>
                <w:noProof/>
                <w:webHidden/>
              </w:rPr>
              <w:fldChar w:fldCharType="begin"/>
            </w:r>
            <w:r w:rsidR="003E64F1" w:rsidRPr="00F0191E">
              <w:rPr>
                <w:noProof/>
                <w:webHidden/>
              </w:rPr>
              <w:instrText xml:space="preserve"> PAGEREF _Toc89873802 \h </w:instrText>
            </w:r>
            <w:r w:rsidRPr="00F0191E">
              <w:rPr>
                <w:noProof/>
                <w:webHidden/>
              </w:rPr>
            </w:r>
            <w:r w:rsidRPr="00F0191E">
              <w:rPr>
                <w:noProof/>
                <w:webHidden/>
              </w:rPr>
              <w:fldChar w:fldCharType="separate"/>
            </w:r>
            <w:r w:rsidR="003E64F1" w:rsidRPr="00F0191E">
              <w:rPr>
                <w:noProof/>
                <w:webHidden/>
              </w:rPr>
              <w:t>30</w:t>
            </w:r>
            <w:r w:rsidRPr="00F0191E">
              <w:rPr>
                <w:noProof/>
                <w:webHidden/>
              </w:rPr>
              <w:fldChar w:fldCharType="end"/>
            </w:r>
          </w:hyperlink>
        </w:p>
        <w:p w:rsidR="003E64F1" w:rsidRPr="00F0191E" w:rsidRDefault="0067746E">
          <w:pPr>
            <w:pStyle w:val="10"/>
            <w:tabs>
              <w:tab w:val="right" w:leader="dot" w:pos="8296"/>
            </w:tabs>
            <w:rPr>
              <w:noProof/>
            </w:rPr>
          </w:pPr>
          <w:hyperlink w:anchor="_Toc89873803" w:history="1">
            <w:r w:rsidR="003E64F1" w:rsidRPr="00F0191E">
              <w:rPr>
                <w:rStyle w:val="a8"/>
                <w:noProof/>
                <w:color w:val="auto"/>
              </w:rPr>
              <w:t xml:space="preserve">7 </w:t>
            </w:r>
            <w:r w:rsidR="003E64F1" w:rsidRPr="00F0191E">
              <w:rPr>
                <w:rStyle w:val="a8"/>
                <w:rFonts w:hint="eastAsia"/>
                <w:noProof/>
                <w:color w:val="auto"/>
              </w:rPr>
              <w:t>现场采样和实验室分析</w:t>
            </w:r>
            <w:r w:rsidR="003E64F1" w:rsidRPr="00F0191E">
              <w:rPr>
                <w:noProof/>
                <w:webHidden/>
              </w:rPr>
              <w:tab/>
            </w:r>
            <w:r w:rsidRPr="00F0191E">
              <w:rPr>
                <w:noProof/>
                <w:webHidden/>
              </w:rPr>
              <w:fldChar w:fldCharType="begin"/>
            </w:r>
            <w:r w:rsidR="003E64F1" w:rsidRPr="00F0191E">
              <w:rPr>
                <w:noProof/>
                <w:webHidden/>
              </w:rPr>
              <w:instrText xml:space="preserve"> PAGEREF _Toc89873803 \h </w:instrText>
            </w:r>
            <w:r w:rsidRPr="00F0191E">
              <w:rPr>
                <w:noProof/>
                <w:webHidden/>
              </w:rPr>
            </w:r>
            <w:r w:rsidRPr="00F0191E">
              <w:rPr>
                <w:noProof/>
                <w:webHidden/>
              </w:rPr>
              <w:fldChar w:fldCharType="separate"/>
            </w:r>
            <w:r w:rsidR="003E64F1" w:rsidRPr="00F0191E">
              <w:rPr>
                <w:noProof/>
                <w:webHidden/>
              </w:rPr>
              <w:t>33</w:t>
            </w:r>
            <w:r w:rsidRPr="00F0191E">
              <w:rPr>
                <w:noProof/>
                <w:webHidden/>
              </w:rPr>
              <w:fldChar w:fldCharType="end"/>
            </w:r>
          </w:hyperlink>
        </w:p>
        <w:p w:rsidR="003E64F1" w:rsidRPr="00F0191E" w:rsidRDefault="0067746E">
          <w:pPr>
            <w:pStyle w:val="20"/>
            <w:tabs>
              <w:tab w:val="right" w:leader="dot" w:pos="8296"/>
            </w:tabs>
            <w:rPr>
              <w:noProof/>
            </w:rPr>
          </w:pPr>
          <w:hyperlink w:anchor="_Toc89873804" w:history="1">
            <w:r w:rsidR="003E64F1" w:rsidRPr="00F0191E">
              <w:rPr>
                <w:rStyle w:val="a8"/>
                <w:noProof/>
                <w:color w:val="auto"/>
              </w:rPr>
              <w:t xml:space="preserve">7.1 </w:t>
            </w:r>
            <w:r w:rsidR="003E64F1" w:rsidRPr="00F0191E">
              <w:rPr>
                <w:rStyle w:val="a8"/>
                <w:rFonts w:hint="eastAsia"/>
                <w:noProof/>
                <w:color w:val="auto"/>
              </w:rPr>
              <w:t>钻探和检测单位</w:t>
            </w:r>
            <w:r w:rsidR="003E64F1" w:rsidRPr="00F0191E">
              <w:rPr>
                <w:noProof/>
                <w:webHidden/>
              </w:rPr>
              <w:tab/>
            </w:r>
            <w:r w:rsidRPr="00F0191E">
              <w:rPr>
                <w:noProof/>
                <w:webHidden/>
              </w:rPr>
              <w:fldChar w:fldCharType="begin"/>
            </w:r>
            <w:r w:rsidR="003E64F1" w:rsidRPr="00F0191E">
              <w:rPr>
                <w:noProof/>
                <w:webHidden/>
              </w:rPr>
              <w:instrText xml:space="preserve"> PAGEREF _Toc89873804 \h </w:instrText>
            </w:r>
            <w:r w:rsidRPr="00F0191E">
              <w:rPr>
                <w:noProof/>
                <w:webHidden/>
              </w:rPr>
            </w:r>
            <w:r w:rsidRPr="00F0191E">
              <w:rPr>
                <w:noProof/>
                <w:webHidden/>
              </w:rPr>
              <w:fldChar w:fldCharType="separate"/>
            </w:r>
            <w:r w:rsidR="003E64F1" w:rsidRPr="00F0191E">
              <w:rPr>
                <w:noProof/>
                <w:webHidden/>
              </w:rPr>
              <w:t>33</w:t>
            </w:r>
            <w:r w:rsidRPr="00F0191E">
              <w:rPr>
                <w:noProof/>
                <w:webHidden/>
              </w:rPr>
              <w:fldChar w:fldCharType="end"/>
            </w:r>
          </w:hyperlink>
        </w:p>
        <w:p w:rsidR="003E64F1" w:rsidRPr="00F0191E" w:rsidRDefault="0067746E">
          <w:pPr>
            <w:pStyle w:val="20"/>
            <w:tabs>
              <w:tab w:val="right" w:leader="dot" w:pos="8296"/>
            </w:tabs>
            <w:rPr>
              <w:noProof/>
            </w:rPr>
          </w:pPr>
          <w:hyperlink w:anchor="_Toc89873805" w:history="1">
            <w:r w:rsidR="003E64F1" w:rsidRPr="00F0191E">
              <w:rPr>
                <w:rStyle w:val="a8"/>
                <w:noProof/>
                <w:color w:val="auto"/>
              </w:rPr>
              <w:t xml:space="preserve">7.2 </w:t>
            </w:r>
            <w:r w:rsidR="003E64F1" w:rsidRPr="00F0191E">
              <w:rPr>
                <w:rStyle w:val="a8"/>
                <w:rFonts w:hint="eastAsia"/>
                <w:noProof/>
                <w:color w:val="auto"/>
              </w:rPr>
              <w:t>作业时间</w:t>
            </w:r>
            <w:r w:rsidR="003E64F1" w:rsidRPr="00F0191E">
              <w:rPr>
                <w:noProof/>
                <w:webHidden/>
              </w:rPr>
              <w:tab/>
            </w:r>
            <w:r w:rsidRPr="00F0191E">
              <w:rPr>
                <w:noProof/>
                <w:webHidden/>
              </w:rPr>
              <w:fldChar w:fldCharType="begin"/>
            </w:r>
            <w:r w:rsidR="003E64F1" w:rsidRPr="00F0191E">
              <w:rPr>
                <w:noProof/>
                <w:webHidden/>
              </w:rPr>
              <w:instrText xml:space="preserve"> PAGEREF _Toc89873805 \h </w:instrText>
            </w:r>
            <w:r w:rsidRPr="00F0191E">
              <w:rPr>
                <w:noProof/>
                <w:webHidden/>
              </w:rPr>
            </w:r>
            <w:r w:rsidRPr="00F0191E">
              <w:rPr>
                <w:noProof/>
                <w:webHidden/>
              </w:rPr>
              <w:fldChar w:fldCharType="separate"/>
            </w:r>
            <w:r w:rsidR="003E64F1" w:rsidRPr="00F0191E">
              <w:rPr>
                <w:noProof/>
                <w:webHidden/>
              </w:rPr>
              <w:t>33</w:t>
            </w:r>
            <w:r w:rsidRPr="00F0191E">
              <w:rPr>
                <w:noProof/>
                <w:webHidden/>
              </w:rPr>
              <w:fldChar w:fldCharType="end"/>
            </w:r>
          </w:hyperlink>
        </w:p>
        <w:p w:rsidR="003E64F1" w:rsidRPr="00F0191E" w:rsidRDefault="0067746E">
          <w:pPr>
            <w:pStyle w:val="20"/>
            <w:tabs>
              <w:tab w:val="right" w:leader="dot" w:pos="8296"/>
            </w:tabs>
            <w:rPr>
              <w:noProof/>
            </w:rPr>
          </w:pPr>
          <w:hyperlink w:anchor="_Toc89873806" w:history="1">
            <w:r w:rsidR="003E64F1" w:rsidRPr="00F0191E">
              <w:rPr>
                <w:rStyle w:val="a8"/>
                <w:noProof/>
                <w:color w:val="auto"/>
              </w:rPr>
              <w:t xml:space="preserve">7.3 </w:t>
            </w:r>
            <w:r w:rsidR="003E64F1" w:rsidRPr="00F0191E">
              <w:rPr>
                <w:rStyle w:val="a8"/>
                <w:rFonts w:hint="eastAsia"/>
                <w:noProof/>
                <w:color w:val="auto"/>
              </w:rPr>
              <w:t>现场采样</w:t>
            </w:r>
            <w:r w:rsidR="003E64F1" w:rsidRPr="00F0191E">
              <w:rPr>
                <w:noProof/>
                <w:webHidden/>
              </w:rPr>
              <w:tab/>
            </w:r>
            <w:r w:rsidRPr="00F0191E">
              <w:rPr>
                <w:noProof/>
                <w:webHidden/>
              </w:rPr>
              <w:fldChar w:fldCharType="begin"/>
            </w:r>
            <w:r w:rsidR="003E64F1" w:rsidRPr="00F0191E">
              <w:rPr>
                <w:noProof/>
                <w:webHidden/>
              </w:rPr>
              <w:instrText xml:space="preserve"> PAGEREF _Toc89873806 \h </w:instrText>
            </w:r>
            <w:r w:rsidRPr="00F0191E">
              <w:rPr>
                <w:noProof/>
                <w:webHidden/>
              </w:rPr>
            </w:r>
            <w:r w:rsidRPr="00F0191E">
              <w:rPr>
                <w:noProof/>
                <w:webHidden/>
              </w:rPr>
              <w:fldChar w:fldCharType="separate"/>
            </w:r>
            <w:r w:rsidR="003E64F1" w:rsidRPr="00F0191E">
              <w:rPr>
                <w:noProof/>
                <w:webHidden/>
              </w:rPr>
              <w:t>33</w:t>
            </w:r>
            <w:r w:rsidRPr="00F0191E">
              <w:rPr>
                <w:noProof/>
                <w:webHidden/>
              </w:rPr>
              <w:fldChar w:fldCharType="end"/>
            </w:r>
          </w:hyperlink>
        </w:p>
        <w:p w:rsidR="003E64F1" w:rsidRPr="00F0191E" w:rsidRDefault="0067746E">
          <w:pPr>
            <w:pStyle w:val="30"/>
            <w:tabs>
              <w:tab w:val="right" w:leader="dot" w:pos="8296"/>
            </w:tabs>
            <w:rPr>
              <w:noProof/>
            </w:rPr>
          </w:pPr>
          <w:hyperlink w:anchor="_Toc89873807" w:history="1">
            <w:r w:rsidR="003E64F1" w:rsidRPr="00F0191E">
              <w:rPr>
                <w:rStyle w:val="a8"/>
                <w:noProof/>
                <w:color w:val="auto"/>
              </w:rPr>
              <w:t xml:space="preserve">7.3.1 </w:t>
            </w:r>
            <w:r w:rsidR="003E64F1" w:rsidRPr="00F0191E">
              <w:rPr>
                <w:rStyle w:val="a8"/>
                <w:rFonts w:hint="eastAsia"/>
                <w:noProof/>
                <w:color w:val="auto"/>
              </w:rPr>
              <w:t>钻孔与土壤采样</w:t>
            </w:r>
            <w:r w:rsidR="003E64F1" w:rsidRPr="00F0191E">
              <w:rPr>
                <w:noProof/>
                <w:webHidden/>
              </w:rPr>
              <w:tab/>
            </w:r>
            <w:r w:rsidRPr="00F0191E">
              <w:rPr>
                <w:noProof/>
                <w:webHidden/>
              </w:rPr>
              <w:fldChar w:fldCharType="begin"/>
            </w:r>
            <w:r w:rsidR="003E64F1" w:rsidRPr="00F0191E">
              <w:rPr>
                <w:noProof/>
                <w:webHidden/>
              </w:rPr>
              <w:instrText xml:space="preserve"> PAGEREF _Toc89873807 \h </w:instrText>
            </w:r>
            <w:r w:rsidRPr="00F0191E">
              <w:rPr>
                <w:noProof/>
                <w:webHidden/>
              </w:rPr>
            </w:r>
            <w:r w:rsidRPr="00F0191E">
              <w:rPr>
                <w:noProof/>
                <w:webHidden/>
              </w:rPr>
              <w:fldChar w:fldCharType="separate"/>
            </w:r>
            <w:r w:rsidR="003E64F1" w:rsidRPr="00F0191E">
              <w:rPr>
                <w:noProof/>
                <w:webHidden/>
              </w:rPr>
              <w:t>33</w:t>
            </w:r>
            <w:r w:rsidRPr="00F0191E">
              <w:rPr>
                <w:noProof/>
                <w:webHidden/>
              </w:rPr>
              <w:fldChar w:fldCharType="end"/>
            </w:r>
          </w:hyperlink>
        </w:p>
        <w:p w:rsidR="003E64F1" w:rsidRPr="00F0191E" w:rsidRDefault="0067746E">
          <w:pPr>
            <w:pStyle w:val="30"/>
            <w:tabs>
              <w:tab w:val="right" w:leader="dot" w:pos="8296"/>
            </w:tabs>
            <w:rPr>
              <w:noProof/>
            </w:rPr>
          </w:pPr>
          <w:hyperlink w:anchor="_Toc89873808" w:history="1">
            <w:r w:rsidR="003E64F1" w:rsidRPr="00F0191E">
              <w:rPr>
                <w:rStyle w:val="a8"/>
                <w:noProof/>
                <w:color w:val="auto"/>
              </w:rPr>
              <w:t xml:space="preserve">7.3.2 </w:t>
            </w:r>
            <w:r w:rsidR="003E64F1" w:rsidRPr="00F0191E">
              <w:rPr>
                <w:rStyle w:val="a8"/>
                <w:rFonts w:hint="eastAsia"/>
                <w:noProof/>
                <w:color w:val="auto"/>
              </w:rPr>
              <w:t>地下水监测井安装和洗井</w:t>
            </w:r>
            <w:r w:rsidR="003E64F1" w:rsidRPr="00F0191E">
              <w:rPr>
                <w:noProof/>
                <w:webHidden/>
              </w:rPr>
              <w:tab/>
            </w:r>
            <w:r w:rsidRPr="00F0191E">
              <w:rPr>
                <w:noProof/>
                <w:webHidden/>
              </w:rPr>
              <w:fldChar w:fldCharType="begin"/>
            </w:r>
            <w:r w:rsidR="003E64F1" w:rsidRPr="00F0191E">
              <w:rPr>
                <w:noProof/>
                <w:webHidden/>
              </w:rPr>
              <w:instrText xml:space="preserve"> PAGEREF _Toc89873808 \h </w:instrText>
            </w:r>
            <w:r w:rsidRPr="00F0191E">
              <w:rPr>
                <w:noProof/>
                <w:webHidden/>
              </w:rPr>
            </w:r>
            <w:r w:rsidRPr="00F0191E">
              <w:rPr>
                <w:noProof/>
                <w:webHidden/>
              </w:rPr>
              <w:fldChar w:fldCharType="separate"/>
            </w:r>
            <w:r w:rsidR="003E64F1" w:rsidRPr="00F0191E">
              <w:rPr>
                <w:noProof/>
                <w:webHidden/>
              </w:rPr>
              <w:t>33</w:t>
            </w:r>
            <w:r w:rsidRPr="00F0191E">
              <w:rPr>
                <w:noProof/>
                <w:webHidden/>
              </w:rPr>
              <w:fldChar w:fldCharType="end"/>
            </w:r>
          </w:hyperlink>
        </w:p>
        <w:p w:rsidR="003E64F1" w:rsidRPr="00F0191E" w:rsidRDefault="0067746E">
          <w:pPr>
            <w:pStyle w:val="30"/>
            <w:tabs>
              <w:tab w:val="right" w:leader="dot" w:pos="8296"/>
            </w:tabs>
            <w:rPr>
              <w:noProof/>
            </w:rPr>
          </w:pPr>
          <w:hyperlink w:anchor="_Toc89873809" w:history="1">
            <w:r w:rsidR="003E64F1" w:rsidRPr="00F0191E">
              <w:rPr>
                <w:rStyle w:val="a8"/>
                <w:noProof/>
                <w:color w:val="auto"/>
              </w:rPr>
              <w:t xml:space="preserve">7.3.3 </w:t>
            </w:r>
            <w:r w:rsidR="003E64F1" w:rsidRPr="00F0191E">
              <w:rPr>
                <w:rStyle w:val="a8"/>
                <w:rFonts w:hint="eastAsia"/>
                <w:noProof/>
                <w:color w:val="auto"/>
              </w:rPr>
              <w:t>地下水采样</w:t>
            </w:r>
            <w:r w:rsidR="003E64F1" w:rsidRPr="00F0191E">
              <w:rPr>
                <w:noProof/>
                <w:webHidden/>
              </w:rPr>
              <w:tab/>
            </w:r>
            <w:r w:rsidRPr="00F0191E">
              <w:rPr>
                <w:noProof/>
                <w:webHidden/>
              </w:rPr>
              <w:fldChar w:fldCharType="begin"/>
            </w:r>
            <w:r w:rsidR="003E64F1" w:rsidRPr="00F0191E">
              <w:rPr>
                <w:noProof/>
                <w:webHidden/>
              </w:rPr>
              <w:instrText xml:space="preserve"> PAGEREF _Toc89873809 \h </w:instrText>
            </w:r>
            <w:r w:rsidRPr="00F0191E">
              <w:rPr>
                <w:noProof/>
                <w:webHidden/>
              </w:rPr>
            </w:r>
            <w:r w:rsidRPr="00F0191E">
              <w:rPr>
                <w:noProof/>
                <w:webHidden/>
              </w:rPr>
              <w:fldChar w:fldCharType="separate"/>
            </w:r>
            <w:r w:rsidR="003E64F1" w:rsidRPr="00F0191E">
              <w:rPr>
                <w:noProof/>
                <w:webHidden/>
              </w:rPr>
              <w:t>34</w:t>
            </w:r>
            <w:r w:rsidRPr="00F0191E">
              <w:rPr>
                <w:noProof/>
                <w:webHidden/>
              </w:rPr>
              <w:fldChar w:fldCharType="end"/>
            </w:r>
          </w:hyperlink>
        </w:p>
        <w:p w:rsidR="003E64F1" w:rsidRPr="00F0191E" w:rsidRDefault="0067746E">
          <w:pPr>
            <w:pStyle w:val="30"/>
            <w:tabs>
              <w:tab w:val="right" w:leader="dot" w:pos="8296"/>
            </w:tabs>
            <w:rPr>
              <w:noProof/>
            </w:rPr>
          </w:pPr>
          <w:hyperlink w:anchor="_Toc89873810" w:history="1">
            <w:r w:rsidR="003E64F1" w:rsidRPr="00F0191E">
              <w:rPr>
                <w:rStyle w:val="a8"/>
                <w:noProof/>
                <w:color w:val="auto"/>
              </w:rPr>
              <w:t xml:space="preserve">7.3.4 </w:t>
            </w:r>
            <w:r w:rsidR="003E64F1" w:rsidRPr="00F0191E">
              <w:rPr>
                <w:rStyle w:val="a8"/>
                <w:rFonts w:hint="eastAsia"/>
                <w:noProof/>
                <w:color w:val="auto"/>
              </w:rPr>
              <w:t>采样点坐标和高程测量</w:t>
            </w:r>
            <w:r w:rsidR="003E64F1" w:rsidRPr="00F0191E">
              <w:rPr>
                <w:noProof/>
                <w:webHidden/>
              </w:rPr>
              <w:tab/>
            </w:r>
            <w:r w:rsidRPr="00F0191E">
              <w:rPr>
                <w:noProof/>
                <w:webHidden/>
              </w:rPr>
              <w:fldChar w:fldCharType="begin"/>
            </w:r>
            <w:r w:rsidR="003E64F1" w:rsidRPr="00F0191E">
              <w:rPr>
                <w:noProof/>
                <w:webHidden/>
              </w:rPr>
              <w:instrText xml:space="preserve"> PAGEREF _Toc89873810 \h </w:instrText>
            </w:r>
            <w:r w:rsidRPr="00F0191E">
              <w:rPr>
                <w:noProof/>
                <w:webHidden/>
              </w:rPr>
            </w:r>
            <w:r w:rsidRPr="00F0191E">
              <w:rPr>
                <w:noProof/>
                <w:webHidden/>
              </w:rPr>
              <w:fldChar w:fldCharType="separate"/>
            </w:r>
            <w:r w:rsidR="003E64F1" w:rsidRPr="00F0191E">
              <w:rPr>
                <w:noProof/>
                <w:webHidden/>
              </w:rPr>
              <w:t>35</w:t>
            </w:r>
            <w:r w:rsidRPr="00F0191E">
              <w:rPr>
                <w:noProof/>
                <w:webHidden/>
              </w:rPr>
              <w:fldChar w:fldCharType="end"/>
            </w:r>
          </w:hyperlink>
        </w:p>
        <w:p w:rsidR="003E64F1" w:rsidRPr="00F0191E" w:rsidRDefault="0067746E">
          <w:pPr>
            <w:pStyle w:val="20"/>
            <w:tabs>
              <w:tab w:val="right" w:leader="dot" w:pos="8296"/>
            </w:tabs>
            <w:rPr>
              <w:noProof/>
            </w:rPr>
          </w:pPr>
          <w:hyperlink w:anchor="_Toc89873811" w:history="1">
            <w:r w:rsidR="003E64F1" w:rsidRPr="00F0191E">
              <w:rPr>
                <w:rStyle w:val="a8"/>
                <w:noProof/>
                <w:color w:val="auto"/>
              </w:rPr>
              <w:t xml:space="preserve">7.4 </w:t>
            </w:r>
            <w:r w:rsidR="003E64F1" w:rsidRPr="00F0191E">
              <w:rPr>
                <w:rStyle w:val="a8"/>
                <w:rFonts w:hint="eastAsia"/>
                <w:noProof/>
                <w:color w:val="auto"/>
              </w:rPr>
              <w:t>现场测试</w:t>
            </w:r>
            <w:r w:rsidR="003E64F1" w:rsidRPr="00F0191E">
              <w:rPr>
                <w:noProof/>
                <w:webHidden/>
              </w:rPr>
              <w:tab/>
            </w:r>
            <w:r w:rsidRPr="00F0191E">
              <w:rPr>
                <w:noProof/>
                <w:webHidden/>
              </w:rPr>
              <w:fldChar w:fldCharType="begin"/>
            </w:r>
            <w:r w:rsidR="003E64F1" w:rsidRPr="00F0191E">
              <w:rPr>
                <w:noProof/>
                <w:webHidden/>
              </w:rPr>
              <w:instrText xml:space="preserve"> PAGEREF _Toc89873811 \h </w:instrText>
            </w:r>
            <w:r w:rsidRPr="00F0191E">
              <w:rPr>
                <w:noProof/>
                <w:webHidden/>
              </w:rPr>
            </w:r>
            <w:r w:rsidRPr="00F0191E">
              <w:rPr>
                <w:noProof/>
                <w:webHidden/>
              </w:rPr>
              <w:fldChar w:fldCharType="separate"/>
            </w:r>
            <w:r w:rsidR="003E64F1" w:rsidRPr="00F0191E">
              <w:rPr>
                <w:noProof/>
                <w:webHidden/>
              </w:rPr>
              <w:t>35</w:t>
            </w:r>
            <w:r w:rsidRPr="00F0191E">
              <w:rPr>
                <w:noProof/>
                <w:webHidden/>
              </w:rPr>
              <w:fldChar w:fldCharType="end"/>
            </w:r>
          </w:hyperlink>
        </w:p>
        <w:p w:rsidR="003E64F1" w:rsidRPr="00F0191E" w:rsidRDefault="0067746E">
          <w:pPr>
            <w:pStyle w:val="30"/>
            <w:tabs>
              <w:tab w:val="right" w:leader="dot" w:pos="8296"/>
            </w:tabs>
            <w:rPr>
              <w:noProof/>
            </w:rPr>
          </w:pPr>
          <w:hyperlink w:anchor="_Toc89873812" w:history="1">
            <w:r w:rsidR="003E64F1" w:rsidRPr="00F0191E">
              <w:rPr>
                <w:rStyle w:val="a8"/>
                <w:noProof/>
                <w:color w:val="auto"/>
              </w:rPr>
              <w:t xml:space="preserve">7.4.1 </w:t>
            </w:r>
            <w:r w:rsidR="003E64F1" w:rsidRPr="00F0191E">
              <w:rPr>
                <w:rStyle w:val="a8"/>
                <w:rFonts w:hint="eastAsia"/>
                <w:noProof/>
                <w:color w:val="auto"/>
              </w:rPr>
              <w:t>钻孔及地下水建井记录</w:t>
            </w:r>
            <w:r w:rsidR="003E64F1" w:rsidRPr="00F0191E">
              <w:rPr>
                <w:noProof/>
                <w:webHidden/>
              </w:rPr>
              <w:tab/>
            </w:r>
            <w:r w:rsidRPr="00F0191E">
              <w:rPr>
                <w:noProof/>
                <w:webHidden/>
              </w:rPr>
              <w:fldChar w:fldCharType="begin"/>
            </w:r>
            <w:r w:rsidR="003E64F1" w:rsidRPr="00F0191E">
              <w:rPr>
                <w:noProof/>
                <w:webHidden/>
              </w:rPr>
              <w:instrText xml:space="preserve"> PAGEREF _Toc89873812 \h </w:instrText>
            </w:r>
            <w:r w:rsidRPr="00F0191E">
              <w:rPr>
                <w:noProof/>
                <w:webHidden/>
              </w:rPr>
            </w:r>
            <w:r w:rsidRPr="00F0191E">
              <w:rPr>
                <w:noProof/>
                <w:webHidden/>
              </w:rPr>
              <w:fldChar w:fldCharType="separate"/>
            </w:r>
            <w:r w:rsidR="003E64F1" w:rsidRPr="00F0191E">
              <w:rPr>
                <w:noProof/>
                <w:webHidden/>
              </w:rPr>
              <w:t>35</w:t>
            </w:r>
            <w:r w:rsidRPr="00F0191E">
              <w:rPr>
                <w:noProof/>
                <w:webHidden/>
              </w:rPr>
              <w:fldChar w:fldCharType="end"/>
            </w:r>
          </w:hyperlink>
        </w:p>
        <w:p w:rsidR="003E64F1" w:rsidRPr="00F0191E" w:rsidRDefault="0067746E">
          <w:pPr>
            <w:pStyle w:val="30"/>
            <w:tabs>
              <w:tab w:val="right" w:leader="dot" w:pos="8296"/>
            </w:tabs>
            <w:rPr>
              <w:noProof/>
            </w:rPr>
          </w:pPr>
          <w:hyperlink w:anchor="_Toc89873813" w:history="1">
            <w:r w:rsidR="003E64F1" w:rsidRPr="00F0191E">
              <w:rPr>
                <w:rStyle w:val="a8"/>
                <w:noProof/>
                <w:color w:val="auto"/>
              </w:rPr>
              <w:t xml:space="preserve">7.4.2 </w:t>
            </w:r>
            <w:r w:rsidR="003E64F1" w:rsidRPr="00F0191E">
              <w:rPr>
                <w:rStyle w:val="a8"/>
                <w:rFonts w:hint="eastAsia"/>
                <w:noProof/>
                <w:color w:val="auto"/>
              </w:rPr>
              <w:t>现场快速检测记录</w:t>
            </w:r>
            <w:r w:rsidR="003E64F1" w:rsidRPr="00F0191E">
              <w:rPr>
                <w:noProof/>
                <w:webHidden/>
              </w:rPr>
              <w:tab/>
            </w:r>
            <w:r w:rsidRPr="00F0191E">
              <w:rPr>
                <w:noProof/>
                <w:webHidden/>
              </w:rPr>
              <w:fldChar w:fldCharType="begin"/>
            </w:r>
            <w:r w:rsidR="003E64F1" w:rsidRPr="00F0191E">
              <w:rPr>
                <w:noProof/>
                <w:webHidden/>
              </w:rPr>
              <w:instrText xml:space="preserve"> PAGEREF _Toc89873813 \h </w:instrText>
            </w:r>
            <w:r w:rsidRPr="00F0191E">
              <w:rPr>
                <w:noProof/>
                <w:webHidden/>
              </w:rPr>
            </w:r>
            <w:r w:rsidRPr="00F0191E">
              <w:rPr>
                <w:noProof/>
                <w:webHidden/>
              </w:rPr>
              <w:fldChar w:fldCharType="separate"/>
            </w:r>
            <w:r w:rsidR="003E64F1" w:rsidRPr="00F0191E">
              <w:rPr>
                <w:noProof/>
                <w:webHidden/>
              </w:rPr>
              <w:t>35</w:t>
            </w:r>
            <w:r w:rsidRPr="00F0191E">
              <w:rPr>
                <w:noProof/>
                <w:webHidden/>
              </w:rPr>
              <w:fldChar w:fldCharType="end"/>
            </w:r>
          </w:hyperlink>
        </w:p>
        <w:p w:rsidR="003E64F1" w:rsidRPr="00F0191E" w:rsidRDefault="0067746E">
          <w:pPr>
            <w:pStyle w:val="20"/>
            <w:tabs>
              <w:tab w:val="right" w:leader="dot" w:pos="8296"/>
            </w:tabs>
            <w:rPr>
              <w:noProof/>
            </w:rPr>
          </w:pPr>
          <w:hyperlink w:anchor="_Toc89873814" w:history="1">
            <w:r w:rsidR="003E64F1" w:rsidRPr="00F0191E">
              <w:rPr>
                <w:rStyle w:val="a8"/>
                <w:noProof/>
                <w:color w:val="auto"/>
              </w:rPr>
              <w:t xml:space="preserve">7.5 </w:t>
            </w:r>
            <w:r w:rsidR="003E64F1" w:rsidRPr="00F0191E">
              <w:rPr>
                <w:rStyle w:val="a8"/>
                <w:rFonts w:hint="eastAsia"/>
                <w:noProof/>
                <w:color w:val="auto"/>
              </w:rPr>
              <w:t>样品保存及流转</w:t>
            </w:r>
            <w:r w:rsidR="003E64F1" w:rsidRPr="00F0191E">
              <w:rPr>
                <w:noProof/>
                <w:webHidden/>
              </w:rPr>
              <w:tab/>
            </w:r>
            <w:r w:rsidRPr="00F0191E">
              <w:rPr>
                <w:noProof/>
                <w:webHidden/>
              </w:rPr>
              <w:fldChar w:fldCharType="begin"/>
            </w:r>
            <w:r w:rsidR="003E64F1" w:rsidRPr="00F0191E">
              <w:rPr>
                <w:noProof/>
                <w:webHidden/>
              </w:rPr>
              <w:instrText xml:space="preserve"> PAGEREF _Toc89873814 \h </w:instrText>
            </w:r>
            <w:r w:rsidRPr="00F0191E">
              <w:rPr>
                <w:noProof/>
                <w:webHidden/>
              </w:rPr>
            </w:r>
            <w:r w:rsidRPr="00F0191E">
              <w:rPr>
                <w:noProof/>
                <w:webHidden/>
              </w:rPr>
              <w:fldChar w:fldCharType="separate"/>
            </w:r>
            <w:r w:rsidR="003E64F1" w:rsidRPr="00F0191E">
              <w:rPr>
                <w:noProof/>
                <w:webHidden/>
              </w:rPr>
              <w:t>36</w:t>
            </w:r>
            <w:r w:rsidRPr="00F0191E">
              <w:rPr>
                <w:noProof/>
                <w:webHidden/>
              </w:rPr>
              <w:fldChar w:fldCharType="end"/>
            </w:r>
          </w:hyperlink>
        </w:p>
        <w:p w:rsidR="003E64F1" w:rsidRPr="00F0191E" w:rsidRDefault="0067746E">
          <w:pPr>
            <w:pStyle w:val="10"/>
            <w:tabs>
              <w:tab w:val="right" w:leader="dot" w:pos="8296"/>
            </w:tabs>
            <w:rPr>
              <w:noProof/>
            </w:rPr>
          </w:pPr>
          <w:hyperlink w:anchor="_Toc89873815" w:history="1">
            <w:r w:rsidR="003E64F1" w:rsidRPr="00F0191E">
              <w:rPr>
                <w:rStyle w:val="a8"/>
                <w:noProof/>
                <w:color w:val="auto"/>
              </w:rPr>
              <w:t>8</w:t>
            </w:r>
            <w:r w:rsidR="003E64F1" w:rsidRPr="00F0191E">
              <w:rPr>
                <w:rStyle w:val="a8"/>
                <w:rFonts w:hint="eastAsia"/>
                <w:noProof/>
                <w:color w:val="auto"/>
              </w:rPr>
              <w:t>地块环境质量评估标准</w:t>
            </w:r>
            <w:r w:rsidR="003E64F1" w:rsidRPr="00F0191E">
              <w:rPr>
                <w:noProof/>
                <w:webHidden/>
              </w:rPr>
              <w:tab/>
            </w:r>
            <w:r w:rsidRPr="00F0191E">
              <w:rPr>
                <w:noProof/>
                <w:webHidden/>
              </w:rPr>
              <w:fldChar w:fldCharType="begin"/>
            </w:r>
            <w:r w:rsidR="003E64F1" w:rsidRPr="00F0191E">
              <w:rPr>
                <w:noProof/>
                <w:webHidden/>
              </w:rPr>
              <w:instrText xml:space="preserve"> PAGEREF _Toc89873815 \h </w:instrText>
            </w:r>
            <w:r w:rsidRPr="00F0191E">
              <w:rPr>
                <w:noProof/>
                <w:webHidden/>
              </w:rPr>
            </w:r>
            <w:r w:rsidRPr="00F0191E">
              <w:rPr>
                <w:noProof/>
                <w:webHidden/>
              </w:rPr>
              <w:fldChar w:fldCharType="separate"/>
            </w:r>
            <w:r w:rsidR="003E64F1" w:rsidRPr="00F0191E">
              <w:rPr>
                <w:noProof/>
                <w:webHidden/>
              </w:rPr>
              <w:t>36</w:t>
            </w:r>
            <w:r w:rsidRPr="00F0191E">
              <w:rPr>
                <w:noProof/>
                <w:webHidden/>
              </w:rPr>
              <w:fldChar w:fldCharType="end"/>
            </w:r>
          </w:hyperlink>
        </w:p>
        <w:p w:rsidR="003E64F1" w:rsidRPr="00F0191E" w:rsidRDefault="0067746E">
          <w:pPr>
            <w:pStyle w:val="20"/>
            <w:tabs>
              <w:tab w:val="right" w:leader="dot" w:pos="8296"/>
            </w:tabs>
            <w:rPr>
              <w:noProof/>
            </w:rPr>
          </w:pPr>
          <w:hyperlink w:anchor="_Toc89873816" w:history="1">
            <w:r w:rsidR="003E64F1" w:rsidRPr="00F0191E">
              <w:rPr>
                <w:rStyle w:val="a8"/>
                <w:noProof/>
                <w:color w:val="auto"/>
              </w:rPr>
              <w:t>8.1</w:t>
            </w:r>
            <w:r w:rsidR="003E64F1" w:rsidRPr="00F0191E">
              <w:rPr>
                <w:rStyle w:val="a8"/>
                <w:rFonts w:hint="eastAsia"/>
                <w:noProof/>
                <w:color w:val="auto"/>
              </w:rPr>
              <w:t>地块地质条件</w:t>
            </w:r>
            <w:r w:rsidR="003E64F1" w:rsidRPr="00F0191E">
              <w:rPr>
                <w:noProof/>
                <w:webHidden/>
              </w:rPr>
              <w:tab/>
            </w:r>
            <w:r w:rsidRPr="00F0191E">
              <w:rPr>
                <w:noProof/>
                <w:webHidden/>
              </w:rPr>
              <w:fldChar w:fldCharType="begin"/>
            </w:r>
            <w:r w:rsidR="003E64F1" w:rsidRPr="00F0191E">
              <w:rPr>
                <w:noProof/>
                <w:webHidden/>
              </w:rPr>
              <w:instrText xml:space="preserve"> PAGEREF _Toc89873816 \h </w:instrText>
            </w:r>
            <w:r w:rsidRPr="00F0191E">
              <w:rPr>
                <w:noProof/>
                <w:webHidden/>
              </w:rPr>
            </w:r>
            <w:r w:rsidRPr="00F0191E">
              <w:rPr>
                <w:noProof/>
                <w:webHidden/>
              </w:rPr>
              <w:fldChar w:fldCharType="separate"/>
            </w:r>
            <w:r w:rsidR="003E64F1" w:rsidRPr="00F0191E">
              <w:rPr>
                <w:noProof/>
                <w:webHidden/>
              </w:rPr>
              <w:t>36</w:t>
            </w:r>
            <w:r w:rsidRPr="00F0191E">
              <w:rPr>
                <w:noProof/>
                <w:webHidden/>
              </w:rPr>
              <w:fldChar w:fldCharType="end"/>
            </w:r>
          </w:hyperlink>
        </w:p>
        <w:p w:rsidR="003E64F1" w:rsidRPr="00F0191E" w:rsidRDefault="0067746E">
          <w:pPr>
            <w:pStyle w:val="20"/>
            <w:tabs>
              <w:tab w:val="right" w:leader="dot" w:pos="8296"/>
            </w:tabs>
            <w:rPr>
              <w:noProof/>
            </w:rPr>
          </w:pPr>
          <w:hyperlink w:anchor="_Toc89873817" w:history="1">
            <w:r w:rsidR="003E64F1" w:rsidRPr="00F0191E">
              <w:rPr>
                <w:rStyle w:val="a8"/>
                <w:noProof/>
                <w:color w:val="auto"/>
              </w:rPr>
              <w:t xml:space="preserve">8.2 </w:t>
            </w:r>
            <w:r w:rsidR="003E64F1" w:rsidRPr="00F0191E">
              <w:rPr>
                <w:rStyle w:val="a8"/>
                <w:rFonts w:hint="eastAsia"/>
                <w:noProof/>
                <w:color w:val="auto"/>
              </w:rPr>
              <w:t>土壤质量评估标准</w:t>
            </w:r>
            <w:r w:rsidR="003E64F1" w:rsidRPr="00F0191E">
              <w:rPr>
                <w:noProof/>
                <w:webHidden/>
              </w:rPr>
              <w:tab/>
            </w:r>
            <w:r w:rsidRPr="00F0191E">
              <w:rPr>
                <w:noProof/>
                <w:webHidden/>
              </w:rPr>
              <w:fldChar w:fldCharType="begin"/>
            </w:r>
            <w:r w:rsidR="003E64F1" w:rsidRPr="00F0191E">
              <w:rPr>
                <w:noProof/>
                <w:webHidden/>
              </w:rPr>
              <w:instrText xml:space="preserve"> PAGEREF _Toc89873817 \h </w:instrText>
            </w:r>
            <w:r w:rsidRPr="00F0191E">
              <w:rPr>
                <w:noProof/>
                <w:webHidden/>
              </w:rPr>
            </w:r>
            <w:r w:rsidRPr="00F0191E">
              <w:rPr>
                <w:noProof/>
                <w:webHidden/>
              </w:rPr>
              <w:fldChar w:fldCharType="separate"/>
            </w:r>
            <w:r w:rsidR="003E64F1" w:rsidRPr="00F0191E">
              <w:rPr>
                <w:noProof/>
                <w:webHidden/>
              </w:rPr>
              <w:t>36</w:t>
            </w:r>
            <w:r w:rsidRPr="00F0191E">
              <w:rPr>
                <w:noProof/>
                <w:webHidden/>
              </w:rPr>
              <w:fldChar w:fldCharType="end"/>
            </w:r>
          </w:hyperlink>
        </w:p>
        <w:p w:rsidR="003E64F1" w:rsidRPr="00F0191E" w:rsidRDefault="0067746E">
          <w:pPr>
            <w:pStyle w:val="20"/>
            <w:tabs>
              <w:tab w:val="right" w:leader="dot" w:pos="8296"/>
            </w:tabs>
            <w:rPr>
              <w:noProof/>
            </w:rPr>
          </w:pPr>
          <w:hyperlink w:anchor="_Toc89873818" w:history="1">
            <w:r w:rsidR="003E64F1" w:rsidRPr="00F0191E">
              <w:rPr>
                <w:rStyle w:val="a8"/>
                <w:noProof/>
                <w:color w:val="auto"/>
              </w:rPr>
              <w:t xml:space="preserve">8.3 </w:t>
            </w:r>
            <w:r w:rsidR="003E64F1" w:rsidRPr="00F0191E">
              <w:rPr>
                <w:rStyle w:val="a8"/>
                <w:rFonts w:hint="eastAsia"/>
                <w:noProof/>
                <w:color w:val="auto"/>
              </w:rPr>
              <w:t>地下水质量评估标准</w:t>
            </w:r>
            <w:r w:rsidR="003E64F1" w:rsidRPr="00F0191E">
              <w:rPr>
                <w:noProof/>
                <w:webHidden/>
              </w:rPr>
              <w:tab/>
            </w:r>
            <w:r w:rsidRPr="00F0191E">
              <w:rPr>
                <w:noProof/>
                <w:webHidden/>
              </w:rPr>
              <w:fldChar w:fldCharType="begin"/>
            </w:r>
            <w:r w:rsidR="003E64F1" w:rsidRPr="00F0191E">
              <w:rPr>
                <w:noProof/>
                <w:webHidden/>
              </w:rPr>
              <w:instrText xml:space="preserve"> PAGEREF _Toc89873818 \h </w:instrText>
            </w:r>
            <w:r w:rsidRPr="00F0191E">
              <w:rPr>
                <w:noProof/>
                <w:webHidden/>
              </w:rPr>
            </w:r>
            <w:r w:rsidRPr="00F0191E">
              <w:rPr>
                <w:noProof/>
                <w:webHidden/>
              </w:rPr>
              <w:fldChar w:fldCharType="separate"/>
            </w:r>
            <w:r w:rsidR="003E64F1" w:rsidRPr="00F0191E">
              <w:rPr>
                <w:noProof/>
                <w:webHidden/>
              </w:rPr>
              <w:t>38</w:t>
            </w:r>
            <w:r w:rsidRPr="00F0191E">
              <w:rPr>
                <w:noProof/>
                <w:webHidden/>
              </w:rPr>
              <w:fldChar w:fldCharType="end"/>
            </w:r>
          </w:hyperlink>
        </w:p>
        <w:p w:rsidR="003E64F1" w:rsidRPr="00F0191E" w:rsidRDefault="0067746E">
          <w:pPr>
            <w:pStyle w:val="20"/>
            <w:tabs>
              <w:tab w:val="right" w:leader="dot" w:pos="8296"/>
            </w:tabs>
            <w:rPr>
              <w:noProof/>
            </w:rPr>
          </w:pPr>
          <w:hyperlink w:anchor="_Toc89873819" w:history="1">
            <w:r w:rsidR="003E64F1" w:rsidRPr="00F0191E">
              <w:rPr>
                <w:rStyle w:val="a8"/>
                <w:noProof/>
                <w:color w:val="auto"/>
              </w:rPr>
              <w:t xml:space="preserve">8.4 </w:t>
            </w:r>
            <w:r w:rsidR="003E64F1" w:rsidRPr="00F0191E">
              <w:rPr>
                <w:rStyle w:val="a8"/>
                <w:rFonts w:hint="eastAsia"/>
                <w:noProof/>
                <w:color w:val="auto"/>
              </w:rPr>
              <w:t>土壤环境质量评估</w:t>
            </w:r>
            <w:r w:rsidR="003E64F1" w:rsidRPr="00F0191E">
              <w:rPr>
                <w:noProof/>
                <w:webHidden/>
              </w:rPr>
              <w:tab/>
            </w:r>
            <w:r w:rsidRPr="00F0191E">
              <w:rPr>
                <w:noProof/>
                <w:webHidden/>
              </w:rPr>
              <w:fldChar w:fldCharType="begin"/>
            </w:r>
            <w:r w:rsidR="003E64F1" w:rsidRPr="00F0191E">
              <w:rPr>
                <w:noProof/>
                <w:webHidden/>
              </w:rPr>
              <w:instrText xml:space="preserve"> PAGEREF _Toc89873819 \h </w:instrText>
            </w:r>
            <w:r w:rsidRPr="00F0191E">
              <w:rPr>
                <w:noProof/>
                <w:webHidden/>
              </w:rPr>
            </w:r>
            <w:r w:rsidRPr="00F0191E">
              <w:rPr>
                <w:noProof/>
                <w:webHidden/>
              </w:rPr>
              <w:fldChar w:fldCharType="separate"/>
            </w:r>
            <w:r w:rsidR="003E64F1" w:rsidRPr="00F0191E">
              <w:rPr>
                <w:noProof/>
                <w:webHidden/>
              </w:rPr>
              <w:t>39</w:t>
            </w:r>
            <w:r w:rsidRPr="00F0191E">
              <w:rPr>
                <w:noProof/>
                <w:webHidden/>
              </w:rPr>
              <w:fldChar w:fldCharType="end"/>
            </w:r>
          </w:hyperlink>
        </w:p>
        <w:p w:rsidR="003E64F1" w:rsidRPr="00F0191E" w:rsidRDefault="0067746E">
          <w:pPr>
            <w:pStyle w:val="30"/>
            <w:tabs>
              <w:tab w:val="right" w:leader="dot" w:pos="8296"/>
            </w:tabs>
            <w:rPr>
              <w:noProof/>
            </w:rPr>
          </w:pPr>
          <w:hyperlink w:anchor="_Toc89873820" w:history="1">
            <w:r w:rsidR="003E64F1" w:rsidRPr="00F0191E">
              <w:rPr>
                <w:rStyle w:val="a8"/>
                <w:noProof/>
                <w:color w:val="auto"/>
              </w:rPr>
              <w:t xml:space="preserve">8.4.1 </w:t>
            </w:r>
            <w:r w:rsidR="003E64F1" w:rsidRPr="00F0191E">
              <w:rPr>
                <w:rStyle w:val="a8"/>
                <w:rFonts w:hint="eastAsia"/>
                <w:noProof/>
                <w:color w:val="auto"/>
              </w:rPr>
              <w:t>土壤采样与分析情况</w:t>
            </w:r>
            <w:r w:rsidR="003E64F1" w:rsidRPr="00F0191E">
              <w:rPr>
                <w:noProof/>
                <w:webHidden/>
              </w:rPr>
              <w:tab/>
            </w:r>
            <w:r w:rsidRPr="00F0191E">
              <w:rPr>
                <w:noProof/>
                <w:webHidden/>
              </w:rPr>
              <w:fldChar w:fldCharType="begin"/>
            </w:r>
            <w:r w:rsidR="003E64F1" w:rsidRPr="00F0191E">
              <w:rPr>
                <w:noProof/>
                <w:webHidden/>
              </w:rPr>
              <w:instrText xml:space="preserve"> PAGEREF _Toc89873820 \h </w:instrText>
            </w:r>
            <w:r w:rsidRPr="00F0191E">
              <w:rPr>
                <w:noProof/>
                <w:webHidden/>
              </w:rPr>
            </w:r>
            <w:r w:rsidRPr="00F0191E">
              <w:rPr>
                <w:noProof/>
                <w:webHidden/>
              </w:rPr>
              <w:fldChar w:fldCharType="separate"/>
            </w:r>
            <w:r w:rsidR="003E64F1" w:rsidRPr="00F0191E">
              <w:rPr>
                <w:noProof/>
                <w:webHidden/>
              </w:rPr>
              <w:t>39</w:t>
            </w:r>
            <w:r w:rsidRPr="00F0191E">
              <w:rPr>
                <w:noProof/>
                <w:webHidden/>
              </w:rPr>
              <w:fldChar w:fldCharType="end"/>
            </w:r>
          </w:hyperlink>
        </w:p>
        <w:p w:rsidR="003E64F1" w:rsidRPr="00F0191E" w:rsidRDefault="0067746E">
          <w:pPr>
            <w:pStyle w:val="30"/>
            <w:tabs>
              <w:tab w:val="right" w:leader="dot" w:pos="8296"/>
            </w:tabs>
            <w:rPr>
              <w:noProof/>
            </w:rPr>
          </w:pPr>
          <w:hyperlink w:anchor="_Toc89873821" w:history="1">
            <w:r w:rsidR="003E64F1" w:rsidRPr="00F0191E">
              <w:rPr>
                <w:rStyle w:val="a8"/>
                <w:noProof/>
                <w:color w:val="auto"/>
              </w:rPr>
              <w:t xml:space="preserve">8.4.2 </w:t>
            </w:r>
            <w:r w:rsidR="003E64F1" w:rsidRPr="00F0191E">
              <w:rPr>
                <w:rStyle w:val="a8"/>
                <w:rFonts w:hint="eastAsia"/>
                <w:noProof/>
                <w:color w:val="auto"/>
              </w:rPr>
              <w:t>地块内土壤污染物检出情况</w:t>
            </w:r>
            <w:r w:rsidR="003E64F1" w:rsidRPr="00F0191E">
              <w:rPr>
                <w:noProof/>
                <w:webHidden/>
              </w:rPr>
              <w:tab/>
            </w:r>
            <w:r w:rsidRPr="00F0191E">
              <w:rPr>
                <w:noProof/>
                <w:webHidden/>
              </w:rPr>
              <w:fldChar w:fldCharType="begin"/>
            </w:r>
            <w:r w:rsidR="003E64F1" w:rsidRPr="00F0191E">
              <w:rPr>
                <w:noProof/>
                <w:webHidden/>
              </w:rPr>
              <w:instrText xml:space="preserve"> PAGEREF _Toc89873821 \h </w:instrText>
            </w:r>
            <w:r w:rsidRPr="00F0191E">
              <w:rPr>
                <w:noProof/>
                <w:webHidden/>
              </w:rPr>
            </w:r>
            <w:r w:rsidRPr="00F0191E">
              <w:rPr>
                <w:noProof/>
                <w:webHidden/>
              </w:rPr>
              <w:fldChar w:fldCharType="separate"/>
            </w:r>
            <w:r w:rsidR="003E64F1" w:rsidRPr="00F0191E">
              <w:rPr>
                <w:noProof/>
                <w:webHidden/>
              </w:rPr>
              <w:t>39</w:t>
            </w:r>
            <w:r w:rsidRPr="00F0191E">
              <w:rPr>
                <w:noProof/>
                <w:webHidden/>
              </w:rPr>
              <w:fldChar w:fldCharType="end"/>
            </w:r>
          </w:hyperlink>
        </w:p>
        <w:p w:rsidR="003E64F1" w:rsidRPr="00F0191E" w:rsidRDefault="0067746E">
          <w:pPr>
            <w:pStyle w:val="30"/>
            <w:tabs>
              <w:tab w:val="right" w:leader="dot" w:pos="8296"/>
            </w:tabs>
            <w:rPr>
              <w:noProof/>
            </w:rPr>
          </w:pPr>
          <w:hyperlink w:anchor="_Toc89873822" w:history="1">
            <w:r w:rsidR="003E64F1" w:rsidRPr="00F0191E">
              <w:rPr>
                <w:rStyle w:val="a8"/>
                <w:noProof/>
                <w:color w:val="auto"/>
              </w:rPr>
              <w:t xml:space="preserve">8.4.3 </w:t>
            </w:r>
            <w:r w:rsidR="003E64F1" w:rsidRPr="00F0191E">
              <w:rPr>
                <w:rStyle w:val="a8"/>
                <w:rFonts w:hint="eastAsia"/>
                <w:noProof/>
                <w:color w:val="auto"/>
              </w:rPr>
              <w:t>背景点土壤污染物检出情况</w:t>
            </w:r>
            <w:r w:rsidR="003E64F1" w:rsidRPr="00F0191E">
              <w:rPr>
                <w:noProof/>
                <w:webHidden/>
              </w:rPr>
              <w:tab/>
            </w:r>
            <w:r w:rsidRPr="00F0191E">
              <w:rPr>
                <w:noProof/>
                <w:webHidden/>
              </w:rPr>
              <w:fldChar w:fldCharType="begin"/>
            </w:r>
            <w:r w:rsidR="003E64F1" w:rsidRPr="00F0191E">
              <w:rPr>
                <w:noProof/>
                <w:webHidden/>
              </w:rPr>
              <w:instrText xml:space="preserve"> PAGEREF _Toc89873822 \h </w:instrText>
            </w:r>
            <w:r w:rsidRPr="00F0191E">
              <w:rPr>
                <w:noProof/>
                <w:webHidden/>
              </w:rPr>
            </w:r>
            <w:r w:rsidRPr="00F0191E">
              <w:rPr>
                <w:noProof/>
                <w:webHidden/>
              </w:rPr>
              <w:fldChar w:fldCharType="separate"/>
            </w:r>
            <w:r w:rsidR="003E64F1" w:rsidRPr="00F0191E">
              <w:rPr>
                <w:noProof/>
                <w:webHidden/>
              </w:rPr>
              <w:t>42</w:t>
            </w:r>
            <w:r w:rsidRPr="00F0191E">
              <w:rPr>
                <w:noProof/>
                <w:webHidden/>
              </w:rPr>
              <w:fldChar w:fldCharType="end"/>
            </w:r>
          </w:hyperlink>
        </w:p>
        <w:p w:rsidR="003E64F1" w:rsidRPr="00F0191E" w:rsidRDefault="0067746E">
          <w:pPr>
            <w:pStyle w:val="20"/>
            <w:tabs>
              <w:tab w:val="right" w:leader="dot" w:pos="8296"/>
            </w:tabs>
            <w:rPr>
              <w:noProof/>
            </w:rPr>
          </w:pPr>
          <w:hyperlink w:anchor="_Toc89873823" w:history="1">
            <w:r w:rsidR="003E64F1" w:rsidRPr="00F0191E">
              <w:rPr>
                <w:rStyle w:val="a8"/>
                <w:noProof/>
                <w:color w:val="auto"/>
              </w:rPr>
              <w:t xml:space="preserve">8.5 </w:t>
            </w:r>
            <w:r w:rsidR="003E64F1" w:rsidRPr="00F0191E">
              <w:rPr>
                <w:rStyle w:val="a8"/>
                <w:rFonts w:hint="eastAsia"/>
                <w:noProof/>
                <w:color w:val="auto"/>
              </w:rPr>
              <w:t>地下水环境质量评估</w:t>
            </w:r>
            <w:r w:rsidR="003E64F1" w:rsidRPr="00F0191E">
              <w:rPr>
                <w:noProof/>
                <w:webHidden/>
              </w:rPr>
              <w:tab/>
            </w:r>
            <w:r w:rsidRPr="00F0191E">
              <w:rPr>
                <w:noProof/>
                <w:webHidden/>
              </w:rPr>
              <w:fldChar w:fldCharType="begin"/>
            </w:r>
            <w:r w:rsidR="003E64F1" w:rsidRPr="00F0191E">
              <w:rPr>
                <w:noProof/>
                <w:webHidden/>
              </w:rPr>
              <w:instrText xml:space="preserve"> PAGEREF _Toc89873823 \h </w:instrText>
            </w:r>
            <w:r w:rsidRPr="00F0191E">
              <w:rPr>
                <w:noProof/>
                <w:webHidden/>
              </w:rPr>
            </w:r>
            <w:r w:rsidRPr="00F0191E">
              <w:rPr>
                <w:noProof/>
                <w:webHidden/>
              </w:rPr>
              <w:fldChar w:fldCharType="separate"/>
            </w:r>
            <w:r w:rsidR="003E64F1" w:rsidRPr="00F0191E">
              <w:rPr>
                <w:noProof/>
                <w:webHidden/>
              </w:rPr>
              <w:t>42</w:t>
            </w:r>
            <w:r w:rsidRPr="00F0191E">
              <w:rPr>
                <w:noProof/>
                <w:webHidden/>
              </w:rPr>
              <w:fldChar w:fldCharType="end"/>
            </w:r>
          </w:hyperlink>
        </w:p>
        <w:p w:rsidR="003E64F1" w:rsidRPr="00F0191E" w:rsidRDefault="0067746E">
          <w:pPr>
            <w:pStyle w:val="30"/>
            <w:tabs>
              <w:tab w:val="right" w:leader="dot" w:pos="8296"/>
            </w:tabs>
            <w:rPr>
              <w:noProof/>
            </w:rPr>
          </w:pPr>
          <w:hyperlink w:anchor="_Toc89873824" w:history="1">
            <w:r w:rsidR="003E64F1" w:rsidRPr="00F0191E">
              <w:rPr>
                <w:rStyle w:val="a8"/>
                <w:noProof/>
                <w:color w:val="auto"/>
              </w:rPr>
              <w:t xml:space="preserve">8.5.1 </w:t>
            </w:r>
            <w:r w:rsidR="003E64F1" w:rsidRPr="00F0191E">
              <w:rPr>
                <w:rStyle w:val="a8"/>
                <w:rFonts w:hint="eastAsia"/>
                <w:noProof/>
                <w:color w:val="auto"/>
              </w:rPr>
              <w:t>地下水采样与分析情况</w:t>
            </w:r>
            <w:r w:rsidR="003E64F1" w:rsidRPr="00F0191E">
              <w:rPr>
                <w:noProof/>
                <w:webHidden/>
              </w:rPr>
              <w:tab/>
            </w:r>
            <w:r w:rsidRPr="00F0191E">
              <w:rPr>
                <w:noProof/>
                <w:webHidden/>
              </w:rPr>
              <w:fldChar w:fldCharType="begin"/>
            </w:r>
            <w:r w:rsidR="003E64F1" w:rsidRPr="00F0191E">
              <w:rPr>
                <w:noProof/>
                <w:webHidden/>
              </w:rPr>
              <w:instrText xml:space="preserve"> PAGEREF _Toc89873824 \h </w:instrText>
            </w:r>
            <w:r w:rsidRPr="00F0191E">
              <w:rPr>
                <w:noProof/>
                <w:webHidden/>
              </w:rPr>
            </w:r>
            <w:r w:rsidRPr="00F0191E">
              <w:rPr>
                <w:noProof/>
                <w:webHidden/>
              </w:rPr>
              <w:fldChar w:fldCharType="separate"/>
            </w:r>
            <w:r w:rsidR="003E64F1" w:rsidRPr="00F0191E">
              <w:rPr>
                <w:noProof/>
                <w:webHidden/>
              </w:rPr>
              <w:t>42</w:t>
            </w:r>
            <w:r w:rsidRPr="00F0191E">
              <w:rPr>
                <w:noProof/>
                <w:webHidden/>
              </w:rPr>
              <w:fldChar w:fldCharType="end"/>
            </w:r>
          </w:hyperlink>
        </w:p>
        <w:p w:rsidR="003E64F1" w:rsidRPr="00F0191E" w:rsidRDefault="0067746E">
          <w:pPr>
            <w:pStyle w:val="30"/>
            <w:tabs>
              <w:tab w:val="right" w:leader="dot" w:pos="8296"/>
            </w:tabs>
            <w:rPr>
              <w:noProof/>
            </w:rPr>
          </w:pPr>
          <w:hyperlink w:anchor="_Toc89873825" w:history="1">
            <w:r w:rsidR="003E64F1" w:rsidRPr="00F0191E">
              <w:rPr>
                <w:rStyle w:val="a8"/>
                <w:noProof/>
                <w:color w:val="auto"/>
              </w:rPr>
              <w:t xml:space="preserve">8.5.2 </w:t>
            </w:r>
            <w:r w:rsidR="003E64F1" w:rsidRPr="00F0191E">
              <w:rPr>
                <w:rStyle w:val="a8"/>
                <w:rFonts w:hint="eastAsia"/>
                <w:noProof/>
                <w:color w:val="auto"/>
              </w:rPr>
              <w:t>地块内地下水污染物检出分析</w:t>
            </w:r>
            <w:r w:rsidR="003E64F1" w:rsidRPr="00F0191E">
              <w:rPr>
                <w:noProof/>
                <w:webHidden/>
              </w:rPr>
              <w:tab/>
            </w:r>
            <w:r w:rsidRPr="00F0191E">
              <w:rPr>
                <w:noProof/>
                <w:webHidden/>
              </w:rPr>
              <w:fldChar w:fldCharType="begin"/>
            </w:r>
            <w:r w:rsidR="003E64F1" w:rsidRPr="00F0191E">
              <w:rPr>
                <w:noProof/>
                <w:webHidden/>
              </w:rPr>
              <w:instrText xml:space="preserve"> PAGEREF _Toc89873825 \h </w:instrText>
            </w:r>
            <w:r w:rsidRPr="00F0191E">
              <w:rPr>
                <w:noProof/>
                <w:webHidden/>
              </w:rPr>
            </w:r>
            <w:r w:rsidRPr="00F0191E">
              <w:rPr>
                <w:noProof/>
                <w:webHidden/>
              </w:rPr>
              <w:fldChar w:fldCharType="separate"/>
            </w:r>
            <w:r w:rsidR="003E64F1" w:rsidRPr="00F0191E">
              <w:rPr>
                <w:noProof/>
                <w:webHidden/>
              </w:rPr>
              <w:t>43</w:t>
            </w:r>
            <w:r w:rsidRPr="00F0191E">
              <w:rPr>
                <w:noProof/>
                <w:webHidden/>
              </w:rPr>
              <w:fldChar w:fldCharType="end"/>
            </w:r>
          </w:hyperlink>
        </w:p>
        <w:p w:rsidR="003E64F1" w:rsidRPr="00F0191E" w:rsidRDefault="0067746E">
          <w:pPr>
            <w:pStyle w:val="30"/>
            <w:tabs>
              <w:tab w:val="right" w:leader="dot" w:pos="8296"/>
            </w:tabs>
            <w:rPr>
              <w:noProof/>
            </w:rPr>
          </w:pPr>
          <w:hyperlink w:anchor="_Toc89873826" w:history="1">
            <w:r w:rsidR="003E64F1" w:rsidRPr="00F0191E">
              <w:rPr>
                <w:rStyle w:val="a8"/>
                <w:noProof/>
                <w:color w:val="auto"/>
              </w:rPr>
              <w:t xml:space="preserve">8.5.3 </w:t>
            </w:r>
            <w:r w:rsidR="003E64F1" w:rsidRPr="00F0191E">
              <w:rPr>
                <w:rStyle w:val="a8"/>
                <w:rFonts w:hint="eastAsia"/>
                <w:noProof/>
                <w:color w:val="auto"/>
              </w:rPr>
              <w:t>地块背景点地下水污染物检出分析</w:t>
            </w:r>
            <w:r w:rsidR="003E64F1" w:rsidRPr="00F0191E">
              <w:rPr>
                <w:noProof/>
                <w:webHidden/>
              </w:rPr>
              <w:tab/>
            </w:r>
            <w:r w:rsidRPr="00F0191E">
              <w:rPr>
                <w:noProof/>
                <w:webHidden/>
              </w:rPr>
              <w:fldChar w:fldCharType="begin"/>
            </w:r>
            <w:r w:rsidR="003E64F1" w:rsidRPr="00F0191E">
              <w:rPr>
                <w:noProof/>
                <w:webHidden/>
              </w:rPr>
              <w:instrText xml:space="preserve"> PAGEREF _Toc89873826 \h </w:instrText>
            </w:r>
            <w:r w:rsidRPr="00F0191E">
              <w:rPr>
                <w:noProof/>
                <w:webHidden/>
              </w:rPr>
            </w:r>
            <w:r w:rsidRPr="00F0191E">
              <w:rPr>
                <w:noProof/>
                <w:webHidden/>
              </w:rPr>
              <w:fldChar w:fldCharType="separate"/>
            </w:r>
            <w:r w:rsidR="003E64F1" w:rsidRPr="00F0191E">
              <w:rPr>
                <w:noProof/>
                <w:webHidden/>
              </w:rPr>
              <w:t>45</w:t>
            </w:r>
            <w:r w:rsidRPr="00F0191E">
              <w:rPr>
                <w:noProof/>
                <w:webHidden/>
              </w:rPr>
              <w:fldChar w:fldCharType="end"/>
            </w:r>
          </w:hyperlink>
        </w:p>
        <w:p w:rsidR="003E64F1" w:rsidRPr="00F0191E" w:rsidRDefault="0067746E">
          <w:pPr>
            <w:pStyle w:val="20"/>
            <w:tabs>
              <w:tab w:val="right" w:leader="dot" w:pos="8296"/>
            </w:tabs>
            <w:rPr>
              <w:noProof/>
            </w:rPr>
          </w:pPr>
          <w:hyperlink w:anchor="_Toc89873827" w:history="1">
            <w:r w:rsidR="003E64F1" w:rsidRPr="00F0191E">
              <w:rPr>
                <w:rStyle w:val="a8"/>
                <w:noProof/>
                <w:color w:val="auto"/>
              </w:rPr>
              <w:t xml:space="preserve">8.6 </w:t>
            </w:r>
            <w:r w:rsidR="003E64F1" w:rsidRPr="00F0191E">
              <w:rPr>
                <w:rStyle w:val="a8"/>
                <w:rFonts w:hint="eastAsia"/>
                <w:noProof/>
                <w:color w:val="auto"/>
              </w:rPr>
              <w:t>现场质量控制措施执行情况</w:t>
            </w:r>
            <w:r w:rsidR="003E64F1" w:rsidRPr="00F0191E">
              <w:rPr>
                <w:noProof/>
                <w:webHidden/>
              </w:rPr>
              <w:tab/>
            </w:r>
            <w:r w:rsidRPr="00F0191E">
              <w:rPr>
                <w:noProof/>
                <w:webHidden/>
              </w:rPr>
              <w:fldChar w:fldCharType="begin"/>
            </w:r>
            <w:r w:rsidR="003E64F1" w:rsidRPr="00F0191E">
              <w:rPr>
                <w:noProof/>
                <w:webHidden/>
              </w:rPr>
              <w:instrText xml:space="preserve"> PAGEREF _Toc89873827 \h </w:instrText>
            </w:r>
            <w:r w:rsidRPr="00F0191E">
              <w:rPr>
                <w:noProof/>
                <w:webHidden/>
              </w:rPr>
            </w:r>
            <w:r w:rsidRPr="00F0191E">
              <w:rPr>
                <w:noProof/>
                <w:webHidden/>
              </w:rPr>
              <w:fldChar w:fldCharType="separate"/>
            </w:r>
            <w:r w:rsidR="003E64F1" w:rsidRPr="00F0191E">
              <w:rPr>
                <w:noProof/>
                <w:webHidden/>
              </w:rPr>
              <w:t>45</w:t>
            </w:r>
            <w:r w:rsidRPr="00F0191E">
              <w:rPr>
                <w:noProof/>
                <w:webHidden/>
              </w:rPr>
              <w:fldChar w:fldCharType="end"/>
            </w:r>
          </w:hyperlink>
        </w:p>
        <w:p w:rsidR="003E64F1" w:rsidRPr="00F0191E" w:rsidRDefault="0067746E">
          <w:pPr>
            <w:pStyle w:val="20"/>
            <w:tabs>
              <w:tab w:val="right" w:leader="dot" w:pos="8296"/>
            </w:tabs>
            <w:rPr>
              <w:noProof/>
            </w:rPr>
          </w:pPr>
          <w:hyperlink w:anchor="_Toc89873828" w:history="1">
            <w:r w:rsidR="003E64F1" w:rsidRPr="00F0191E">
              <w:rPr>
                <w:rStyle w:val="a8"/>
                <w:noProof/>
                <w:color w:val="auto"/>
              </w:rPr>
              <w:t xml:space="preserve">8.7 </w:t>
            </w:r>
            <w:r w:rsidR="003E64F1" w:rsidRPr="00F0191E">
              <w:rPr>
                <w:rStyle w:val="a8"/>
                <w:rFonts w:hint="eastAsia"/>
                <w:noProof/>
                <w:color w:val="auto"/>
              </w:rPr>
              <w:t>样品平行样检测结果分析</w:t>
            </w:r>
            <w:r w:rsidR="003E64F1" w:rsidRPr="00F0191E">
              <w:rPr>
                <w:noProof/>
                <w:webHidden/>
              </w:rPr>
              <w:tab/>
            </w:r>
            <w:r w:rsidRPr="00F0191E">
              <w:rPr>
                <w:noProof/>
                <w:webHidden/>
              </w:rPr>
              <w:fldChar w:fldCharType="begin"/>
            </w:r>
            <w:r w:rsidR="003E64F1" w:rsidRPr="00F0191E">
              <w:rPr>
                <w:noProof/>
                <w:webHidden/>
              </w:rPr>
              <w:instrText xml:space="preserve"> PAGEREF _Toc89873828 \h </w:instrText>
            </w:r>
            <w:r w:rsidRPr="00F0191E">
              <w:rPr>
                <w:noProof/>
                <w:webHidden/>
              </w:rPr>
            </w:r>
            <w:r w:rsidRPr="00F0191E">
              <w:rPr>
                <w:noProof/>
                <w:webHidden/>
              </w:rPr>
              <w:fldChar w:fldCharType="separate"/>
            </w:r>
            <w:r w:rsidR="003E64F1" w:rsidRPr="00F0191E">
              <w:rPr>
                <w:noProof/>
                <w:webHidden/>
              </w:rPr>
              <w:t>45</w:t>
            </w:r>
            <w:r w:rsidRPr="00F0191E">
              <w:rPr>
                <w:noProof/>
                <w:webHidden/>
              </w:rPr>
              <w:fldChar w:fldCharType="end"/>
            </w:r>
          </w:hyperlink>
        </w:p>
        <w:p w:rsidR="003E64F1" w:rsidRPr="00F0191E" w:rsidRDefault="0067746E">
          <w:pPr>
            <w:pStyle w:val="20"/>
            <w:tabs>
              <w:tab w:val="right" w:leader="dot" w:pos="8296"/>
            </w:tabs>
            <w:rPr>
              <w:noProof/>
            </w:rPr>
          </w:pPr>
          <w:hyperlink w:anchor="_Toc89873829" w:history="1">
            <w:r w:rsidR="003E64F1" w:rsidRPr="00F0191E">
              <w:rPr>
                <w:rStyle w:val="a8"/>
                <w:noProof/>
                <w:color w:val="auto"/>
              </w:rPr>
              <w:t xml:space="preserve">8.8 </w:t>
            </w:r>
            <w:r w:rsidR="003E64F1" w:rsidRPr="00F0191E">
              <w:rPr>
                <w:rStyle w:val="a8"/>
                <w:rFonts w:hint="eastAsia"/>
                <w:noProof/>
                <w:color w:val="auto"/>
              </w:rPr>
              <w:t>实验室质量控制</w:t>
            </w:r>
            <w:r w:rsidR="003E64F1" w:rsidRPr="00F0191E">
              <w:rPr>
                <w:noProof/>
                <w:webHidden/>
              </w:rPr>
              <w:tab/>
            </w:r>
            <w:r w:rsidRPr="00F0191E">
              <w:rPr>
                <w:noProof/>
                <w:webHidden/>
              </w:rPr>
              <w:fldChar w:fldCharType="begin"/>
            </w:r>
            <w:r w:rsidR="003E64F1" w:rsidRPr="00F0191E">
              <w:rPr>
                <w:noProof/>
                <w:webHidden/>
              </w:rPr>
              <w:instrText xml:space="preserve"> PAGEREF _Toc89873829 \h </w:instrText>
            </w:r>
            <w:r w:rsidRPr="00F0191E">
              <w:rPr>
                <w:noProof/>
                <w:webHidden/>
              </w:rPr>
            </w:r>
            <w:r w:rsidRPr="00F0191E">
              <w:rPr>
                <w:noProof/>
                <w:webHidden/>
              </w:rPr>
              <w:fldChar w:fldCharType="separate"/>
            </w:r>
            <w:r w:rsidR="003E64F1" w:rsidRPr="00F0191E">
              <w:rPr>
                <w:noProof/>
                <w:webHidden/>
              </w:rPr>
              <w:t>46</w:t>
            </w:r>
            <w:r w:rsidRPr="00F0191E">
              <w:rPr>
                <w:noProof/>
                <w:webHidden/>
              </w:rPr>
              <w:fldChar w:fldCharType="end"/>
            </w:r>
          </w:hyperlink>
        </w:p>
        <w:p w:rsidR="003E64F1" w:rsidRPr="00F0191E" w:rsidRDefault="0067746E">
          <w:pPr>
            <w:pStyle w:val="30"/>
            <w:tabs>
              <w:tab w:val="right" w:leader="dot" w:pos="8296"/>
            </w:tabs>
            <w:rPr>
              <w:noProof/>
            </w:rPr>
          </w:pPr>
          <w:hyperlink w:anchor="_Toc89873830" w:history="1">
            <w:r w:rsidR="003E64F1" w:rsidRPr="00F0191E">
              <w:rPr>
                <w:rStyle w:val="a8"/>
                <w:noProof/>
                <w:color w:val="auto"/>
              </w:rPr>
              <w:t xml:space="preserve">8.8.1 </w:t>
            </w:r>
            <w:r w:rsidR="003E64F1" w:rsidRPr="00F0191E">
              <w:rPr>
                <w:rStyle w:val="a8"/>
                <w:rFonts w:hint="eastAsia"/>
                <w:noProof/>
                <w:color w:val="auto"/>
              </w:rPr>
              <w:t>土壤样品质量控制情况</w:t>
            </w:r>
            <w:r w:rsidR="003E64F1" w:rsidRPr="00F0191E">
              <w:rPr>
                <w:noProof/>
                <w:webHidden/>
              </w:rPr>
              <w:tab/>
            </w:r>
            <w:r w:rsidRPr="00F0191E">
              <w:rPr>
                <w:noProof/>
                <w:webHidden/>
              </w:rPr>
              <w:fldChar w:fldCharType="begin"/>
            </w:r>
            <w:r w:rsidR="003E64F1" w:rsidRPr="00F0191E">
              <w:rPr>
                <w:noProof/>
                <w:webHidden/>
              </w:rPr>
              <w:instrText xml:space="preserve"> PAGEREF _Toc89873830 \h </w:instrText>
            </w:r>
            <w:r w:rsidRPr="00F0191E">
              <w:rPr>
                <w:noProof/>
                <w:webHidden/>
              </w:rPr>
            </w:r>
            <w:r w:rsidRPr="00F0191E">
              <w:rPr>
                <w:noProof/>
                <w:webHidden/>
              </w:rPr>
              <w:fldChar w:fldCharType="separate"/>
            </w:r>
            <w:r w:rsidR="003E64F1" w:rsidRPr="00F0191E">
              <w:rPr>
                <w:noProof/>
                <w:webHidden/>
              </w:rPr>
              <w:t>47</w:t>
            </w:r>
            <w:r w:rsidRPr="00F0191E">
              <w:rPr>
                <w:noProof/>
                <w:webHidden/>
              </w:rPr>
              <w:fldChar w:fldCharType="end"/>
            </w:r>
          </w:hyperlink>
        </w:p>
        <w:p w:rsidR="003E64F1" w:rsidRPr="00F0191E" w:rsidRDefault="0067746E">
          <w:pPr>
            <w:pStyle w:val="30"/>
            <w:tabs>
              <w:tab w:val="right" w:leader="dot" w:pos="8296"/>
            </w:tabs>
            <w:rPr>
              <w:noProof/>
            </w:rPr>
          </w:pPr>
          <w:hyperlink w:anchor="_Toc89873831" w:history="1">
            <w:r w:rsidR="003E64F1" w:rsidRPr="00F0191E">
              <w:rPr>
                <w:rStyle w:val="a8"/>
                <w:noProof/>
                <w:color w:val="auto"/>
              </w:rPr>
              <w:t xml:space="preserve">8.8.2 </w:t>
            </w:r>
            <w:r w:rsidR="003E64F1" w:rsidRPr="00F0191E">
              <w:rPr>
                <w:rStyle w:val="a8"/>
                <w:rFonts w:hint="eastAsia"/>
                <w:noProof/>
                <w:color w:val="auto"/>
              </w:rPr>
              <w:t>地下水样品质量控制情况</w:t>
            </w:r>
            <w:r w:rsidR="003E64F1" w:rsidRPr="00F0191E">
              <w:rPr>
                <w:noProof/>
                <w:webHidden/>
              </w:rPr>
              <w:tab/>
            </w:r>
            <w:r w:rsidRPr="00F0191E">
              <w:rPr>
                <w:noProof/>
                <w:webHidden/>
              </w:rPr>
              <w:fldChar w:fldCharType="begin"/>
            </w:r>
            <w:r w:rsidR="003E64F1" w:rsidRPr="00F0191E">
              <w:rPr>
                <w:noProof/>
                <w:webHidden/>
              </w:rPr>
              <w:instrText xml:space="preserve"> PAGEREF _Toc89873831 \h </w:instrText>
            </w:r>
            <w:r w:rsidRPr="00F0191E">
              <w:rPr>
                <w:noProof/>
                <w:webHidden/>
              </w:rPr>
            </w:r>
            <w:r w:rsidRPr="00F0191E">
              <w:rPr>
                <w:noProof/>
                <w:webHidden/>
              </w:rPr>
              <w:fldChar w:fldCharType="separate"/>
            </w:r>
            <w:r w:rsidR="003E64F1" w:rsidRPr="00F0191E">
              <w:rPr>
                <w:noProof/>
                <w:webHidden/>
              </w:rPr>
              <w:t>47</w:t>
            </w:r>
            <w:r w:rsidRPr="00F0191E">
              <w:rPr>
                <w:noProof/>
                <w:webHidden/>
              </w:rPr>
              <w:fldChar w:fldCharType="end"/>
            </w:r>
          </w:hyperlink>
        </w:p>
        <w:p w:rsidR="003E64F1" w:rsidRPr="00F0191E" w:rsidRDefault="0067746E">
          <w:pPr>
            <w:pStyle w:val="10"/>
            <w:tabs>
              <w:tab w:val="right" w:leader="dot" w:pos="8296"/>
            </w:tabs>
            <w:rPr>
              <w:noProof/>
            </w:rPr>
          </w:pPr>
          <w:hyperlink w:anchor="_Toc89873832" w:history="1">
            <w:r w:rsidR="003E64F1" w:rsidRPr="00F0191E">
              <w:rPr>
                <w:rStyle w:val="a8"/>
                <w:noProof/>
                <w:color w:val="auto"/>
              </w:rPr>
              <w:t xml:space="preserve">9 </w:t>
            </w:r>
            <w:r w:rsidR="003E64F1" w:rsidRPr="00F0191E">
              <w:rPr>
                <w:rStyle w:val="a8"/>
                <w:rFonts w:hint="eastAsia"/>
                <w:noProof/>
                <w:color w:val="auto"/>
              </w:rPr>
              <w:t>结论及建议</w:t>
            </w:r>
            <w:r w:rsidR="003E64F1" w:rsidRPr="00F0191E">
              <w:rPr>
                <w:noProof/>
                <w:webHidden/>
              </w:rPr>
              <w:tab/>
            </w:r>
            <w:r w:rsidRPr="00F0191E">
              <w:rPr>
                <w:noProof/>
                <w:webHidden/>
              </w:rPr>
              <w:fldChar w:fldCharType="begin"/>
            </w:r>
            <w:r w:rsidR="003E64F1" w:rsidRPr="00F0191E">
              <w:rPr>
                <w:noProof/>
                <w:webHidden/>
              </w:rPr>
              <w:instrText xml:space="preserve"> PAGEREF _Toc89873832 \h </w:instrText>
            </w:r>
            <w:r w:rsidRPr="00F0191E">
              <w:rPr>
                <w:noProof/>
                <w:webHidden/>
              </w:rPr>
            </w:r>
            <w:r w:rsidRPr="00F0191E">
              <w:rPr>
                <w:noProof/>
                <w:webHidden/>
              </w:rPr>
              <w:fldChar w:fldCharType="separate"/>
            </w:r>
            <w:r w:rsidR="003E64F1" w:rsidRPr="00F0191E">
              <w:rPr>
                <w:noProof/>
                <w:webHidden/>
              </w:rPr>
              <w:t>49</w:t>
            </w:r>
            <w:r w:rsidRPr="00F0191E">
              <w:rPr>
                <w:noProof/>
                <w:webHidden/>
              </w:rPr>
              <w:fldChar w:fldCharType="end"/>
            </w:r>
          </w:hyperlink>
        </w:p>
        <w:p w:rsidR="003E64F1" w:rsidRPr="00F0191E" w:rsidRDefault="0067746E">
          <w:pPr>
            <w:pStyle w:val="20"/>
            <w:tabs>
              <w:tab w:val="right" w:leader="dot" w:pos="8296"/>
            </w:tabs>
            <w:rPr>
              <w:noProof/>
            </w:rPr>
          </w:pPr>
          <w:hyperlink w:anchor="_Toc89873833" w:history="1">
            <w:r w:rsidR="003E64F1" w:rsidRPr="00F0191E">
              <w:rPr>
                <w:rStyle w:val="a8"/>
                <w:noProof/>
                <w:color w:val="auto"/>
              </w:rPr>
              <w:t xml:space="preserve">9.1 </w:t>
            </w:r>
            <w:r w:rsidR="003E64F1" w:rsidRPr="00F0191E">
              <w:rPr>
                <w:rStyle w:val="a8"/>
                <w:rFonts w:hint="eastAsia"/>
                <w:noProof/>
                <w:color w:val="auto"/>
              </w:rPr>
              <w:t>结论</w:t>
            </w:r>
            <w:r w:rsidR="003E64F1" w:rsidRPr="00F0191E">
              <w:rPr>
                <w:noProof/>
                <w:webHidden/>
              </w:rPr>
              <w:tab/>
            </w:r>
            <w:r w:rsidRPr="00F0191E">
              <w:rPr>
                <w:noProof/>
                <w:webHidden/>
              </w:rPr>
              <w:fldChar w:fldCharType="begin"/>
            </w:r>
            <w:r w:rsidR="003E64F1" w:rsidRPr="00F0191E">
              <w:rPr>
                <w:noProof/>
                <w:webHidden/>
              </w:rPr>
              <w:instrText xml:space="preserve"> PAGEREF _Toc89873833 \h </w:instrText>
            </w:r>
            <w:r w:rsidRPr="00F0191E">
              <w:rPr>
                <w:noProof/>
                <w:webHidden/>
              </w:rPr>
            </w:r>
            <w:r w:rsidRPr="00F0191E">
              <w:rPr>
                <w:noProof/>
                <w:webHidden/>
              </w:rPr>
              <w:fldChar w:fldCharType="separate"/>
            </w:r>
            <w:r w:rsidR="003E64F1" w:rsidRPr="00F0191E">
              <w:rPr>
                <w:noProof/>
                <w:webHidden/>
              </w:rPr>
              <w:t>49</w:t>
            </w:r>
            <w:r w:rsidRPr="00F0191E">
              <w:rPr>
                <w:noProof/>
                <w:webHidden/>
              </w:rPr>
              <w:fldChar w:fldCharType="end"/>
            </w:r>
          </w:hyperlink>
        </w:p>
        <w:p w:rsidR="003E64F1" w:rsidRPr="00F0191E" w:rsidRDefault="0067746E">
          <w:pPr>
            <w:pStyle w:val="20"/>
            <w:tabs>
              <w:tab w:val="right" w:leader="dot" w:pos="8296"/>
            </w:tabs>
            <w:rPr>
              <w:noProof/>
            </w:rPr>
          </w:pPr>
          <w:hyperlink w:anchor="_Toc89873834" w:history="1">
            <w:r w:rsidR="003E64F1" w:rsidRPr="00F0191E">
              <w:rPr>
                <w:rStyle w:val="a8"/>
                <w:noProof/>
                <w:color w:val="auto"/>
              </w:rPr>
              <w:t xml:space="preserve">9.2 </w:t>
            </w:r>
            <w:r w:rsidR="003E64F1" w:rsidRPr="00F0191E">
              <w:rPr>
                <w:rStyle w:val="a8"/>
                <w:rFonts w:hint="eastAsia"/>
                <w:noProof/>
                <w:color w:val="auto"/>
              </w:rPr>
              <w:t>建议</w:t>
            </w:r>
            <w:r w:rsidR="003E64F1" w:rsidRPr="00F0191E">
              <w:rPr>
                <w:noProof/>
                <w:webHidden/>
              </w:rPr>
              <w:tab/>
            </w:r>
            <w:r w:rsidRPr="00F0191E">
              <w:rPr>
                <w:noProof/>
                <w:webHidden/>
              </w:rPr>
              <w:fldChar w:fldCharType="begin"/>
            </w:r>
            <w:r w:rsidR="003E64F1" w:rsidRPr="00F0191E">
              <w:rPr>
                <w:noProof/>
                <w:webHidden/>
              </w:rPr>
              <w:instrText xml:space="preserve"> PAGEREF _Toc89873834 \h </w:instrText>
            </w:r>
            <w:r w:rsidRPr="00F0191E">
              <w:rPr>
                <w:noProof/>
                <w:webHidden/>
              </w:rPr>
            </w:r>
            <w:r w:rsidRPr="00F0191E">
              <w:rPr>
                <w:noProof/>
                <w:webHidden/>
              </w:rPr>
              <w:fldChar w:fldCharType="separate"/>
            </w:r>
            <w:r w:rsidR="003E64F1" w:rsidRPr="00F0191E">
              <w:rPr>
                <w:noProof/>
                <w:webHidden/>
              </w:rPr>
              <w:t>50</w:t>
            </w:r>
            <w:r w:rsidRPr="00F0191E">
              <w:rPr>
                <w:noProof/>
                <w:webHidden/>
              </w:rPr>
              <w:fldChar w:fldCharType="end"/>
            </w:r>
          </w:hyperlink>
        </w:p>
        <w:p w:rsidR="003E64F1" w:rsidRPr="00F0191E" w:rsidRDefault="0067746E">
          <w:pPr>
            <w:pStyle w:val="10"/>
            <w:tabs>
              <w:tab w:val="right" w:leader="dot" w:pos="8296"/>
            </w:tabs>
            <w:rPr>
              <w:noProof/>
            </w:rPr>
          </w:pPr>
          <w:hyperlink w:anchor="_Toc89873835" w:history="1">
            <w:r w:rsidR="003E64F1" w:rsidRPr="00F0191E">
              <w:rPr>
                <w:rStyle w:val="a8"/>
                <w:noProof/>
                <w:color w:val="auto"/>
              </w:rPr>
              <w:t xml:space="preserve">10 </w:t>
            </w:r>
            <w:r w:rsidR="003E64F1" w:rsidRPr="00F0191E">
              <w:rPr>
                <w:rStyle w:val="a8"/>
                <w:rFonts w:hint="eastAsia"/>
                <w:noProof/>
                <w:color w:val="auto"/>
              </w:rPr>
              <w:t>不确定性分析</w:t>
            </w:r>
            <w:r w:rsidR="003E64F1" w:rsidRPr="00F0191E">
              <w:rPr>
                <w:noProof/>
                <w:webHidden/>
              </w:rPr>
              <w:tab/>
            </w:r>
            <w:r w:rsidRPr="00F0191E">
              <w:rPr>
                <w:noProof/>
                <w:webHidden/>
              </w:rPr>
              <w:fldChar w:fldCharType="begin"/>
            </w:r>
            <w:r w:rsidR="003E64F1" w:rsidRPr="00F0191E">
              <w:rPr>
                <w:noProof/>
                <w:webHidden/>
              </w:rPr>
              <w:instrText xml:space="preserve"> PAGEREF _Toc89873835 \h </w:instrText>
            </w:r>
            <w:r w:rsidRPr="00F0191E">
              <w:rPr>
                <w:noProof/>
                <w:webHidden/>
              </w:rPr>
            </w:r>
            <w:r w:rsidRPr="00F0191E">
              <w:rPr>
                <w:noProof/>
                <w:webHidden/>
              </w:rPr>
              <w:fldChar w:fldCharType="separate"/>
            </w:r>
            <w:r w:rsidR="003E64F1" w:rsidRPr="00F0191E">
              <w:rPr>
                <w:noProof/>
                <w:webHidden/>
              </w:rPr>
              <w:t>51</w:t>
            </w:r>
            <w:r w:rsidRPr="00F0191E">
              <w:rPr>
                <w:noProof/>
                <w:webHidden/>
              </w:rPr>
              <w:fldChar w:fldCharType="end"/>
            </w:r>
          </w:hyperlink>
        </w:p>
        <w:p w:rsidR="00453E55" w:rsidRPr="00F0191E" w:rsidRDefault="0067746E">
          <w:r w:rsidRPr="00F0191E">
            <w:rPr>
              <w:rFonts w:ascii="Times New Roman" w:eastAsia="仿宋" w:hAnsi="Times New Roman" w:cs="Times New Roman"/>
              <w:b/>
              <w:bCs/>
              <w:sz w:val="24"/>
              <w:szCs w:val="24"/>
              <w:lang w:val="zh-CN"/>
            </w:rPr>
            <w:fldChar w:fldCharType="end"/>
          </w:r>
        </w:p>
      </w:sdtContent>
    </w:sdt>
    <w:p w:rsidR="00453E55" w:rsidRPr="00F0191E" w:rsidRDefault="00453E55">
      <w:pPr>
        <w:pStyle w:val="Default"/>
        <w:spacing w:line="360" w:lineRule="auto"/>
        <w:ind w:firstLine="643"/>
        <w:jc w:val="center"/>
        <w:rPr>
          <w:rFonts w:eastAsia="仿宋"/>
          <w:b/>
          <w:color w:val="auto"/>
          <w:lang w:val="zh-CN"/>
        </w:rPr>
        <w:sectPr w:rsidR="00453E55" w:rsidRPr="00F0191E">
          <w:headerReference w:type="default" r:id="rId15"/>
          <w:footerReference w:type="default" r:id="rId16"/>
          <w:pgSz w:w="11906" w:h="16838"/>
          <w:pgMar w:top="1440" w:right="1800" w:bottom="1440" w:left="1800" w:header="851" w:footer="992" w:gutter="0"/>
          <w:pgNumType w:fmt="upperRoman"/>
          <w:cols w:space="425"/>
          <w:docGrid w:type="lines" w:linePitch="312"/>
        </w:sectPr>
      </w:pPr>
    </w:p>
    <w:p w:rsidR="00453E55" w:rsidRPr="00F0191E" w:rsidRDefault="00424724">
      <w:pPr>
        <w:pStyle w:val="Default"/>
        <w:ind w:firstLine="643"/>
        <w:jc w:val="center"/>
        <w:rPr>
          <w:rFonts w:asciiTheme="minorEastAsia" w:hAnsiTheme="minorEastAsia" w:cstheme="majorBidi"/>
          <w:b/>
          <w:color w:val="auto"/>
          <w:sz w:val="36"/>
          <w:szCs w:val="36"/>
          <w:lang w:val="zh-CN"/>
        </w:rPr>
      </w:pPr>
      <w:r w:rsidRPr="00F0191E">
        <w:rPr>
          <w:rFonts w:asciiTheme="minorEastAsia" w:hAnsiTheme="minorEastAsia" w:cstheme="majorBidi"/>
          <w:b/>
          <w:color w:val="auto"/>
          <w:sz w:val="36"/>
          <w:szCs w:val="36"/>
          <w:lang w:val="zh-CN"/>
        </w:rPr>
        <w:lastRenderedPageBreak/>
        <w:t>附件</w:t>
      </w:r>
    </w:p>
    <w:p w:rsidR="00453E55" w:rsidRPr="00F0191E" w:rsidRDefault="00424724">
      <w:pPr>
        <w:pStyle w:val="Default"/>
        <w:spacing w:line="360" w:lineRule="auto"/>
        <w:ind w:firstLine="643"/>
        <w:rPr>
          <w:rFonts w:eastAsia="仿宋"/>
          <w:b/>
          <w:bCs/>
          <w:color w:val="auto"/>
        </w:rPr>
      </w:pPr>
      <w:r w:rsidRPr="00F0191E">
        <w:rPr>
          <w:rFonts w:eastAsia="仿宋"/>
          <w:b/>
          <w:bCs/>
          <w:color w:val="auto"/>
        </w:rPr>
        <w:t>附件</w:t>
      </w:r>
      <w:r w:rsidRPr="00F0191E">
        <w:rPr>
          <w:rFonts w:eastAsia="仿宋"/>
          <w:b/>
          <w:bCs/>
          <w:color w:val="auto"/>
        </w:rPr>
        <w:t xml:space="preserve">1 </w:t>
      </w:r>
      <w:r w:rsidRPr="00F0191E">
        <w:rPr>
          <w:rFonts w:eastAsia="仿宋"/>
          <w:b/>
          <w:bCs/>
          <w:color w:val="auto"/>
        </w:rPr>
        <w:t>地块及周边区域历史卫星图</w:t>
      </w:r>
    </w:p>
    <w:p w:rsidR="00453E55" w:rsidRPr="00F0191E" w:rsidRDefault="00424724">
      <w:pPr>
        <w:pStyle w:val="Default"/>
        <w:spacing w:line="360" w:lineRule="auto"/>
        <w:ind w:firstLine="643"/>
        <w:rPr>
          <w:rFonts w:eastAsia="仿宋"/>
          <w:b/>
          <w:bCs/>
          <w:color w:val="auto"/>
        </w:rPr>
      </w:pPr>
      <w:r w:rsidRPr="00F0191E">
        <w:rPr>
          <w:rFonts w:eastAsia="仿宋"/>
          <w:b/>
          <w:bCs/>
          <w:color w:val="auto"/>
        </w:rPr>
        <w:t>附件</w:t>
      </w:r>
      <w:r w:rsidRPr="00F0191E">
        <w:rPr>
          <w:rFonts w:eastAsia="仿宋"/>
          <w:b/>
          <w:bCs/>
          <w:color w:val="auto"/>
        </w:rPr>
        <w:t xml:space="preserve">2 </w:t>
      </w:r>
      <w:r w:rsidRPr="00F0191E">
        <w:rPr>
          <w:rFonts w:eastAsia="仿宋"/>
          <w:b/>
          <w:bCs/>
          <w:color w:val="auto"/>
        </w:rPr>
        <w:t>人员访谈</w:t>
      </w:r>
    </w:p>
    <w:p w:rsidR="00453E55" w:rsidRPr="00F0191E" w:rsidRDefault="00424724">
      <w:pPr>
        <w:pStyle w:val="Default"/>
        <w:spacing w:line="360" w:lineRule="auto"/>
        <w:ind w:firstLine="643"/>
        <w:rPr>
          <w:rFonts w:eastAsia="仿宋"/>
          <w:b/>
          <w:bCs/>
          <w:color w:val="auto"/>
        </w:rPr>
      </w:pPr>
      <w:r w:rsidRPr="00F0191E">
        <w:rPr>
          <w:rFonts w:eastAsia="仿宋" w:hint="eastAsia"/>
          <w:b/>
          <w:bCs/>
          <w:color w:val="auto"/>
        </w:rPr>
        <w:t>附件</w:t>
      </w:r>
      <w:r w:rsidRPr="00F0191E">
        <w:rPr>
          <w:rFonts w:eastAsia="仿宋" w:hint="eastAsia"/>
          <w:b/>
          <w:bCs/>
          <w:color w:val="auto"/>
        </w:rPr>
        <w:t>3</w:t>
      </w:r>
      <w:r w:rsidRPr="00F0191E">
        <w:rPr>
          <w:rFonts w:eastAsia="仿宋"/>
          <w:b/>
          <w:bCs/>
          <w:color w:val="auto"/>
        </w:rPr>
        <w:t xml:space="preserve"> </w:t>
      </w:r>
      <w:r w:rsidRPr="00F0191E">
        <w:rPr>
          <w:rFonts w:eastAsia="仿宋"/>
          <w:b/>
          <w:bCs/>
          <w:color w:val="auto"/>
        </w:rPr>
        <w:t>隐患排查照片</w:t>
      </w:r>
    </w:p>
    <w:p w:rsidR="00453E55" w:rsidRPr="00F0191E" w:rsidRDefault="00424724">
      <w:pPr>
        <w:pStyle w:val="Default"/>
        <w:spacing w:line="360" w:lineRule="auto"/>
        <w:ind w:firstLine="643"/>
        <w:rPr>
          <w:rFonts w:eastAsia="仿宋"/>
          <w:b/>
          <w:bCs/>
          <w:color w:val="auto"/>
        </w:rPr>
      </w:pPr>
      <w:r w:rsidRPr="00F0191E">
        <w:rPr>
          <w:rFonts w:eastAsia="仿宋"/>
          <w:b/>
          <w:bCs/>
          <w:color w:val="auto"/>
        </w:rPr>
        <w:t>附件</w:t>
      </w:r>
      <w:r w:rsidRPr="00F0191E">
        <w:rPr>
          <w:rFonts w:eastAsia="仿宋" w:hint="eastAsia"/>
          <w:b/>
          <w:bCs/>
          <w:color w:val="auto"/>
        </w:rPr>
        <w:t>4</w:t>
      </w:r>
      <w:r w:rsidRPr="00F0191E">
        <w:rPr>
          <w:rFonts w:eastAsia="仿宋"/>
          <w:b/>
          <w:bCs/>
          <w:color w:val="auto"/>
        </w:rPr>
        <w:t xml:space="preserve"> </w:t>
      </w:r>
      <w:r w:rsidRPr="00F0191E">
        <w:rPr>
          <w:rFonts w:eastAsia="仿宋"/>
          <w:b/>
          <w:bCs/>
          <w:color w:val="auto"/>
        </w:rPr>
        <w:t>隐患排查表</w:t>
      </w:r>
      <w:r w:rsidRPr="00F0191E">
        <w:rPr>
          <w:rFonts w:eastAsia="仿宋"/>
          <w:b/>
          <w:bCs/>
          <w:color w:val="auto"/>
        </w:rPr>
        <w:t xml:space="preserve"> </w:t>
      </w:r>
    </w:p>
    <w:p w:rsidR="00453E55" w:rsidRPr="00F0191E" w:rsidRDefault="00424724">
      <w:pPr>
        <w:pStyle w:val="Default"/>
        <w:spacing w:line="360" w:lineRule="auto"/>
        <w:ind w:firstLine="643"/>
        <w:rPr>
          <w:rFonts w:eastAsia="仿宋"/>
          <w:b/>
          <w:bCs/>
          <w:color w:val="auto"/>
        </w:rPr>
      </w:pPr>
      <w:r w:rsidRPr="00F0191E">
        <w:rPr>
          <w:rFonts w:eastAsia="仿宋"/>
          <w:b/>
          <w:bCs/>
          <w:color w:val="auto"/>
        </w:rPr>
        <w:t>附件</w:t>
      </w:r>
      <w:r w:rsidRPr="00F0191E">
        <w:rPr>
          <w:rFonts w:eastAsia="仿宋"/>
          <w:b/>
          <w:bCs/>
          <w:color w:val="auto"/>
        </w:rPr>
        <w:t xml:space="preserve">5 </w:t>
      </w:r>
      <w:r w:rsidRPr="00F0191E">
        <w:rPr>
          <w:rFonts w:eastAsia="仿宋"/>
          <w:b/>
          <w:bCs/>
          <w:color w:val="auto"/>
        </w:rPr>
        <w:t>土壤和地下水检测报告</w:t>
      </w:r>
    </w:p>
    <w:p w:rsidR="00453E55" w:rsidRPr="00F0191E" w:rsidRDefault="00453E55">
      <w:pPr>
        <w:pStyle w:val="Default"/>
        <w:spacing w:line="360" w:lineRule="auto"/>
        <w:ind w:firstLine="643"/>
        <w:rPr>
          <w:rFonts w:eastAsia="仿宋"/>
          <w:b/>
          <w:bCs/>
          <w:color w:val="auto"/>
        </w:rPr>
      </w:pPr>
    </w:p>
    <w:p w:rsidR="00453E55" w:rsidRPr="00F0191E" w:rsidRDefault="00453E55">
      <w:pPr>
        <w:pStyle w:val="Default"/>
        <w:spacing w:line="360" w:lineRule="auto"/>
        <w:ind w:firstLine="643"/>
        <w:rPr>
          <w:rFonts w:eastAsia="仿宋"/>
          <w:b/>
          <w:bCs/>
          <w:color w:val="auto"/>
        </w:rPr>
        <w:sectPr w:rsidR="00453E55" w:rsidRPr="00F0191E">
          <w:pgSz w:w="11906" w:h="16838"/>
          <w:pgMar w:top="1440" w:right="1800" w:bottom="1440" w:left="1800" w:header="851" w:footer="992" w:gutter="0"/>
          <w:pgNumType w:fmt="upperRoman"/>
          <w:cols w:space="425"/>
          <w:docGrid w:type="lines" w:linePitch="312"/>
        </w:sectPr>
      </w:pPr>
    </w:p>
    <w:p w:rsidR="00453E55" w:rsidRPr="00F0191E" w:rsidRDefault="00424724">
      <w:pPr>
        <w:pStyle w:val="1"/>
        <w:rPr>
          <w:rFonts w:ascii="黑体" w:eastAsia="黑体" w:cs="黑体"/>
          <w:sz w:val="32"/>
          <w:szCs w:val="32"/>
        </w:rPr>
      </w:pPr>
      <w:bookmarkStart w:id="2" w:name="_Toc89873749"/>
      <w:r w:rsidRPr="00F0191E">
        <w:lastRenderedPageBreak/>
        <w:t xml:space="preserve">1 </w:t>
      </w:r>
      <w:r w:rsidRPr="00F0191E">
        <w:rPr>
          <w:rFonts w:hint="eastAsia"/>
        </w:rPr>
        <w:t>项目概述</w:t>
      </w:r>
      <w:bookmarkEnd w:id="2"/>
      <w:r w:rsidRPr="00F0191E">
        <w:rPr>
          <w:rFonts w:ascii="黑体" w:eastAsia="黑体" w:cs="黑体"/>
          <w:sz w:val="32"/>
          <w:szCs w:val="32"/>
        </w:rPr>
        <w:t xml:space="preserve"> </w:t>
      </w:r>
    </w:p>
    <w:p w:rsidR="00453E55" w:rsidRPr="00F0191E" w:rsidRDefault="00424724">
      <w:pPr>
        <w:pStyle w:val="2"/>
      </w:pPr>
      <w:bookmarkStart w:id="3" w:name="_Toc89873750"/>
      <w:r w:rsidRPr="00F0191E">
        <w:t xml:space="preserve">1.1 </w:t>
      </w:r>
      <w:r w:rsidRPr="00F0191E">
        <w:rPr>
          <w:rFonts w:hint="eastAsia"/>
        </w:rPr>
        <w:t>项目背景</w:t>
      </w:r>
      <w:bookmarkEnd w:id="3"/>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sz w:val="24"/>
        </w:rPr>
        <w:t>苏州科德教育科技股份有限公司地块位于江苏省苏州市相城区黄埭镇春旺路</w:t>
      </w:r>
      <w:r w:rsidRPr="00F0191E">
        <w:rPr>
          <w:rFonts w:ascii="Times New Roman" w:eastAsia="仿宋" w:hAnsi="Times New Roman"/>
          <w:sz w:val="24"/>
        </w:rPr>
        <w:t>36</w:t>
      </w:r>
      <w:r w:rsidRPr="00F0191E">
        <w:rPr>
          <w:rFonts w:ascii="Times New Roman" w:eastAsia="仿宋" w:hAnsi="Times New Roman"/>
          <w:sz w:val="24"/>
        </w:rPr>
        <w:t>号，地块北侧为</w:t>
      </w:r>
      <w:r w:rsidRPr="00F0191E">
        <w:rPr>
          <w:rFonts w:ascii="Times New Roman" w:eastAsia="仿宋" w:hAnsi="Times New Roman" w:hint="eastAsia"/>
          <w:sz w:val="24"/>
        </w:rPr>
        <w:t>华品电子科技公司</w:t>
      </w:r>
      <w:r w:rsidRPr="00F0191E">
        <w:rPr>
          <w:rFonts w:ascii="Times New Roman" w:eastAsia="仿宋" w:hAnsi="Times New Roman"/>
          <w:sz w:val="24"/>
        </w:rPr>
        <w:t>；地块西侧为春旺路，春旺路西侧为地表水体和沪宁高速；地块南侧为阿贝精密电子（苏州）有限公司和东蠡河；地块东侧为东蠡河，隔东蠡河东侧为空地。地块外形近长方形（不规则），总占地面积为</w:t>
      </w:r>
      <w:r w:rsidR="0069608C" w:rsidRPr="00F0191E">
        <w:rPr>
          <w:rFonts w:ascii="Times New Roman" w:eastAsia="仿宋" w:hAnsi="Times New Roman" w:hint="eastAsia"/>
          <w:sz w:val="24"/>
        </w:rPr>
        <w:t>33912.3</w:t>
      </w:r>
      <w:r w:rsidRPr="00F0191E">
        <w:rPr>
          <w:rFonts w:ascii="Times New Roman" w:eastAsia="仿宋" w:hAnsi="Times New Roman"/>
          <w:sz w:val="24"/>
        </w:rPr>
        <w:t>m</w:t>
      </w:r>
      <w:r w:rsidRPr="00F0191E">
        <w:rPr>
          <w:rFonts w:ascii="Times New Roman" w:eastAsia="仿宋" w:hAnsi="Times New Roman"/>
          <w:sz w:val="24"/>
          <w:vertAlign w:val="superscript"/>
        </w:rPr>
        <w:t>2</w:t>
      </w:r>
      <w:r w:rsidRPr="00F0191E">
        <w:rPr>
          <w:rFonts w:ascii="Times New Roman" w:eastAsia="仿宋" w:hAnsi="Times New Roman"/>
          <w:sz w:val="24"/>
        </w:rPr>
        <w:t>。</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sz w:val="24"/>
        </w:rPr>
        <w:t>根据卫星图显示，项目地块在</w:t>
      </w:r>
      <w:r w:rsidRPr="00F0191E">
        <w:rPr>
          <w:rFonts w:ascii="Times New Roman" w:eastAsia="仿宋" w:hAnsi="Times New Roman"/>
          <w:sz w:val="24"/>
        </w:rPr>
        <w:t>2003</w:t>
      </w:r>
      <w:r w:rsidRPr="00F0191E">
        <w:rPr>
          <w:rFonts w:ascii="Times New Roman" w:eastAsia="仿宋" w:hAnsi="Times New Roman"/>
          <w:sz w:val="24"/>
        </w:rPr>
        <w:t>年之前为空地，</w:t>
      </w:r>
      <w:r w:rsidRPr="00F0191E">
        <w:rPr>
          <w:rFonts w:ascii="Times New Roman" w:eastAsia="仿宋" w:hAnsi="Times New Roman"/>
          <w:sz w:val="24"/>
        </w:rPr>
        <w:t>2003</w:t>
      </w:r>
      <w:r w:rsidRPr="00F0191E">
        <w:rPr>
          <w:rFonts w:ascii="Times New Roman" w:eastAsia="仿宋" w:hAnsi="Times New Roman"/>
          <w:sz w:val="24"/>
        </w:rPr>
        <w:t>年苏州科德教育科技股份有限公司在此建立厂区。根据业主提供的资料显示，厂区</w:t>
      </w:r>
      <w:r w:rsidRPr="00F0191E">
        <w:rPr>
          <w:rFonts w:ascii="Times New Roman" w:eastAsia="仿宋" w:hAnsi="Times New Roman"/>
          <w:sz w:val="24"/>
        </w:rPr>
        <w:t>2003</w:t>
      </w:r>
      <w:r w:rsidRPr="00F0191E">
        <w:rPr>
          <w:rFonts w:ascii="Times New Roman" w:eastAsia="仿宋" w:hAnsi="Times New Roman"/>
          <w:sz w:val="24"/>
        </w:rPr>
        <w:t>年建设至今，土地使用权一直属于苏州科德教育科技股份有限公司（</w:t>
      </w:r>
      <w:r w:rsidR="00AB0C9D" w:rsidRPr="00F0191E">
        <w:rPr>
          <w:rFonts w:ascii="Times New Roman" w:eastAsia="仿宋" w:hAnsi="Times New Roman"/>
          <w:sz w:val="24"/>
        </w:rPr>
        <w:t>2003</w:t>
      </w:r>
      <w:r w:rsidR="00AB0C9D" w:rsidRPr="00F0191E">
        <w:rPr>
          <w:rFonts w:ascii="Times New Roman" w:eastAsia="仿宋" w:hAnsi="Times New Roman"/>
          <w:sz w:val="24"/>
        </w:rPr>
        <w:t>年，企业名称为苏州大东洋油墨有限公司，</w:t>
      </w:r>
      <w:r w:rsidR="00AB0C9D" w:rsidRPr="00F0191E">
        <w:rPr>
          <w:rFonts w:ascii="Times New Roman" w:eastAsia="仿宋" w:hAnsi="Times New Roman"/>
          <w:sz w:val="24"/>
        </w:rPr>
        <w:t>2008</w:t>
      </w:r>
      <w:r w:rsidR="00AB0C9D" w:rsidRPr="00F0191E">
        <w:rPr>
          <w:rFonts w:ascii="Times New Roman" w:eastAsia="仿宋" w:hAnsi="Times New Roman"/>
          <w:sz w:val="24"/>
        </w:rPr>
        <w:t>年公司名称变更为苏州科斯伍德油墨股份有限公司，</w:t>
      </w:r>
      <w:r w:rsidR="00AB0C9D" w:rsidRPr="00F0191E">
        <w:rPr>
          <w:rFonts w:ascii="Times New Roman" w:eastAsia="仿宋" w:hAnsi="Times New Roman" w:hint="eastAsia"/>
          <w:sz w:val="24"/>
        </w:rPr>
        <w:t>2</w:t>
      </w:r>
      <w:r w:rsidR="00AB0C9D" w:rsidRPr="00F0191E">
        <w:rPr>
          <w:rFonts w:ascii="Times New Roman" w:eastAsia="仿宋" w:hAnsi="Times New Roman"/>
          <w:sz w:val="24"/>
        </w:rPr>
        <w:t>020</w:t>
      </w:r>
      <w:r w:rsidR="00AB0C9D" w:rsidRPr="00F0191E">
        <w:rPr>
          <w:rFonts w:ascii="Times New Roman" w:eastAsia="仿宋" w:hAnsi="Times New Roman"/>
          <w:sz w:val="24"/>
        </w:rPr>
        <w:t>年公司名称变更为苏州科德教育科技股份有限公司</w:t>
      </w:r>
      <w:r w:rsidRPr="00F0191E">
        <w:rPr>
          <w:rFonts w:ascii="Times New Roman" w:eastAsia="仿宋" w:hAnsi="Times New Roman"/>
          <w:sz w:val="24"/>
        </w:rPr>
        <w:t>），主要从事胶版油墨制造。</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根据国家、江苏省和苏州市关于在产企业开展隐患排查及自行监测的相关规定，</w:t>
      </w:r>
      <w:r w:rsidRPr="00F0191E">
        <w:rPr>
          <w:rFonts w:ascii="Times New Roman" w:eastAsia="仿宋" w:hAnsi="Times New Roman"/>
          <w:sz w:val="24"/>
        </w:rPr>
        <w:t>“</w:t>
      </w:r>
      <w:r w:rsidRPr="00F0191E">
        <w:rPr>
          <w:rFonts w:ascii="Times New Roman" w:eastAsia="仿宋" w:hAnsi="Times New Roman" w:hint="eastAsia"/>
          <w:sz w:val="24"/>
        </w:rPr>
        <w:t>土壤污染重点监管单位需建立土壤污染隐患排查制度，保证持续有效防止有毒有害物质渗漏、流失、扬散。制定、实施自行监测方案，并将监测数据报生态环境主管部门，对监测数据的真实性和准确性负责（《土壤污染防治法》第二十一条）。土壤污染重点监管单位应当建立土壤和地下水污染隐患排查治理制度，定期对重点区域、重点设施开展隐患排查。重点单位应当按照相关技术规范要求，自行或者委托第三方定期开展土壤和地下水监测，重点监测存在污染隐患的区域和设施周边的土壤、地下水，并按照规定公开相关信息（《工矿用地土壤环境管理办法》第十二条）。重点单位在隐患排查、监测等活动中发现工矿用地土壤和地下水存在污染迹象的，应当排查污染源，查明污染原因，采取措施防止新增污染，并参照污染地块土壤环境管理有关规定及时开展土壤和地下水环境调查与风险评估，根据调查与风险评估结果采取风险管控或者治理与修复等措施（《工矿用地土壤环境管理办法》第十三条）。</w:t>
      </w:r>
      <w:r w:rsidRPr="00F0191E">
        <w:rPr>
          <w:rFonts w:ascii="Times New Roman" w:eastAsia="仿宋" w:hAnsi="Times New Roman"/>
          <w:sz w:val="24"/>
        </w:rPr>
        <w:t>”</w:t>
      </w:r>
      <w:r w:rsidRPr="00F0191E">
        <w:rPr>
          <w:rFonts w:ascii="Times New Roman" w:eastAsia="仿宋" w:hAnsi="Times New Roman" w:hint="eastAsia"/>
          <w:sz w:val="24"/>
        </w:rPr>
        <w:t>土壤重点监管企业需建立土壤污染隐患排查制度，自行或者委托第三方开展土壤及地下水检测工作。</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lastRenderedPageBreak/>
        <w:t>为核实项目地块土壤和地下水环境质量状况，防控企业土壤及地下水污染，受</w:t>
      </w:r>
      <w:r w:rsidRPr="00F0191E">
        <w:rPr>
          <w:rFonts w:ascii="Times New Roman" w:eastAsia="仿宋" w:hAnsi="Times New Roman"/>
          <w:sz w:val="24"/>
        </w:rPr>
        <w:t>苏州科德教育科技股份有限公司</w:t>
      </w:r>
      <w:r w:rsidRPr="00F0191E">
        <w:rPr>
          <w:rFonts w:ascii="Times New Roman" w:eastAsia="仿宋" w:hAnsi="Times New Roman" w:hint="eastAsia"/>
          <w:sz w:val="24"/>
        </w:rPr>
        <w:t>所委托，苏州科星环境检测有限公司对该地块进行土壤及地下水调查工作，以确定项目地块内土壤与地下水的质量现状，为企业地块内土壤及地下水的环境保护及监督管理提供依据。</w:t>
      </w:r>
    </w:p>
    <w:p w:rsidR="00453E55" w:rsidRPr="00F0191E" w:rsidRDefault="00424724">
      <w:pPr>
        <w:pStyle w:val="2"/>
      </w:pPr>
      <w:bookmarkStart w:id="4" w:name="_Toc89873751"/>
      <w:r w:rsidRPr="00F0191E">
        <w:t xml:space="preserve">1.2 </w:t>
      </w:r>
      <w:r w:rsidRPr="00F0191E">
        <w:rPr>
          <w:rFonts w:hint="eastAsia"/>
        </w:rPr>
        <w:t>调查目的</w:t>
      </w:r>
      <w:bookmarkEnd w:id="4"/>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本次企业土壤和地下水自行监测调查的目的是落实相关法律法规及规范性文件要求，通过对</w:t>
      </w:r>
      <w:r w:rsidRPr="00F0191E">
        <w:rPr>
          <w:rFonts w:ascii="Times New Roman" w:eastAsia="仿宋" w:hAnsi="Times New Roman"/>
          <w:sz w:val="24"/>
        </w:rPr>
        <w:t>苏州科德教育科技股份有限公司</w:t>
      </w:r>
      <w:r w:rsidRPr="00F0191E">
        <w:rPr>
          <w:rFonts w:ascii="Times New Roman" w:eastAsia="仿宋" w:hAnsi="Times New Roman" w:hint="eastAsia"/>
          <w:sz w:val="24"/>
        </w:rPr>
        <w:t>地块土壤及地下水环境进行调查，及时发现地块污染隐患，明确了解企业土壤及地下水污染状况。</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若存在污染，则采取措施防止新增污染，参照污染地块土壤环境管理有关规定及时开展项目地块土壤和地下水环境的风险管控，并采取治理与修复等措施。</w:t>
      </w:r>
    </w:p>
    <w:p w:rsidR="00453E55" w:rsidRPr="00F0191E" w:rsidRDefault="00424724">
      <w:pPr>
        <w:pStyle w:val="2"/>
      </w:pPr>
      <w:bookmarkStart w:id="5" w:name="_Toc89873752"/>
      <w:r w:rsidRPr="00F0191E">
        <w:t xml:space="preserve">1.3 </w:t>
      </w:r>
      <w:r w:rsidRPr="00F0191E">
        <w:rPr>
          <w:rFonts w:hint="eastAsia"/>
        </w:rPr>
        <w:t>调查原则</w:t>
      </w:r>
      <w:bookmarkEnd w:id="5"/>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针对性原则：针对地块的特征和潜在污染物特性，进行污染浓度和空间分布调查，为地块的环境管理提供依据。</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规范性原则：采用程序化和系统化的方式规范土壤污染状况调查过程，保证调查过程的科学性和客观性。</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可操作性原则：综合考虑调查方法、时间和经费等因素，结合当前科技发展和专业技术水平，使调查过程切实可行。</w:t>
      </w:r>
    </w:p>
    <w:p w:rsidR="00453E55" w:rsidRPr="00F0191E" w:rsidRDefault="00424724">
      <w:pPr>
        <w:pStyle w:val="2"/>
      </w:pPr>
      <w:bookmarkStart w:id="6" w:name="_Toc89873753"/>
      <w:r w:rsidRPr="00F0191E">
        <w:t xml:space="preserve">1.4 </w:t>
      </w:r>
      <w:r w:rsidRPr="00F0191E">
        <w:rPr>
          <w:rFonts w:hint="eastAsia"/>
        </w:rPr>
        <w:t>工作依据</w:t>
      </w:r>
      <w:bookmarkEnd w:id="6"/>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本项目地块环境调查工作主要依据以下法律法规、技术导则、标准规范和政策文件，以及收集到的地块相关资料。具体如下：</w:t>
      </w:r>
    </w:p>
    <w:p w:rsidR="00453E55" w:rsidRPr="00F0191E" w:rsidRDefault="00424724">
      <w:pPr>
        <w:pStyle w:val="3"/>
      </w:pPr>
      <w:bookmarkStart w:id="7" w:name="_Toc89873754"/>
      <w:r w:rsidRPr="00F0191E">
        <w:t xml:space="preserve">1.4.1 </w:t>
      </w:r>
      <w:r w:rsidRPr="00F0191E">
        <w:rPr>
          <w:rFonts w:hint="eastAsia"/>
        </w:rPr>
        <w:t>国家有关法律</w:t>
      </w:r>
      <w:bookmarkEnd w:id="7"/>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1</w:t>
      </w:r>
      <w:r w:rsidRPr="00F0191E">
        <w:rPr>
          <w:rFonts w:ascii="Times New Roman" w:eastAsia="仿宋" w:hAnsi="Times New Roman" w:hint="eastAsia"/>
          <w:sz w:val="24"/>
        </w:rPr>
        <w:t>）《中华人民共和国环境保护法》，</w:t>
      </w:r>
      <w:r w:rsidRPr="00F0191E">
        <w:rPr>
          <w:rFonts w:ascii="Times New Roman" w:eastAsia="仿宋" w:hAnsi="Times New Roman"/>
          <w:sz w:val="24"/>
        </w:rPr>
        <w:t>2015</w:t>
      </w:r>
      <w:r w:rsidRPr="00F0191E">
        <w:rPr>
          <w:rFonts w:ascii="Times New Roman" w:eastAsia="仿宋" w:hAnsi="Times New Roman" w:hint="eastAsia"/>
          <w:sz w:val="24"/>
        </w:rPr>
        <w:t>年</w:t>
      </w:r>
      <w:r w:rsidRPr="00F0191E">
        <w:rPr>
          <w:rFonts w:ascii="Times New Roman" w:eastAsia="仿宋" w:hAnsi="Times New Roman"/>
          <w:sz w:val="24"/>
        </w:rPr>
        <w:t>1</w:t>
      </w:r>
      <w:r w:rsidRPr="00F0191E">
        <w:rPr>
          <w:rFonts w:ascii="Times New Roman" w:eastAsia="仿宋" w:hAnsi="Times New Roman" w:hint="eastAsia"/>
          <w:sz w:val="24"/>
        </w:rPr>
        <w:t>月</w:t>
      </w:r>
      <w:r w:rsidRPr="00F0191E">
        <w:rPr>
          <w:rFonts w:ascii="Times New Roman" w:eastAsia="仿宋" w:hAnsi="Times New Roman"/>
          <w:sz w:val="24"/>
        </w:rPr>
        <w:t>1</w:t>
      </w:r>
      <w:r w:rsidRPr="00F0191E">
        <w:rPr>
          <w:rFonts w:ascii="Times New Roman" w:eastAsia="仿宋" w:hAnsi="Times New Roman" w:hint="eastAsia"/>
          <w:sz w:val="24"/>
        </w:rPr>
        <w:t>日；</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2</w:t>
      </w:r>
      <w:r w:rsidRPr="00F0191E">
        <w:rPr>
          <w:rFonts w:ascii="Times New Roman" w:eastAsia="仿宋" w:hAnsi="Times New Roman" w:hint="eastAsia"/>
          <w:sz w:val="24"/>
        </w:rPr>
        <w:t>）《中华人民共和国土壤污染防治法》，</w:t>
      </w:r>
      <w:r w:rsidRPr="00F0191E">
        <w:rPr>
          <w:rFonts w:ascii="Times New Roman" w:eastAsia="仿宋" w:hAnsi="Times New Roman"/>
          <w:sz w:val="24"/>
        </w:rPr>
        <w:t>2019</w:t>
      </w:r>
      <w:r w:rsidRPr="00F0191E">
        <w:rPr>
          <w:rFonts w:ascii="Times New Roman" w:eastAsia="仿宋" w:hAnsi="Times New Roman" w:hint="eastAsia"/>
          <w:sz w:val="24"/>
        </w:rPr>
        <w:t>年</w:t>
      </w:r>
      <w:r w:rsidRPr="00F0191E">
        <w:rPr>
          <w:rFonts w:ascii="Times New Roman" w:eastAsia="仿宋" w:hAnsi="Times New Roman"/>
          <w:sz w:val="24"/>
        </w:rPr>
        <w:t>1</w:t>
      </w:r>
      <w:r w:rsidRPr="00F0191E">
        <w:rPr>
          <w:rFonts w:ascii="Times New Roman" w:eastAsia="仿宋" w:hAnsi="Times New Roman" w:hint="eastAsia"/>
          <w:sz w:val="24"/>
        </w:rPr>
        <w:t>月</w:t>
      </w:r>
      <w:r w:rsidRPr="00F0191E">
        <w:rPr>
          <w:rFonts w:ascii="Times New Roman" w:eastAsia="仿宋" w:hAnsi="Times New Roman"/>
          <w:sz w:val="24"/>
        </w:rPr>
        <w:t>1</w:t>
      </w:r>
      <w:r w:rsidRPr="00F0191E">
        <w:rPr>
          <w:rFonts w:ascii="Times New Roman" w:eastAsia="仿宋" w:hAnsi="Times New Roman" w:hint="eastAsia"/>
          <w:sz w:val="24"/>
        </w:rPr>
        <w:t>日；</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3</w:t>
      </w:r>
      <w:r w:rsidRPr="00F0191E">
        <w:rPr>
          <w:rFonts w:ascii="Times New Roman" w:eastAsia="仿宋" w:hAnsi="Times New Roman" w:hint="eastAsia"/>
          <w:sz w:val="24"/>
        </w:rPr>
        <w:t>）《中华人民共和国水污染防治法》，</w:t>
      </w:r>
      <w:r w:rsidRPr="00F0191E">
        <w:rPr>
          <w:rFonts w:ascii="Times New Roman" w:eastAsia="仿宋" w:hAnsi="Times New Roman" w:hint="eastAsia"/>
          <w:sz w:val="24"/>
        </w:rPr>
        <w:t>2018</w:t>
      </w:r>
      <w:r w:rsidRPr="00F0191E">
        <w:rPr>
          <w:rFonts w:ascii="Times New Roman" w:eastAsia="仿宋" w:hAnsi="Times New Roman" w:hint="eastAsia"/>
          <w:sz w:val="24"/>
        </w:rPr>
        <w:t>年</w:t>
      </w:r>
      <w:r w:rsidRPr="00F0191E">
        <w:rPr>
          <w:rFonts w:ascii="Times New Roman" w:eastAsia="仿宋" w:hAnsi="Times New Roman" w:hint="eastAsia"/>
          <w:sz w:val="24"/>
        </w:rPr>
        <w:t>1</w:t>
      </w:r>
      <w:r w:rsidRPr="00F0191E">
        <w:rPr>
          <w:rFonts w:ascii="Times New Roman" w:eastAsia="仿宋" w:hAnsi="Times New Roman" w:hint="eastAsia"/>
          <w:sz w:val="24"/>
        </w:rPr>
        <w:t>月</w:t>
      </w:r>
      <w:r w:rsidRPr="00F0191E">
        <w:rPr>
          <w:rFonts w:ascii="Times New Roman" w:eastAsia="仿宋" w:hAnsi="Times New Roman" w:hint="eastAsia"/>
          <w:sz w:val="24"/>
        </w:rPr>
        <w:t>1</w:t>
      </w:r>
      <w:r w:rsidRPr="00F0191E">
        <w:rPr>
          <w:rFonts w:ascii="Times New Roman" w:eastAsia="仿宋" w:hAnsi="Times New Roman" w:hint="eastAsia"/>
          <w:sz w:val="24"/>
        </w:rPr>
        <w:t>日修订；</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4</w:t>
      </w:r>
      <w:r w:rsidRPr="00F0191E">
        <w:rPr>
          <w:rFonts w:ascii="Times New Roman" w:eastAsia="仿宋" w:hAnsi="Times New Roman" w:hint="eastAsia"/>
          <w:sz w:val="24"/>
        </w:rPr>
        <w:t>）《中华人民共和国固体废物污染环境防治法》，</w:t>
      </w:r>
      <w:r w:rsidRPr="00F0191E">
        <w:rPr>
          <w:rFonts w:ascii="Times New Roman" w:eastAsia="仿宋" w:hAnsi="Times New Roman" w:hint="eastAsia"/>
          <w:sz w:val="24"/>
        </w:rPr>
        <w:t>2020</w:t>
      </w:r>
      <w:r w:rsidRPr="00F0191E">
        <w:rPr>
          <w:rFonts w:ascii="Times New Roman" w:eastAsia="仿宋" w:hAnsi="Times New Roman" w:hint="eastAsia"/>
          <w:sz w:val="24"/>
        </w:rPr>
        <w:t>年</w:t>
      </w:r>
      <w:r w:rsidRPr="00F0191E">
        <w:rPr>
          <w:rFonts w:ascii="Times New Roman" w:eastAsia="仿宋" w:hAnsi="Times New Roman" w:hint="eastAsia"/>
          <w:sz w:val="24"/>
        </w:rPr>
        <w:t>9</w:t>
      </w:r>
      <w:r w:rsidRPr="00F0191E">
        <w:rPr>
          <w:rFonts w:ascii="Times New Roman" w:eastAsia="仿宋" w:hAnsi="Times New Roman" w:hint="eastAsia"/>
          <w:sz w:val="24"/>
        </w:rPr>
        <w:t>月</w:t>
      </w:r>
      <w:r w:rsidRPr="00F0191E">
        <w:rPr>
          <w:rFonts w:ascii="Times New Roman" w:eastAsia="仿宋" w:hAnsi="Times New Roman" w:hint="eastAsia"/>
          <w:sz w:val="24"/>
        </w:rPr>
        <w:t>1</w:t>
      </w:r>
      <w:r w:rsidRPr="00F0191E">
        <w:rPr>
          <w:rFonts w:ascii="Times New Roman" w:eastAsia="仿宋" w:hAnsi="Times New Roman" w:hint="eastAsia"/>
          <w:sz w:val="24"/>
        </w:rPr>
        <w:t>日起施行；</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lastRenderedPageBreak/>
        <w:t>（</w:t>
      </w:r>
      <w:r w:rsidRPr="00F0191E">
        <w:rPr>
          <w:rFonts w:ascii="Times New Roman" w:eastAsia="仿宋" w:hAnsi="Times New Roman"/>
          <w:sz w:val="24"/>
        </w:rPr>
        <w:t>5</w:t>
      </w:r>
      <w:r w:rsidRPr="00F0191E">
        <w:rPr>
          <w:rFonts w:ascii="Times New Roman" w:eastAsia="仿宋" w:hAnsi="Times New Roman" w:hint="eastAsia"/>
          <w:sz w:val="24"/>
        </w:rPr>
        <w:t>）《中华人民共和国土地管理法》，</w:t>
      </w:r>
      <w:r w:rsidRPr="00F0191E">
        <w:rPr>
          <w:rFonts w:ascii="Times New Roman" w:eastAsia="仿宋" w:hAnsi="Times New Roman"/>
          <w:sz w:val="24"/>
        </w:rPr>
        <w:t>2004</w:t>
      </w:r>
      <w:r w:rsidRPr="00F0191E">
        <w:rPr>
          <w:rFonts w:ascii="Times New Roman" w:eastAsia="仿宋" w:hAnsi="Times New Roman" w:hint="eastAsia"/>
          <w:sz w:val="24"/>
        </w:rPr>
        <w:t>年</w:t>
      </w:r>
      <w:r w:rsidRPr="00F0191E">
        <w:rPr>
          <w:rFonts w:ascii="Times New Roman" w:eastAsia="仿宋" w:hAnsi="Times New Roman"/>
          <w:sz w:val="24"/>
        </w:rPr>
        <w:t>8</w:t>
      </w:r>
      <w:r w:rsidRPr="00F0191E">
        <w:rPr>
          <w:rFonts w:ascii="Times New Roman" w:eastAsia="仿宋" w:hAnsi="Times New Roman" w:hint="eastAsia"/>
          <w:sz w:val="24"/>
        </w:rPr>
        <w:t>月</w:t>
      </w:r>
      <w:r w:rsidRPr="00F0191E">
        <w:rPr>
          <w:rFonts w:ascii="Times New Roman" w:eastAsia="仿宋" w:hAnsi="Times New Roman"/>
          <w:sz w:val="24"/>
        </w:rPr>
        <w:t>28</w:t>
      </w:r>
      <w:r w:rsidRPr="00F0191E">
        <w:rPr>
          <w:rFonts w:ascii="Times New Roman" w:eastAsia="仿宋" w:hAnsi="Times New Roman" w:hint="eastAsia"/>
          <w:sz w:val="24"/>
        </w:rPr>
        <w:t>日；</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6</w:t>
      </w:r>
      <w:r w:rsidRPr="00F0191E">
        <w:rPr>
          <w:rFonts w:ascii="Times New Roman" w:eastAsia="仿宋" w:hAnsi="Times New Roman" w:hint="eastAsia"/>
          <w:sz w:val="24"/>
        </w:rPr>
        <w:t>）《中华人民共和国环境影响评价法》，</w:t>
      </w:r>
      <w:r w:rsidRPr="00F0191E">
        <w:rPr>
          <w:rFonts w:ascii="Times New Roman" w:eastAsia="仿宋" w:hAnsi="Times New Roman"/>
          <w:sz w:val="24"/>
        </w:rPr>
        <w:t>2016</w:t>
      </w:r>
      <w:r w:rsidRPr="00F0191E">
        <w:rPr>
          <w:rFonts w:ascii="Times New Roman" w:eastAsia="仿宋" w:hAnsi="Times New Roman" w:hint="eastAsia"/>
          <w:sz w:val="24"/>
        </w:rPr>
        <w:t>年</w:t>
      </w:r>
      <w:r w:rsidRPr="00F0191E">
        <w:rPr>
          <w:rFonts w:ascii="Times New Roman" w:eastAsia="仿宋" w:hAnsi="Times New Roman"/>
          <w:sz w:val="24"/>
        </w:rPr>
        <w:t>9</w:t>
      </w:r>
      <w:r w:rsidRPr="00F0191E">
        <w:rPr>
          <w:rFonts w:ascii="Times New Roman" w:eastAsia="仿宋" w:hAnsi="Times New Roman" w:hint="eastAsia"/>
          <w:sz w:val="24"/>
        </w:rPr>
        <w:t>月</w:t>
      </w:r>
      <w:r w:rsidRPr="00F0191E">
        <w:rPr>
          <w:rFonts w:ascii="Times New Roman" w:eastAsia="仿宋" w:hAnsi="Times New Roman"/>
          <w:sz w:val="24"/>
        </w:rPr>
        <w:t>1</w:t>
      </w:r>
      <w:r w:rsidRPr="00F0191E">
        <w:rPr>
          <w:rFonts w:ascii="Times New Roman" w:eastAsia="仿宋" w:hAnsi="Times New Roman" w:hint="eastAsia"/>
          <w:sz w:val="24"/>
        </w:rPr>
        <w:t>日。</w:t>
      </w:r>
    </w:p>
    <w:p w:rsidR="00453E55" w:rsidRPr="00F0191E" w:rsidRDefault="00424724">
      <w:pPr>
        <w:pStyle w:val="3"/>
      </w:pPr>
      <w:bookmarkStart w:id="8" w:name="_Toc89873755"/>
      <w:r w:rsidRPr="00F0191E">
        <w:t xml:space="preserve">1.4.2 </w:t>
      </w:r>
      <w:r w:rsidRPr="00F0191E">
        <w:rPr>
          <w:rFonts w:hint="eastAsia"/>
        </w:rPr>
        <w:t>国家有关技术政策和规章制度</w:t>
      </w:r>
      <w:bookmarkEnd w:id="8"/>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1</w:t>
      </w:r>
      <w:r w:rsidRPr="00F0191E">
        <w:rPr>
          <w:rFonts w:ascii="Times New Roman" w:eastAsia="仿宋" w:hAnsi="Times New Roman" w:hint="eastAsia"/>
          <w:sz w:val="24"/>
        </w:rPr>
        <w:t>）《工矿用地土壤环境管理办法（试行）》（</w:t>
      </w:r>
      <w:r w:rsidRPr="00F0191E">
        <w:rPr>
          <w:rFonts w:ascii="Times New Roman" w:eastAsia="仿宋" w:hAnsi="Times New Roman"/>
          <w:sz w:val="24"/>
        </w:rPr>
        <w:t>2018</w:t>
      </w:r>
      <w:r w:rsidRPr="00F0191E">
        <w:rPr>
          <w:rFonts w:ascii="Times New Roman" w:eastAsia="仿宋" w:hAnsi="Times New Roman" w:hint="eastAsia"/>
          <w:sz w:val="24"/>
        </w:rPr>
        <w:t>年</w:t>
      </w:r>
      <w:r w:rsidRPr="00F0191E">
        <w:rPr>
          <w:rFonts w:ascii="Times New Roman" w:eastAsia="仿宋" w:hAnsi="Times New Roman"/>
          <w:sz w:val="24"/>
        </w:rPr>
        <w:t>8</w:t>
      </w:r>
      <w:r w:rsidRPr="00F0191E">
        <w:rPr>
          <w:rFonts w:ascii="Times New Roman" w:eastAsia="仿宋" w:hAnsi="Times New Roman" w:hint="eastAsia"/>
          <w:sz w:val="24"/>
        </w:rPr>
        <w:t>月</w:t>
      </w:r>
      <w:r w:rsidRPr="00F0191E">
        <w:rPr>
          <w:rFonts w:ascii="Times New Roman" w:eastAsia="仿宋" w:hAnsi="Times New Roman"/>
          <w:sz w:val="24"/>
        </w:rPr>
        <w:t>1</w:t>
      </w:r>
      <w:r w:rsidRPr="00F0191E">
        <w:rPr>
          <w:rFonts w:ascii="Times New Roman" w:eastAsia="仿宋" w:hAnsi="Times New Roman" w:hint="eastAsia"/>
          <w:sz w:val="24"/>
        </w:rPr>
        <w:t>日起施行）；</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2</w:t>
      </w:r>
      <w:r w:rsidRPr="00F0191E">
        <w:rPr>
          <w:rFonts w:ascii="Times New Roman" w:eastAsia="仿宋" w:hAnsi="Times New Roman" w:hint="eastAsia"/>
          <w:sz w:val="24"/>
        </w:rPr>
        <w:t>）《污染地块土壤环境管理办法（试行）》</w:t>
      </w:r>
      <w:r w:rsidRPr="00F0191E">
        <w:rPr>
          <w:rFonts w:ascii="Times New Roman" w:eastAsia="仿宋" w:hAnsi="Times New Roman"/>
          <w:sz w:val="24"/>
        </w:rPr>
        <w:t>(</w:t>
      </w:r>
      <w:r w:rsidRPr="00F0191E">
        <w:rPr>
          <w:rFonts w:ascii="Times New Roman" w:eastAsia="仿宋" w:hAnsi="Times New Roman" w:hint="eastAsia"/>
          <w:sz w:val="24"/>
        </w:rPr>
        <w:t>环保部令第</w:t>
      </w:r>
      <w:r w:rsidRPr="00F0191E">
        <w:rPr>
          <w:rFonts w:ascii="Times New Roman" w:eastAsia="仿宋" w:hAnsi="Times New Roman"/>
          <w:sz w:val="24"/>
        </w:rPr>
        <w:t>42</w:t>
      </w:r>
      <w:r w:rsidRPr="00F0191E">
        <w:rPr>
          <w:rFonts w:ascii="Times New Roman" w:eastAsia="仿宋" w:hAnsi="Times New Roman" w:hint="eastAsia"/>
          <w:sz w:val="24"/>
        </w:rPr>
        <w:t>号），</w:t>
      </w:r>
      <w:r w:rsidRPr="00F0191E">
        <w:rPr>
          <w:rFonts w:ascii="Times New Roman" w:eastAsia="仿宋" w:hAnsi="Times New Roman"/>
          <w:sz w:val="24"/>
        </w:rPr>
        <w:t>2016</w:t>
      </w:r>
      <w:r w:rsidRPr="00F0191E">
        <w:rPr>
          <w:rFonts w:ascii="Times New Roman" w:eastAsia="仿宋" w:hAnsi="Times New Roman" w:hint="eastAsia"/>
          <w:sz w:val="24"/>
        </w:rPr>
        <w:t>年</w:t>
      </w:r>
      <w:r w:rsidRPr="00F0191E">
        <w:rPr>
          <w:rFonts w:ascii="Times New Roman" w:eastAsia="仿宋" w:hAnsi="Times New Roman"/>
          <w:sz w:val="24"/>
        </w:rPr>
        <w:t>12</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月</w:t>
      </w:r>
      <w:r w:rsidRPr="00F0191E">
        <w:rPr>
          <w:rFonts w:ascii="Times New Roman" w:eastAsia="仿宋" w:hAnsi="Times New Roman"/>
          <w:sz w:val="24"/>
        </w:rPr>
        <w:t>31</w:t>
      </w:r>
      <w:r w:rsidRPr="00F0191E">
        <w:rPr>
          <w:rFonts w:ascii="Times New Roman" w:eastAsia="仿宋" w:hAnsi="Times New Roman" w:hint="eastAsia"/>
          <w:sz w:val="24"/>
        </w:rPr>
        <w:t>日；</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3</w:t>
      </w:r>
      <w:r w:rsidRPr="00F0191E">
        <w:rPr>
          <w:rFonts w:ascii="Times New Roman" w:eastAsia="仿宋" w:hAnsi="Times New Roman" w:hint="eastAsia"/>
          <w:sz w:val="24"/>
        </w:rPr>
        <w:t>）《国务院关于印发土壤污染防治行动计划的通知》</w:t>
      </w:r>
      <w:r w:rsidRPr="00F0191E">
        <w:rPr>
          <w:rFonts w:ascii="Times New Roman" w:eastAsia="仿宋" w:hAnsi="Times New Roman"/>
          <w:sz w:val="24"/>
        </w:rPr>
        <w:t>(</w:t>
      </w:r>
      <w:r w:rsidRPr="00F0191E">
        <w:rPr>
          <w:rFonts w:ascii="Times New Roman" w:eastAsia="仿宋" w:hAnsi="Times New Roman" w:hint="eastAsia"/>
          <w:sz w:val="24"/>
        </w:rPr>
        <w:t>国发〔</w:t>
      </w:r>
      <w:r w:rsidRPr="00F0191E">
        <w:rPr>
          <w:rFonts w:ascii="Times New Roman" w:eastAsia="仿宋" w:hAnsi="Times New Roman"/>
          <w:sz w:val="24"/>
        </w:rPr>
        <w:t>2016</w:t>
      </w:r>
      <w:r w:rsidRPr="00F0191E">
        <w:rPr>
          <w:rFonts w:ascii="Times New Roman" w:eastAsia="仿宋" w:hAnsi="Times New Roman" w:hint="eastAsia"/>
          <w:sz w:val="24"/>
        </w:rPr>
        <w:t>〕</w:t>
      </w:r>
      <w:r w:rsidRPr="00F0191E">
        <w:rPr>
          <w:rFonts w:ascii="Times New Roman" w:eastAsia="仿宋" w:hAnsi="Times New Roman"/>
          <w:sz w:val="24"/>
        </w:rPr>
        <w:t>31</w:t>
      </w:r>
      <w:r w:rsidRPr="00F0191E">
        <w:rPr>
          <w:rFonts w:ascii="Times New Roman" w:eastAsia="仿宋" w:hAnsi="Times New Roman" w:hint="eastAsia"/>
          <w:sz w:val="24"/>
        </w:rPr>
        <w:t>号</w:t>
      </w:r>
      <w:r w:rsidRPr="00F0191E">
        <w:rPr>
          <w:rFonts w:ascii="Times New Roman" w:eastAsia="仿宋" w:hAnsi="Times New Roman"/>
          <w:sz w:val="24"/>
        </w:rPr>
        <w:t>)</w:t>
      </w:r>
      <w:r w:rsidRPr="00F0191E">
        <w:rPr>
          <w:rFonts w:ascii="Times New Roman" w:eastAsia="仿宋" w:hAnsi="Times New Roman" w:hint="eastAsia"/>
          <w:sz w:val="24"/>
        </w:rPr>
        <w:t>，</w:t>
      </w:r>
      <w:r w:rsidRPr="00F0191E">
        <w:rPr>
          <w:rFonts w:ascii="Times New Roman" w:eastAsia="仿宋" w:hAnsi="Times New Roman"/>
          <w:sz w:val="24"/>
        </w:rPr>
        <w:t>2016</w:t>
      </w:r>
      <w:r w:rsidRPr="00F0191E">
        <w:rPr>
          <w:rFonts w:ascii="Times New Roman" w:eastAsia="仿宋" w:hAnsi="Times New Roman" w:hint="eastAsia"/>
          <w:sz w:val="24"/>
        </w:rPr>
        <w:t>年</w:t>
      </w:r>
      <w:r w:rsidRPr="00F0191E">
        <w:rPr>
          <w:rFonts w:ascii="Times New Roman" w:eastAsia="仿宋" w:hAnsi="Times New Roman"/>
          <w:sz w:val="24"/>
        </w:rPr>
        <w:t>5</w:t>
      </w:r>
      <w:r w:rsidRPr="00F0191E">
        <w:rPr>
          <w:rFonts w:ascii="Times New Roman" w:eastAsia="仿宋" w:hAnsi="Times New Roman" w:hint="eastAsia"/>
          <w:sz w:val="24"/>
        </w:rPr>
        <w:t>月</w:t>
      </w:r>
      <w:r w:rsidRPr="00F0191E">
        <w:rPr>
          <w:rFonts w:ascii="Times New Roman" w:eastAsia="仿宋" w:hAnsi="Times New Roman"/>
          <w:sz w:val="24"/>
        </w:rPr>
        <w:t>28</w:t>
      </w:r>
      <w:r w:rsidRPr="00F0191E">
        <w:rPr>
          <w:rFonts w:ascii="Times New Roman" w:eastAsia="仿宋" w:hAnsi="Times New Roman" w:hint="eastAsia"/>
          <w:sz w:val="24"/>
        </w:rPr>
        <w:t>日；</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4</w:t>
      </w:r>
      <w:r w:rsidRPr="00F0191E">
        <w:rPr>
          <w:rFonts w:ascii="Times New Roman" w:eastAsia="仿宋" w:hAnsi="Times New Roman" w:hint="eastAsia"/>
          <w:sz w:val="24"/>
        </w:rPr>
        <w:t>）《全国土壤污染状况评价技术规定》</w:t>
      </w:r>
      <w:r w:rsidRPr="00F0191E">
        <w:rPr>
          <w:rFonts w:ascii="Times New Roman" w:eastAsia="仿宋" w:hAnsi="Times New Roman"/>
          <w:sz w:val="24"/>
        </w:rPr>
        <w:t>(</w:t>
      </w:r>
      <w:r w:rsidRPr="00F0191E">
        <w:rPr>
          <w:rFonts w:ascii="Times New Roman" w:eastAsia="仿宋" w:hAnsi="Times New Roman" w:hint="eastAsia"/>
          <w:sz w:val="24"/>
        </w:rPr>
        <w:t>环发〔</w:t>
      </w:r>
      <w:r w:rsidRPr="00F0191E">
        <w:rPr>
          <w:rFonts w:ascii="Times New Roman" w:eastAsia="仿宋" w:hAnsi="Times New Roman"/>
          <w:sz w:val="24"/>
        </w:rPr>
        <w:t>2008</w:t>
      </w:r>
      <w:r w:rsidRPr="00F0191E">
        <w:rPr>
          <w:rFonts w:ascii="Times New Roman" w:eastAsia="仿宋" w:hAnsi="Times New Roman" w:hint="eastAsia"/>
          <w:sz w:val="24"/>
        </w:rPr>
        <w:t>〕</w:t>
      </w:r>
      <w:r w:rsidRPr="00F0191E">
        <w:rPr>
          <w:rFonts w:ascii="Times New Roman" w:eastAsia="仿宋" w:hAnsi="Times New Roman"/>
          <w:sz w:val="24"/>
        </w:rPr>
        <w:t>39</w:t>
      </w:r>
      <w:r w:rsidRPr="00F0191E">
        <w:rPr>
          <w:rFonts w:ascii="Times New Roman" w:eastAsia="仿宋" w:hAnsi="Times New Roman" w:hint="eastAsia"/>
          <w:sz w:val="24"/>
        </w:rPr>
        <w:t>号</w:t>
      </w:r>
      <w:r w:rsidRPr="00F0191E">
        <w:rPr>
          <w:rFonts w:ascii="Times New Roman" w:eastAsia="仿宋" w:hAnsi="Times New Roman"/>
          <w:sz w:val="24"/>
        </w:rPr>
        <w:t>)</w:t>
      </w:r>
      <w:r w:rsidRPr="00F0191E">
        <w:rPr>
          <w:rFonts w:ascii="Times New Roman" w:eastAsia="仿宋" w:hAnsi="Times New Roman" w:hint="eastAsia"/>
          <w:sz w:val="24"/>
        </w:rPr>
        <w:t>，</w:t>
      </w:r>
      <w:r w:rsidRPr="00F0191E">
        <w:rPr>
          <w:rFonts w:ascii="Times New Roman" w:eastAsia="仿宋" w:hAnsi="Times New Roman"/>
          <w:sz w:val="24"/>
        </w:rPr>
        <w:t>2008</w:t>
      </w:r>
      <w:r w:rsidRPr="00F0191E">
        <w:rPr>
          <w:rFonts w:ascii="Times New Roman" w:eastAsia="仿宋" w:hAnsi="Times New Roman" w:hint="eastAsia"/>
          <w:sz w:val="24"/>
        </w:rPr>
        <w:t>年</w:t>
      </w:r>
      <w:r w:rsidRPr="00F0191E">
        <w:rPr>
          <w:rFonts w:ascii="Times New Roman" w:eastAsia="仿宋" w:hAnsi="Times New Roman"/>
          <w:sz w:val="24"/>
        </w:rPr>
        <w:t>5</w:t>
      </w:r>
      <w:r w:rsidRPr="00F0191E">
        <w:rPr>
          <w:rFonts w:ascii="Times New Roman" w:eastAsia="仿宋" w:hAnsi="Times New Roman" w:hint="eastAsia"/>
          <w:sz w:val="24"/>
        </w:rPr>
        <w:t>月</w:t>
      </w:r>
      <w:r w:rsidRPr="00F0191E">
        <w:rPr>
          <w:rFonts w:ascii="Times New Roman" w:eastAsia="仿宋" w:hAnsi="Times New Roman"/>
          <w:sz w:val="24"/>
        </w:rPr>
        <w:t>19</w:t>
      </w:r>
      <w:r w:rsidRPr="00F0191E">
        <w:rPr>
          <w:rFonts w:ascii="Times New Roman" w:eastAsia="仿宋" w:hAnsi="Times New Roman" w:hint="eastAsia"/>
          <w:sz w:val="24"/>
        </w:rPr>
        <w:t>日；</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5</w:t>
      </w:r>
      <w:r w:rsidRPr="00F0191E">
        <w:rPr>
          <w:rFonts w:ascii="Times New Roman" w:eastAsia="仿宋" w:hAnsi="Times New Roman" w:hint="eastAsia"/>
          <w:sz w:val="24"/>
        </w:rPr>
        <w:t>）《国务院办公厅关于印发近期土壤环境保护和综合治理修复工作安排的通知》（国办发〔</w:t>
      </w:r>
      <w:r w:rsidRPr="00F0191E">
        <w:rPr>
          <w:rFonts w:ascii="Times New Roman" w:eastAsia="仿宋" w:hAnsi="Times New Roman"/>
          <w:sz w:val="24"/>
        </w:rPr>
        <w:t>2013</w:t>
      </w:r>
      <w:r w:rsidRPr="00F0191E">
        <w:rPr>
          <w:rFonts w:ascii="Times New Roman" w:eastAsia="仿宋" w:hAnsi="Times New Roman" w:hint="eastAsia"/>
          <w:sz w:val="24"/>
        </w:rPr>
        <w:t>〕</w:t>
      </w:r>
      <w:r w:rsidRPr="00F0191E">
        <w:rPr>
          <w:rFonts w:ascii="Times New Roman" w:eastAsia="仿宋" w:hAnsi="Times New Roman"/>
          <w:sz w:val="24"/>
        </w:rPr>
        <w:t>7#</w:t>
      </w:r>
      <w:r w:rsidRPr="00F0191E">
        <w:rPr>
          <w:rFonts w:ascii="Times New Roman" w:eastAsia="仿宋" w:hAnsi="Times New Roman" w:hint="eastAsia"/>
          <w:sz w:val="24"/>
        </w:rPr>
        <w:t>），</w:t>
      </w:r>
      <w:r w:rsidRPr="00F0191E">
        <w:rPr>
          <w:rFonts w:ascii="Times New Roman" w:eastAsia="仿宋" w:hAnsi="Times New Roman"/>
          <w:sz w:val="24"/>
        </w:rPr>
        <w:t>2013</w:t>
      </w:r>
      <w:r w:rsidRPr="00F0191E">
        <w:rPr>
          <w:rFonts w:ascii="Times New Roman" w:eastAsia="仿宋" w:hAnsi="Times New Roman" w:hint="eastAsia"/>
          <w:sz w:val="24"/>
        </w:rPr>
        <w:t>年</w:t>
      </w:r>
      <w:r w:rsidRPr="00F0191E">
        <w:rPr>
          <w:rFonts w:ascii="Times New Roman" w:eastAsia="仿宋" w:hAnsi="Times New Roman"/>
          <w:sz w:val="24"/>
        </w:rPr>
        <w:t>1</w:t>
      </w:r>
      <w:r w:rsidRPr="00F0191E">
        <w:rPr>
          <w:rFonts w:ascii="Times New Roman" w:eastAsia="仿宋" w:hAnsi="Times New Roman" w:hint="eastAsia"/>
          <w:sz w:val="24"/>
        </w:rPr>
        <w:t>月</w:t>
      </w:r>
      <w:r w:rsidRPr="00F0191E">
        <w:rPr>
          <w:rFonts w:ascii="Times New Roman" w:eastAsia="仿宋" w:hAnsi="Times New Roman"/>
          <w:sz w:val="24"/>
        </w:rPr>
        <w:t>23</w:t>
      </w:r>
      <w:r w:rsidRPr="00F0191E">
        <w:rPr>
          <w:rFonts w:ascii="Times New Roman" w:eastAsia="仿宋" w:hAnsi="Times New Roman" w:hint="eastAsia"/>
          <w:sz w:val="24"/>
        </w:rPr>
        <w:t>日；</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6</w:t>
      </w:r>
      <w:r w:rsidRPr="00F0191E">
        <w:rPr>
          <w:rFonts w:ascii="Times New Roman" w:eastAsia="仿宋" w:hAnsi="Times New Roman" w:hint="eastAsia"/>
          <w:sz w:val="24"/>
        </w:rPr>
        <w:t>）《全国生态保护</w:t>
      </w:r>
      <w:r w:rsidRPr="00F0191E">
        <w:rPr>
          <w:rFonts w:ascii="Times New Roman" w:eastAsia="仿宋" w:hAnsi="Times New Roman"/>
          <w:sz w:val="24"/>
        </w:rPr>
        <w:t>“</w:t>
      </w:r>
      <w:r w:rsidRPr="00F0191E">
        <w:rPr>
          <w:rFonts w:ascii="Times New Roman" w:eastAsia="仿宋" w:hAnsi="Times New Roman" w:hint="eastAsia"/>
          <w:sz w:val="24"/>
        </w:rPr>
        <w:t>十三五</w:t>
      </w:r>
      <w:r w:rsidRPr="00F0191E">
        <w:rPr>
          <w:rFonts w:ascii="Times New Roman" w:eastAsia="仿宋" w:hAnsi="Times New Roman"/>
          <w:sz w:val="24"/>
        </w:rPr>
        <w:t>”</w:t>
      </w:r>
      <w:r w:rsidRPr="00F0191E">
        <w:rPr>
          <w:rFonts w:ascii="Times New Roman" w:eastAsia="仿宋" w:hAnsi="Times New Roman" w:hint="eastAsia"/>
          <w:sz w:val="24"/>
        </w:rPr>
        <w:t>规划纲要》（环生态〔</w:t>
      </w:r>
      <w:r w:rsidRPr="00F0191E">
        <w:rPr>
          <w:rFonts w:ascii="Times New Roman" w:eastAsia="仿宋" w:hAnsi="Times New Roman"/>
          <w:sz w:val="24"/>
        </w:rPr>
        <w:t>2016</w:t>
      </w:r>
      <w:r w:rsidRPr="00F0191E">
        <w:rPr>
          <w:rFonts w:ascii="Times New Roman" w:eastAsia="仿宋" w:hAnsi="Times New Roman" w:hint="eastAsia"/>
          <w:sz w:val="24"/>
        </w:rPr>
        <w:t>〕</w:t>
      </w:r>
      <w:r w:rsidRPr="00F0191E">
        <w:rPr>
          <w:rFonts w:ascii="Times New Roman" w:eastAsia="仿宋" w:hAnsi="Times New Roman"/>
          <w:sz w:val="24"/>
        </w:rPr>
        <w:t>151</w:t>
      </w:r>
      <w:r w:rsidRPr="00F0191E">
        <w:rPr>
          <w:rFonts w:ascii="Times New Roman" w:eastAsia="仿宋" w:hAnsi="Times New Roman" w:hint="eastAsia"/>
          <w:sz w:val="24"/>
        </w:rPr>
        <w:t>号），</w:t>
      </w:r>
      <w:r w:rsidRPr="00F0191E">
        <w:rPr>
          <w:rFonts w:ascii="Times New Roman" w:eastAsia="仿宋" w:hAnsi="Times New Roman"/>
          <w:sz w:val="24"/>
        </w:rPr>
        <w:t>2016</w:t>
      </w:r>
      <w:r w:rsidRPr="00F0191E">
        <w:rPr>
          <w:rFonts w:ascii="Times New Roman" w:eastAsia="仿宋" w:hAnsi="Times New Roman" w:hint="eastAsia"/>
          <w:sz w:val="24"/>
        </w:rPr>
        <w:t>年</w:t>
      </w:r>
      <w:r w:rsidRPr="00F0191E">
        <w:rPr>
          <w:rFonts w:ascii="Times New Roman" w:eastAsia="仿宋" w:hAnsi="Times New Roman"/>
          <w:sz w:val="24"/>
        </w:rPr>
        <w:t>10</w:t>
      </w:r>
      <w:r w:rsidRPr="00F0191E">
        <w:rPr>
          <w:rFonts w:ascii="Times New Roman" w:eastAsia="仿宋" w:hAnsi="Times New Roman" w:hint="eastAsia"/>
          <w:sz w:val="24"/>
        </w:rPr>
        <w:t>月</w:t>
      </w:r>
      <w:r w:rsidRPr="00F0191E">
        <w:rPr>
          <w:rFonts w:ascii="Times New Roman" w:eastAsia="仿宋" w:hAnsi="Times New Roman"/>
          <w:sz w:val="24"/>
        </w:rPr>
        <w:t>27</w:t>
      </w:r>
      <w:r w:rsidRPr="00F0191E">
        <w:rPr>
          <w:rFonts w:ascii="Times New Roman" w:eastAsia="仿宋" w:hAnsi="Times New Roman" w:hint="eastAsia"/>
          <w:sz w:val="24"/>
        </w:rPr>
        <w:t>日；</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7</w:t>
      </w:r>
      <w:r w:rsidRPr="00F0191E">
        <w:rPr>
          <w:rFonts w:ascii="Times New Roman" w:eastAsia="仿宋" w:hAnsi="Times New Roman" w:hint="eastAsia"/>
          <w:sz w:val="24"/>
        </w:rPr>
        <w:t>）《国务院关于印发</w:t>
      </w:r>
      <w:r w:rsidRPr="00F0191E">
        <w:rPr>
          <w:rFonts w:ascii="Times New Roman" w:eastAsia="仿宋" w:hAnsi="Times New Roman"/>
          <w:sz w:val="24"/>
        </w:rPr>
        <w:t>“</w:t>
      </w:r>
      <w:r w:rsidRPr="00F0191E">
        <w:rPr>
          <w:rFonts w:ascii="Times New Roman" w:eastAsia="仿宋" w:hAnsi="Times New Roman" w:hint="eastAsia"/>
          <w:sz w:val="24"/>
        </w:rPr>
        <w:t>十三五</w:t>
      </w:r>
      <w:r w:rsidRPr="00F0191E">
        <w:rPr>
          <w:rFonts w:ascii="Times New Roman" w:eastAsia="仿宋" w:hAnsi="Times New Roman"/>
          <w:sz w:val="24"/>
        </w:rPr>
        <w:t>”</w:t>
      </w:r>
      <w:r w:rsidRPr="00F0191E">
        <w:rPr>
          <w:rFonts w:ascii="Times New Roman" w:eastAsia="仿宋" w:hAnsi="Times New Roman" w:hint="eastAsia"/>
          <w:sz w:val="24"/>
        </w:rPr>
        <w:t>生态环境保护规划的通知》（国发〔</w:t>
      </w:r>
      <w:r w:rsidRPr="00F0191E">
        <w:rPr>
          <w:rFonts w:ascii="Times New Roman" w:eastAsia="仿宋" w:hAnsi="Times New Roman"/>
          <w:sz w:val="24"/>
        </w:rPr>
        <w:t>2016</w:t>
      </w:r>
      <w:r w:rsidRPr="00F0191E">
        <w:rPr>
          <w:rFonts w:ascii="Times New Roman" w:eastAsia="仿宋" w:hAnsi="Times New Roman" w:hint="eastAsia"/>
          <w:sz w:val="24"/>
        </w:rPr>
        <w:t>〕</w:t>
      </w:r>
      <w:r w:rsidRPr="00F0191E">
        <w:rPr>
          <w:rFonts w:ascii="Times New Roman" w:eastAsia="仿宋" w:hAnsi="Times New Roman"/>
          <w:sz w:val="24"/>
        </w:rPr>
        <w:t>65</w:t>
      </w:r>
      <w:r w:rsidRPr="00F0191E">
        <w:rPr>
          <w:rFonts w:ascii="Times New Roman" w:eastAsia="仿宋" w:hAnsi="Times New Roman" w:hint="eastAsia"/>
          <w:sz w:val="24"/>
        </w:rPr>
        <w:t>号），</w:t>
      </w:r>
      <w:r w:rsidRPr="00F0191E">
        <w:rPr>
          <w:rFonts w:ascii="Times New Roman" w:eastAsia="仿宋" w:hAnsi="Times New Roman"/>
          <w:sz w:val="24"/>
        </w:rPr>
        <w:t>2016</w:t>
      </w:r>
      <w:r w:rsidRPr="00F0191E">
        <w:rPr>
          <w:rFonts w:ascii="Times New Roman" w:eastAsia="仿宋" w:hAnsi="Times New Roman" w:hint="eastAsia"/>
          <w:sz w:val="24"/>
        </w:rPr>
        <w:t>年</w:t>
      </w:r>
      <w:r w:rsidRPr="00F0191E">
        <w:rPr>
          <w:rFonts w:ascii="Times New Roman" w:eastAsia="仿宋" w:hAnsi="Times New Roman"/>
          <w:sz w:val="24"/>
        </w:rPr>
        <w:t>11</w:t>
      </w:r>
      <w:r w:rsidRPr="00F0191E">
        <w:rPr>
          <w:rFonts w:ascii="Times New Roman" w:eastAsia="仿宋" w:hAnsi="Times New Roman" w:hint="eastAsia"/>
          <w:sz w:val="24"/>
        </w:rPr>
        <w:t>月</w:t>
      </w:r>
      <w:r w:rsidRPr="00F0191E">
        <w:rPr>
          <w:rFonts w:ascii="Times New Roman" w:eastAsia="仿宋" w:hAnsi="Times New Roman"/>
          <w:sz w:val="24"/>
        </w:rPr>
        <w:t>24</w:t>
      </w:r>
      <w:r w:rsidRPr="00F0191E">
        <w:rPr>
          <w:rFonts w:ascii="Times New Roman" w:eastAsia="仿宋" w:hAnsi="Times New Roman" w:hint="eastAsia"/>
          <w:sz w:val="24"/>
        </w:rPr>
        <w:t>日；</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8</w:t>
      </w:r>
      <w:r w:rsidRPr="00F0191E">
        <w:rPr>
          <w:rFonts w:ascii="Times New Roman" w:eastAsia="仿宋" w:hAnsi="Times New Roman" w:hint="eastAsia"/>
          <w:sz w:val="24"/>
        </w:rPr>
        <w:t>）《国家环境保护</w:t>
      </w:r>
      <w:r w:rsidRPr="00F0191E">
        <w:rPr>
          <w:rFonts w:ascii="Times New Roman" w:eastAsia="仿宋" w:hAnsi="Times New Roman"/>
          <w:sz w:val="24"/>
        </w:rPr>
        <w:t>“</w:t>
      </w:r>
      <w:r w:rsidRPr="00F0191E">
        <w:rPr>
          <w:rFonts w:ascii="Times New Roman" w:eastAsia="仿宋" w:hAnsi="Times New Roman" w:hint="eastAsia"/>
          <w:sz w:val="24"/>
        </w:rPr>
        <w:t>十三五</w:t>
      </w:r>
      <w:r w:rsidRPr="00F0191E">
        <w:rPr>
          <w:rFonts w:ascii="Times New Roman" w:eastAsia="仿宋" w:hAnsi="Times New Roman"/>
          <w:sz w:val="24"/>
        </w:rPr>
        <w:t>”</w:t>
      </w:r>
      <w:r w:rsidRPr="00F0191E">
        <w:rPr>
          <w:rFonts w:ascii="Times New Roman" w:eastAsia="仿宋" w:hAnsi="Times New Roman" w:hint="eastAsia"/>
          <w:sz w:val="24"/>
        </w:rPr>
        <w:t>环境与健康工作规划》（环科技〔</w:t>
      </w:r>
      <w:r w:rsidRPr="00F0191E">
        <w:rPr>
          <w:rFonts w:ascii="Times New Roman" w:eastAsia="仿宋" w:hAnsi="Times New Roman"/>
          <w:sz w:val="24"/>
        </w:rPr>
        <w:t>2017</w:t>
      </w:r>
      <w:r w:rsidRPr="00F0191E">
        <w:rPr>
          <w:rFonts w:ascii="Times New Roman" w:eastAsia="仿宋" w:hAnsi="Times New Roman" w:hint="eastAsia"/>
          <w:sz w:val="24"/>
        </w:rPr>
        <w:t>〕</w:t>
      </w:r>
      <w:r w:rsidRPr="00F0191E">
        <w:rPr>
          <w:rFonts w:ascii="Times New Roman" w:eastAsia="仿宋" w:hAnsi="Times New Roman"/>
          <w:sz w:val="24"/>
        </w:rPr>
        <w:t>30</w:t>
      </w:r>
      <w:r w:rsidRPr="00F0191E">
        <w:rPr>
          <w:rFonts w:ascii="Times New Roman" w:eastAsia="仿宋" w:hAnsi="Times New Roman" w:hint="eastAsia"/>
          <w:sz w:val="24"/>
        </w:rPr>
        <w:t>号），</w:t>
      </w:r>
      <w:r w:rsidRPr="00F0191E">
        <w:rPr>
          <w:rFonts w:ascii="Times New Roman" w:eastAsia="仿宋" w:hAnsi="Times New Roman"/>
          <w:sz w:val="24"/>
        </w:rPr>
        <w:t>2017</w:t>
      </w:r>
      <w:r w:rsidRPr="00F0191E">
        <w:rPr>
          <w:rFonts w:ascii="Times New Roman" w:eastAsia="仿宋" w:hAnsi="Times New Roman" w:hint="eastAsia"/>
          <w:sz w:val="24"/>
        </w:rPr>
        <w:t>年</w:t>
      </w:r>
      <w:r w:rsidRPr="00F0191E">
        <w:rPr>
          <w:rFonts w:ascii="Times New Roman" w:eastAsia="仿宋" w:hAnsi="Times New Roman"/>
          <w:sz w:val="24"/>
        </w:rPr>
        <w:t>2</w:t>
      </w:r>
      <w:r w:rsidRPr="00F0191E">
        <w:rPr>
          <w:rFonts w:ascii="Times New Roman" w:eastAsia="仿宋" w:hAnsi="Times New Roman" w:hint="eastAsia"/>
          <w:sz w:val="24"/>
        </w:rPr>
        <w:t>月</w:t>
      </w:r>
      <w:r w:rsidRPr="00F0191E">
        <w:rPr>
          <w:rFonts w:ascii="Times New Roman" w:eastAsia="仿宋" w:hAnsi="Times New Roman"/>
          <w:sz w:val="24"/>
        </w:rPr>
        <w:t>22</w:t>
      </w:r>
      <w:r w:rsidRPr="00F0191E">
        <w:rPr>
          <w:rFonts w:ascii="Times New Roman" w:eastAsia="仿宋" w:hAnsi="Times New Roman" w:hint="eastAsia"/>
          <w:sz w:val="24"/>
        </w:rPr>
        <w:t>日；</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9</w:t>
      </w:r>
      <w:r w:rsidRPr="00F0191E">
        <w:rPr>
          <w:rFonts w:ascii="Times New Roman" w:eastAsia="仿宋" w:hAnsi="Times New Roman" w:hint="eastAsia"/>
          <w:sz w:val="24"/>
        </w:rPr>
        <w:t>）《关于加强资源环境生态红线管控的指导意见》（发改环资〔</w:t>
      </w:r>
      <w:r w:rsidRPr="00F0191E">
        <w:rPr>
          <w:rFonts w:ascii="Times New Roman" w:eastAsia="仿宋" w:hAnsi="Times New Roman"/>
          <w:sz w:val="24"/>
        </w:rPr>
        <w:t>2016</w:t>
      </w:r>
      <w:r w:rsidRPr="00F0191E">
        <w:rPr>
          <w:rFonts w:ascii="Times New Roman" w:eastAsia="仿宋" w:hAnsi="Times New Roman" w:hint="eastAsia"/>
          <w:sz w:val="24"/>
        </w:rPr>
        <w:t>〕</w:t>
      </w:r>
      <w:r w:rsidRPr="00F0191E">
        <w:rPr>
          <w:rFonts w:ascii="Times New Roman" w:eastAsia="仿宋" w:hAnsi="Times New Roman"/>
          <w:sz w:val="24"/>
        </w:rPr>
        <w:t>1162</w:t>
      </w:r>
      <w:r w:rsidRPr="00F0191E">
        <w:rPr>
          <w:rFonts w:ascii="Times New Roman" w:eastAsia="仿宋" w:hAnsi="Times New Roman" w:hint="eastAsia"/>
          <w:sz w:val="24"/>
        </w:rPr>
        <w:t>号），</w:t>
      </w:r>
      <w:r w:rsidRPr="00F0191E">
        <w:rPr>
          <w:rFonts w:ascii="Times New Roman" w:eastAsia="仿宋" w:hAnsi="Times New Roman"/>
          <w:sz w:val="24"/>
        </w:rPr>
        <w:t>2016</w:t>
      </w:r>
      <w:r w:rsidRPr="00F0191E">
        <w:rPr>
          <w:rFonts w:ascii="Times New Roman" w:eastAsia="仿宋" w:hAnsi="Times New Roman" w:hint="eastAsia"/>
          <w:sz w:val="24"/>
        </w:rPr>
        <w:t>年</w:t>
      </w:r>
      <w:r w:rsidRPr="00F0191E">
        <w:rPr>
          <w:rFonts w:ascii="Times New Roman" w:eastAsia="仿宋" w:hAnsi="Times New Roman"/>
          <w:sz w:val="24"/>
        </w:rPr>
        <w:t>5</w:t>
      </w:r>
      <w:r w:rsidRPr="00F0191E">
        <w:rPr>
          <w:rFonts w:ascii="Times New Roman" w:eastAsia="仿宋" w:hAnsi="Times New Roman" w:hint="eastAsia"/>
          <w:sz w:val="24"/>
        </w:rPr>
        <w:t>月</w:t>
      </w:r>
      <w:r w:rsidRPr="00F0191E">
        <w:rPr>
          <w:rFonts w:ascii="Times New Roman" w:eastAsia="仿宋" w:hAnsi="Times New Roman"/>
          <w:sz w:val="24"/>
        </w:rPr>
        <w:t>30</w:t>
      </w:r>
      <w:r w:rsidRPr="00F0191E">
        <w:rPr>
          <w:rFonts w:ascii="Times New Roman" w:eastAsia="仿宋" w:hAnsi="Times New Roman" w:hint="eastAsia"/>
          <w:sz w:val="24"/>
        </w:rPr>
        <w:t>日。</w:t>
      </w:r>
    </w:p>
    <w:p w:rsidR="00453E55" w:rsidRPr="00F0191E" w:rsidRDefault="00424724">
      <w:pPr>
        <w:pStyle w:val="3"/>
      </w:pPr>
      <w:bookmarkStart w:id="9" w:name="_Toc89873756"/>
      <w:r w:rsidRPr="00F0191E">
        <w:t xml:space="preserve">1.4.3 </w:t>
      </w:r>
      <w:r w:rsidRPr="00F0191E">
        <w:rPr>
          <w:rFonts w:hint="eastAsia"/>
        </w:rPr>
        <w:t>地方法规、规章及规范性文件</w:t>
      </w:r>
      <w:bookmarkEnd w:id="9"/>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1</w:t>
      </w:r>
      <w:r w:rsidRPr="00F0191E">
        <w:rPr>
          <w:rFonts w:ascii="Times New Roman" w:eastAsia="仿宋" w:hAnsi="Times New Roman" w:hint="eastAsia"/>
          <w:sz w:val="24"/>
        </w:rPr>
        <w:t>）《省政府关于印发江苏省土壤污染防治工作方案的通知》（苏政发〔</w:t>
      </w:r>
      <w:r w:rsidRPr="00F0191E">
        <w:rPr>
          <w:rFonts w:ascii="Times New Roman" w:eastAsia="仿宋" w:hAnsi="Times New Roman"/>
          <w:sz w:val="24"/>
        </w:rPr>
        <w:t>2016</w:t>
      </w:r>
      <w:r w:rsidRPr="00F0191E">
        <w:rPr>
          <w:rFonts w:ascii="Times New Roman" w:eastAsia="仿宋" w:hAnsi="Times New Roman" w:hint="eastAsia"/>
          <w:sz w:val="24"/>
        </w:rPr>
        <w:t>〕</w:t>
      </w:r>
      <w:r w:rsidRPr="00F0191E">
        <w:rPr>
          <w:rFonts w:ascii="Times New Roman" w:eastAsia="仿宋" w:hAnsi="Times New Roman"/>
          <w:sz w:val="24"/>
        </w:rPr>
        <w:t>169</w:t>
      </w:r>
      <w:r w:rsidRPr="00F0191E">
        <w:rPr>
          <w:rFonts w:ascii="Times New Roman" w:eastAsia="仿宋" w:hAnsi="Times New Roman" w:hint="eastAsia"/>
          <w:sz w:val="24"/>
        </w:rPr>
        <w:t>号），</w:t>
      </w:r>
      <w:r w:rsidRPr="00F0191E">
        <w:rPr>
          <w:rFonts w:ascii="Times New Roman" w:eastAsia="仿宋" w:hAnsi="Times New Roman"/>
          <w:sz w:val="24"/>
        </w:rPr>
        <w:t>2017</w:t>
      </w:r>
      <w:r w:rsidRPr="00F0191E">
        <w:rPr>
          <w:rFonts w:ascii="Times New Roman" w:eastAsia="仿宋" w:hAnsi="Times New Roman" w:hint="eastAsia"/>
          <w:sz w:val="24"/>
        </w:rPr>
        <w:t>年</w:t>
      </w:r>
      <w:r w:rsidRPr="00F0191E">
        <w:rPr>
          <w:rFonts w:ascii="Times New Roman" w:eastAsia="仿宋" w:hAnsi="Times New Roman"/>
          <w:sz w:val="24"/>
        </w:rPr>
        <w:t>1</w:t>
      </w:r>
      <w:r w:rsidRPr="00F0191E">
        <w:rPr>
          <w:rFonts w:ascii="Times New Roman" w:eastAsia="仿宋" w:hAnsi="Times New Roman" w:hint="eastAsia"/>
          <w:sz w:val="24"/>
        </w:rPr>
        <w:t>月</w:t>
      </w:r>
      <w:r w:rsidRPr="00F0191E">
        <w:rPr>
          <w:rFonts w:ascii="Times New Roman" w:eastAsia="仿宋" w:hAnsi="Times New Roman"/>
          <w:sz w:val="24"/>
        </w:rPr>
        <w:t>22</w:t>
      </w:r>
      <w:r w:rsidRPr="00F0191E">
        <w:rPr>
          <w:rFonts w:ascii="Times New Roman" w:eastAsia="仿宋" w:hAnsi="Times New Roman" w:hint="eastAsia"/>
          <w:sz w:val="24"/>
        </w:rPr>
        <w:t>日；</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2</w:t>
      </w:r>
      <w:r w:rsidRPr="00F0191E">
        <w:rPr>
          <w:rFonts w:ascii="Times New Roman" w:eastAsia="仿宋" w:hAnsi="Times New Roman" w:hint="eastAsia"/>
          <w:sz w:val="24"/>
        </w:rPr>
        <w:t>）《江苏省土壤污染防治工作方案》（苏政发〔</w:t>
      </w:r>
      <w:r w:rsidRPr="00F0191E">
        <w:rPr>
          <w:rFonts w:ascii="Times New Roman" w:eastAsia="仿宋" w:hAnsi="Times New Roman"/>
          <w:sz w:val="24"/>
        </w:rPr>
        <w:t>2016</w:t>
      </w:r>
      <w:r w:rsidRPr="00F0191E">
        <w:rPr>
          <w:rFonts w:ascii="Times New Roman" w:eastAsia="仿宋" w:hAnsi="Times New Roman" w:hint="eastAsia"/>
          <w:sz w:val="24"/>
        </w:rPr>
        <w:t>〕</w:t>
      </w:r>
      <w:r w:rsidRPr="00F0191E">
        <w:rPr>
          <w:rFonts w:ascii="Times New Roman" w:eastAsia="仿宋" w:hAnsi="Times New Roman"/>
          <w:sz w:val="24"/>
        </w:rPr>
        <w:t>169</w:t>
      </w:r>
      <w:r w:rsidRPr="00F0191E">
        <w:rPr>
          <w:rFonts w:ascii="Times New Roman" w:eastAsia="仿宋" w:hAnsi="Times New Roman" w:hint="eastAsia"/>
          <w:sz w:val="24"/>
        </w:rPr>
        <w:t>号），</w:t>
      </w:r>
      <w:r w:rsidRPr="00F0191E">
        <w:rPr>
          <w:rFonts w:ascii="Times New Roman" w:eastAsia="仿宋" w:hAnsi="Times New Roman"/>
          <w:sz w:val="24"/>
        </w:rPr>
        <w:t xml:space="preserve">2016 </w:t>
      </w:r>
      <w:r w:rsidRPr="00F0191E">
        <w:rPr>
          <w:rFonts w:ascii="Times New Roman" w:eastAsia="仿宋" w:hAnsi="Times New Roman" w:hint="eastAsia"/>
          <w:sz w:val="24"/>
        </w:rPr>
        <w:t>年</w:t>
      </w:r>
      <w:r w:rsidRPr="00F0191E">
        <w:rPr>
          <w:rFonts w:ascii="Times New Roman" w:eastAsia="仿宋" w:hAnsi="Times New Roman"/>
          <w:sz w:val="24"/>
        </w:rPr>
        <w:t>12</w:t>
      </w:r>
      <w:r w:rsidRPr="00F0191E">
        <w:rPr>
          <w:rFonts w:ascii="Times New Roman" w:eastAsia="仿宋" w:hAnsi="Times New Roman" w:hint="eastAsia"/>
          <w:sz w:val="24"/>
        </w:rPr>
        <w:t>月</w:t>
      </w:r>
      <w:r w:rsidRPr="00F0191E">
        <w:rPr>
          <w:rFonts w:ascii="Times New Roman" w:eastAsia="仿宋" w:hAnsi="Times New Roman"/>
          <w:sz w:val="24"/>
        </w:rPr>
        <w:t>28</w:t>
      </w:r>
      <w:r w:rsidRPr="00F0191E">
        <w:rPr>
          <w:rFonts w:ascii="Times New Roman" w:eastAsia="仿宋" w:hAnsi="Times New Roman" w:hint="eastAsia"/>
          <w:sz w:val="24"/>
        </w:rPr>
        <w:t>日；</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3</w:t>
      </w:r>
      <w:r w:rsidRPr="00F0191E">
        <w:rPr>
          <w:rFonts w:ascii="Times New Roman" w:eastAsia="仿宋" w:hAnsi="Times New Roman" w:hint="eastAsia"/>
          <w:sz w:val="24"/>
        </w:rPr>
        <w:t>）《市政府关于印发苏州市土壤污染防治工作方案的通知》（苏府〔</w:t>
      </w:r>
      <w:r w:rsidRPr="00F0191E">
        <w:rPr>
          <w:rFonts w:ascii="Times New Roman" w:eastAsia="仿宋" w:hAnsi="Times New Roman"/>
          <w:sz w:val="24"/>
        </w:rPr>
        <w:t>2017</w:t>
      </w:r>
      <w:r w:rsidRPr="00F0191E">
        <w:rPr>
          <w:rFonts w:ascii="Times New Roman" w:eastAsia="仿宋" w:hAnsi="Times New Roman" w:hint="eastAsia"/>
          <w:sz w:val="24"/>
        </w:rPr>
        <w:t>〕</w:t>
      </w:r>
      <w:r w:rsidRPr="00F0191E">
        <w:rPr>
          <w:rFonts w:ascii="Times New Roman" w:eastAsia="仿宋" w:hAnsi="Times New Roman"/>
          <w:sz w:val="24"/>
        </w:rPr>
        <w:t>102</w:t>
      </w:r>
      <w:r w:rsidRPr="00F0191E">
        <w:rPr>
          <w:rFonts w:ascii="Times New Roman" w:eastAsia="仿宋" w:hAnsi="Times New Roman" w:hint="eastAsia"/>
          <w:sz w:val="24"/>
        </w:rPr>
        <w:t>号）；</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lastRenderedPageBreak/>
        <w:t>（</w:t>
      </w:r>
      <w:r w:rsidRPr="00F0191E">
        <w:rPr>
          <w:rFonts w:ascii="Times New Roman" w:eastAsia="仿宋" w:hAnsi="Times New Roman"/>
          <w:sz w:val="24"/>
        </w:rPr>
        <w:t>4</w:t>
      </w:r>
      <w:r w:rsidRPr="00F0191E">
        <w:rPr>
          <w:rFonts w:ascii="Times New Roman" w:eastAsia="仿宋" w:hAnsi="Times New Roman" w:hint="eastAsia"/>
          <w:sz w:val="24"/>
        </w:rPr>
        <w:t>）《中共江苏省委江苏省人民政府关于加快推进生态文明建设的实施意见》（苏发〔</w:t>
      </w:r>
      <w:r w:rsidRPr="00F0191E">
        <w:rPr>
          <w:rFonts w:ascii="Times New Roman" w:eastAsia="仿宋" w:hAnsi="Times New Roman"/>
          <w:sz w:val="24"/>
        </w:rPr>
        <w:t>2015</w:t>
      </w:r>
      <w:r w:rsidRPr="00F0191E">
        <w:rPr>
          <w:rFonts w:ascii="Times New Roman" w:eastAsia="仿宋" w:hAnsi="Times New Roman" w:hint="eastAsia"/>
          <w:sz w:val="24"/>
        </w:rPr>
        <w:t>〕</w:t>
      </w:r>
      <w:r w:rsidRPr="00F0191E">
        <w:rPr>
          <w:rFonts w:ascii="Times New Roman" w:eastAsia="仿宋" w:hAnsi="Times New Roman"/>
          <w:sz w:val="24"/>
        </w:rPr>
        <w:t>30</w:t>
      </w:r>
      <w:r w:rsidRPr="00F0191E">
        <w:rPr>
          <w:rFonts w:ascii="Times New Roman" w:eastAsia="仿宋" w:hAnsi="Times New Roman" w:hint="eastAsia"/>
          <w:sz w:val="24"/>
        </w:rPr>
        <w:t>号），</w:t>
      </w:r>
      <w:r w:rsidRPr="00F0191E">
        <w:rPr>
          <w:rFonts w:ascii="Times New Roman" w:eastAsia="仿宋" w:hAnsi="Times New Roman"/>
          <w:sz w:val="24"/>
        </w:rPr>
        <w:t>2015</w:t>
      </w:r>
      <w:r w:rsidRPr="00F0191E">
        <w:rPr>
          <w:rFonts w:ascii="Times New Roman" w:eastAsia="仿宋" w:hAnsi="Times New Roman" w:hint="eastAsia"/>
          <w:sz w:val="24"/>
        </w:rPr>
        <w:t>年</w:t>
      </w:r>
      <w:r w:rsidRPr="00F0191E">
        <w:rPr>
          <w:rFonts w:ascii="Times New Roman" w:eastAsia="仿宋" w:hAnsi="Times New Roman"/>
          <w:sz w:val="24"/>
        </w:rPr>
        <w:t>10</w:t>
      </w:r>
      <w:r w:rsidRPr="00F0191E">
        <w:rPr>
          <w:rFonts w:ascii="Times New Roman" w:eastAsia="仿宋" w:hAnsi="Times New Roman" w:hint="eastAsia"/>
          <w:sz w:val="24"/>
        </w:rPr>
        <w:t>月</w:t>
      </w:r>
      <w:r w:rsidRPr="00F0191E">
        <w:rPr>
          <w:rFonts w:ascii="Times New Roman" w:eastAsia="仿宋" w:hAnsi="Times New Roman"/>
          <w:sz w:val="24"/>
        </w:rPr>
        <w:t>13</w:t>
      </w:r>
      <w:r w:rsidRPr="00F0191E">
        <w:rPr>
          <w:rFonts w:ascii="Times New Roman" w:eastAsia="仿宋" w:hAnsi="Times New Roman" w:hint="eastAsia"/>
          <w:sz w:val="24"/>
        </w:rPr>
        <w:t>日；</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5</w:t>
      </w:r>
      <w:r w:rsidRPr="00F0191E">
        <w:rPr>
          <w:rFonts w:ascii="Times New Roman" w:eastAsia="仿宋" w:hAnsi="Times New Roman" w:hint="eastAsia"/>
          <w:sz w:val="24"/>
        </w:rPr>
        <w:t>）《中共江苏省委江苏省人民政府关于加强生态环境保护和建设的意见》（苏发〔</w:t>
      </w:r>
      <w:r w:rsidRPr="00F0191E">
        <w:rPr>
          <w:rFonts w:ascii="Times New Roman" w:eastAsia="仿宋" w:hAnsi="Times New Roman"/>
          <w:sz w:val="24"/>
        </w:rPr>
        <w:t>2003</w:t>
      </w:r>
      <w:r w:rsidRPr="00F0191E">
        <w:rPr>
          <w:rFonts w:ascii="Times New Roman" w:eastAsia="仿宋" w:hAnsi="Times New Roman" w:hint="eastAsia"/>
          <w:sz w:val="24"/>
        </w:rPr>
        <w:t>〕</w:t>
      </w:r>
      <w:r w:rsidRPr="00F0191E">
        <w:rPr>
          <w:rFonts w:ascii="Times New Roman" w:eastAsia="仿宋" w:hAnsi="Times New Roman"/>
          <w:sz w:val="24"/>
        </w:rPr>
        <w:t>7#</w:t>
      </w:r>
      <w:r w:rsidRPr="00F0191E">
        <w:rPr>
          <w:rFonts w:ascii="Times New Roman" w:eastAsia="仿宋" w:hAnsi="Times New Roman" w:hint="eastAsia"/>
          <w:sz w:val="24"/>
        </w:rPr>
        <w:t>），</w:t>
      </w:r>
      <w:r w:rsidRPr="00F0191E">
        <w:rPr>
          <w:rFonts w:ascii="Times New Roman" w:eastAsia="仿宋" w:hAnsi="Times New Roman"/>
          <w:sz w:val="24"/>
        </w:rPr>
        <w:t>2003</w:t>
      </w:r>
      <w:r w:rsidRPr="00F0191E">
        <w:rPr>
          <w:rFonts w:ascii="Times New Roman" w:eastAsia="仿宋" w:hAnsi="Times New Roman" w:hint="eastAsia"/>
          <w:sz w:val="24"/>
        </w:rPr>
        <w:t>年</w:t>
      </w:r>
      <w:r w:rsidRPr="00F0191E">
        <w:rPr>
          <w:rFonts w:ascii="Times New Roman" w:eastAsia="仿宋" w:hAnsi="Times New Roman"/>
          <w:sz w:val="24"/>
        </w:rPr>
        <w:t>4</w:t>
      </w:r>
      <w:r w:rsidRPr="00F0191E">
        <w:rPr>
          <w:rFonts w:ascii="Times New Roman" w:eastAsia="仿宋" w:hAnsi="Times New Roman" w:hint="eastAsia"/>
          <w:sz w:val="24"/>
        </w:rPr>
        <w:t>月</w:t>
      </w:r>
      <w:r w:rsidRPr="00F0191E">
        <w:rPr>
          <w:rFonts w:ascii="Times New Roman" w:eastAsia="仿宋" w:hAnsi="Times New Roman"/>
          <w:sz w:val="24"/>
        </w:rPr>
        <w:t>14</w:t>
      </w:r>
      <w:r w:rsidRPr="00F0191E">
        <w:rPr>
          <w:rFonts w:ascii="Times New Roman" w:eastAsia="仿宋" w:hAnsi="Times New Roman" w:hint="eastAsia"/>
          <w:sz w:val="24"/>
        </w:rPr>
        <w:t>日。</w:t>
      </w:r>
    </w:p>
    <w:p w:rsidR="00453E55" w:rsidRPr="00F0191E" w:rsidRDefault="00424724">
      <w:pPr>
        <w:pStyle w:val="3"/>
      </w:pPr>
      <w:bookmarkStart w:id="10" w:name="_Toc89873757"/>
      <w:r w:rsidRPr="00F0191E">
        <w:t xml:space="preserve">1.4.4 </w:t>
      </w:r>
      <w:r w:rsidRPr="00F0191E">
        <w:rPr>
          <w:rFonts w:hint="eastAsia"/>
        </w:rPr>
        <w:t>技术规范</w:t>
      </w:r>
      <w:bookmarkEnd w:id="10"/>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1</w:t>
      </w:r>
      <w:r w:rsidRPr="00F0191E">
        <w:rPr>
          <w:rFonts w:ascii="Times New Roman" w:eastAsia="仿宋" w:hAnsi="Times New Roman" w:hint="eastAsia"/>
          <w:sz w:val="24"/>
        </w:rPr>
        <w:t>）《建设用地土壤污染状况调查技术导则》（</w:t>
      </w:r>
      <w:r w:rsidRPr="00F0191E">
        <w:rPr>
          <w:rFonts w:ascii="Times New Roman" w:eastAsia="仿宋" w:hAnsi="Times New Roman"/>
          <w:sz w:val="24"/>
        </w:rPr>
        <w:t>HJ 25.1-2019</w:t>
      </w:r>
      <w:r w:rsidRPr="00F0191E">
        <w:rPr>
          <w:rFonts w:ascii="Times New Roman" w:eastAsia="仿宋" w:hAnsi="Times New Roman" w:hint="eastAsia"/>
          <w:sz w:val="24"/>
        </w:rPr>
        <w:t>）；</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2</w:t>
      </w:r>
      <w:r w:rsidRPr="00F0191E">
        <w:rPr>
          <w:rFonts w:ascii="Times New Roman" w:eastAsia="仿宋" w:hAnsi="Times New Roman" w:hint="eastAsia"/>
          <w:sz w:val="24"/>
        </w:rPr>
        <w:t>）《在产企业土壤及地下水自行监测技术指南》（征求意见稿）；</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3</w:t>
      </w:r>
      <w:r w:rsidRPr="00F0191E">
        <w:rPr>
          <w:rFonts w:ascii="Times New Roman" w:eastAsia="仿宋" w:hAnsi="Times New Roman" w:hint="eastAsia"/>
          <w:sz w:val="24"/>
        </w:rPr>
        <w:t>）《建设用地土壤污染风险管控和修复监测技术导则》（</w:t>
      </w:r>
      <w:r w:rsidRPr="00F0191E">
        <w:rPr>
          <w:rFonts w:ascii="Times New Roman" w:eastAsia="仿宋" w:hAnsi="Times New Roman"/>
          <w:sz w:val="24"/>
        </w:rPr>
        <w:t>HJ 25.2-2019</w:t>
      </w:r>
      <w:r w:rsidRPr="00F0191E">
        <w:rPr>
          <w:rFonts w:ascii="Times New Roman" w:eastAsia="仿宋" w:hAnsi="Times New Roman" w:hint="eastAsia"/>
          <w:sz w:val="24"/>
        </w:rPr>
        <w:t>）；</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4</w:t>
      </w:r>
      <w:r w:rsidRPr="00F0191E">
        <w:rPr>
          <w:rFonts w:ascii="Times New Roman" w:eastAsia="仿宋" w:hAnsi="Times New Roman" w:hint="eastAsia"/>
          <w:sz w:val="24"/>
        </w:rPr>
        <w:t>）《建设用地土壤污染风险评估技术导则》（</w:t>
      </w:r>
      <w:r w:rsidRPr="00F0191E">
        <w:rPr>
          <w:rFonts w:ascii="Times New Roman" w:eastAsia="仿宋" w:hAnsi="Times New Roman"/>
          <w:sz w:val="24"/>
        </w:rPr>
        <w:t>HJ 25.3-2019</w:t>
      </w:r>
      <w:r w:rsidRPr="00F0191E">
        <w:rPr>
          <w:rFonts w:ascii="Times New Roman" w:eastAsia="仿宋" w:hAnsi="Times New Roman" w:hint="eastAsia"/>
          <w:sz w:val="24"/>
        </w:rPr>
        <w:t>）；</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5</w:t>
      </w:r>
      <w:r w:rsidRPr="00F0191E">
        <w:rPr>
          <w:rFonts w:ascii="Times New Roman" w:eastAsia="仿宋" w:hAnsi="Times New Roman" w:hint="eastAsia"/>
          <w:sz w:val="24"/>
        </w:rPr>
        <w:t>）《建设用地土壤修复技术导则》（</w:t>
      </w:r>
      <w:r w:rsidRPr="00F0191E">
        <w:rPr>
          <w:rFonts w:ascii="Times New Roman" w:eastAsia="仿宋" w:hAnsi="Times New Roman"/>
          <w:sz w:val="24"/>
        </w:rPr>
        <w:t>HJ 25.4-2019</w:t>
      </w:r>
      <w:r w:rsidRPr="00F0191E">
        <w:rPr>
          <w:rFonts w:ascii="Times New Roman" w:eastAsia="仿宋" w:hAnsi="Times New Roman" w:hint="eastAsia"/>
          <w:sz w:val="24"/>
        </w:rPr>
        <w:t>）；</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6</w:t>
      </w:r>
      <w:r w:rsidRPr="00F0191E">
        <w:rPr>
          <w:rFonts w:ascii="Times New Roman" w:eastAsia="仿宋" w:hAnsi="Times New Roman" w:hint="eastAsia"/>
          <w:sz w:val="24"/>
        </w:rPr>
        <w:t>）《建设用地土壤环境调查评估技术指南》，</w:t>
      </w:r>
      <w:r w:rsidRPr="00F0191E">
        <w:rPr>
          <w:rFonts w:ascii="Times New Roman" w:eastAsia="仿宋" w:hAnsi="Times New Roman"/>
          <w:sz w:val="24"/>
        </w:rPr>
        <w:t>2017</w:t>
      </w:r>
      <w:r w:rsidRPr="00F0191E">
        <w:rPr>
          <w:rFonts w:ascii="Times New Roman" w:eastAsia="仿宋" w:hAnsi="Times New Roman" w:hint="eastAsia"/>
          <w:sz w:val="24"/>
        </w:rPr>
        <w:t>年</w:t>
      </w:r>
      <w:r w:rsidRPr="00F0191E">
        <w:rPr>
          <w:rFonts w:ascii="Times New Roman" w:eastAsia="仿宋" w:hAnsi="Times New Roman"/>
          <w:sz w:val="24"/>
        </w:rPr>
        <w:t>12</w:t>
      </w:r>
      <w:r w:rsidRPr="00F0191E">
        <w:rPr>
          <w:rFonts w:ascii="Times New Roman" w:eastAsia="仿宋" w:hAnsi="Times New Roman" w:hint="eastAsia"/>
          <w:sz w:val="24"/>
        </w:rPr>
        <w:t>月</w:t>
      </w:r>
      <w:r w:rsidRPr="00F0191E">
        <w:rPr>
          <w:rFonts w:ascii="Times New Roman" w:eastAsia="仿宋" w:hAnsi="Times New Roman"/>
          <w:sz w:val="24"/>
        </w:rPr>
        <w:t>15</w:t>
      </w:r>
      <w:r w:rsidRPr="00F0191E">
        <w:rPr>
          <w:rFonts w:ascii="Times New Roman" w:eastAsia="仿宋" w:hAnsi="Times New Roman" w:hint="eastAsia"/>
          <w:sz w:val="24"/>
        </w:rPr>
        <w:t>日印发，</w:t>
      </w:r>
      <w:r w:rsidRPr="00F0191E">
        <w:rPr>
          <w:rFonts w:ascii="Times New Roman" w:eastAsia="仿宋" w:hAnsi="Times New Roman"/>
          <w:sz w:val="24"/>
        </w:rPr>
        <w:t>2018</w:t>
      </w:r>
      <w:r w:rsidRPr="00F0191E">
        <w:rPr>
          <w:rFonts w:ascii="Times New Roman" w:eastAsia="仿宋" w:hAnsi="Times New Roman" w:hint="eastAsia"/>
          <w:sz w:val="24"/>
        </w:rPr>
        <w:t>年</w:t>
      </w:r>
      <w:r w:rsidRPr="00F0191E">
        <w:rPr>
          <w:rFonts w:ascii="Times New Roman" w:eastAsia="仿宋" w:hAnsi="Times New Roman"/>
          <w:sz w:val="24"/>
        </w:rPr>
        <w:t>1</w:t>
      </w:r>
      <w:r w:rsidRPr="00F0191E">
        <w:rPr>
          <w:rFonts w:ascii="Times New Roman" w:eastAsia="仿宋" w:hAnsi="Times New Roman" w:hint="eastAsia"/>
          <w:sz w:val="24"/>
        </w:rPr>
        <w:t>月</w:t>
      </w:r>
      <w:r w:rsidRPr="00F0191E">
        <w:rPr>
          <w:rFonts w:ascii="Times New Roman" w:eastAsia="仿宋" w:hAnsi="Times New Roman"/>
          <w:sz w:val="24"/>
        </w:rPr>
        <w:t>1</w:t>
      </w:r>
      <w:r w:rsidRPr="00F0191E">
        <w:rPr>
          <w:rFonts w:ascii="Times New Roman" w:eastAsia="仿宋" w:hAnsi="Times New Roman" w:hint="eastAsia"/>
          <w:sz w:val="24"/>
        </w:rPr>
        <w:t>日实施；</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7</w:t>
      </w:r>
      <w:r w:rsidRPr="00F0191E">
        <w:rPr>
          <w:rFonts w:ascii="Times New Roman" w:eastAsia="仿宋" w:hAnsi="Times New Roman" w:hint="eastAsia"/>
          <w:sz w:val="24"/>
        </w:rPr>
        <w:t>）《工业企业场地环境调查评估与修复工作指南（试行）》，</w:t>
      </w:r>
      <w:r w:rsidRPr="00F0191E">
        <w:rPr>
          <w:rFonts w:ascii="Times New Roman" w:eastAsia="仿宋" w:hAnsi="Times New Roman"/>
          <w:sz w:val="24"/>
        </w:rPr>
        <w:t>2014</w:t>
      </w:r>
      <w:r w:rsidRPr="00F0191E">
        <w:rPr>
          <w:rFonts w:ascii="Times New Roman" w:eastAsia="仿宋" w:hAnsi="Times New Roman" w:hint="eastAsia"/>
          <w:sz w:val="24"/>
        </w:rPr>
        <w:t>年</w:t>
      </w:r>
      <w:r w:rsidRPr="00F0191E">
        <w:rPr>
          <w:rFonts w:ascii="Times New Roman" w:eastAsia="仿宋" w:hAnsi="Times New Roman"/>
          <w:sz w:val="24"/>
        </w:rPr>
        <w:t>11</w:t>
      </w:r>
      <w:r w:rsidRPr="00F0191E">
        <w:rPr>
          <w:rFonts w:ascii="Times New Roman" w:eastAsia="仿宋" w:hAnsi="Times New Roman" w:hint="eastAsia"/>
          <w:sz w:val="24"/>
        </w:rPr>
        <w:t>月；</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8</w:t>
      </w:r>
      <w:r w:rsidRPr="00F0191E">
        <w:rPr>
          <w:rFonts w:ascii="Times New Roman" w:eastAsia="仿宋" w:hAnsi="Times New Roman" w:hint="eastAsia"/>
          <w:sz w:val="24"/>
        </w:rPr>
        <w:t>）《土壤环境监测技术规范》（</w:t>
      </w:r>
      <w:r w:rsidRPr="00F0191E">
        <w:rPr>
          <w:rFonts w:ascii="Times New Roman" w:eastAsia="仿宋" w:hAnsi="Times New Roman"/>
          <w:sz w:val="24"/>
        </w:rPr>
        <w:t>HJ/T 166-2004</w:t>
      </w:r>
      <w:r w:rsidRPr="00F0191E">
        <w:rPr>
          <w:rFonts w:ascii="Times New Roman" w:eastAsia="仿宋" w:hAnsi="Times New Roman" w:hint="eastAsia"/>
          <w:sz w:val="24"/>
        </w:rPr>
        <w:t>），</w:t>
      </w:r>
      <w:r w:rsidRPr="00F0191E">
        <w:rPr>
          <w:rFonts w:ascii="Times New Roman" w:eastAsia="仿宋" w:hAnsi="Times New Roman"/>
          <w:sz w:val="24"/>
        </w:rPr>
        <w:t>2004</w:t>
      </w:r>
      <w:r w:rsidRPr="00F0191E">
        <w:rPr>
          <w:rFonts w:ascii="Times New Roman" w:eastAsia="仿宋" w:hAnsi="Times New Roman" w:hint="eastAsia"/>
          <w:sz w:val="24"/>
        </w:rPr>
        <w:t>年</w:t>
      </w:r>
      <w:r w:rsidRPr="00F0191E">
        <w:rPr>
          <w:rFonts w:ascii="Times New Roman" w:eastAsia="仿宋" w:hAnsi="Times New Roman"/>
          <w:sz w:val="24"/>
        </w:rPr>
        <w:t>12</w:t>
      </w:r>
      <w:r w:rsidRPr="00F0191E">
        <w:rPr>
          <w:rFonts w:ascii="Times New Roman" w:eastAsia="仿宋" w:hAnsi="Times New Roman" w:hint="eastAsia"/>
          <w:sz w:val="24"/>
        </w:rPr>
        <w:t>月</w:t>
      </w:r>
      <w:r w:rsidRPr="00F0191E">
        <w:rPr>
          <w:rFonts w:ascii="Times New Roman" w:eastAsia="仿宋" w:hAnsi="Times New Roman"/>
          <w:sz w:val="24"/>
        </w:rPr>
        <w:t>9</w:t>
      </w:r>
      <w:r w:rsidRPr="00F0191E">
        <w:rPr>
          <w:rFonts w:ascii="Times New Roman" w:eastAsia="仿宋" w:hAnsi="Times New Roman" w:hint="eastAsia"/>
          <w:sz w:val="24"/>
        </w:rPr>
        <w:t>日发布，</w:t>
      </w:r>
      <w:r w:rsidRPr="00F0191E">
        <w:rPr>
          <w:rFonts w:ascii="Times New Roman" w:eastAsia="仿宋" w:hAnsi="Times New Roman"/>
          <w:sz w:val="24"/>
        </w:rPr>
        <w:t>2004</w:t>
      </w:r>
      <w:r w:rsidRPr="00F0191E">
        <w:rPr>
          <w:rFonts w:ascii="Times New Roman" w:eastAsia="仿宋" w:hAnsi="Times New Roman" w:hint="eastAsia"/>
          <w:sz w:val="24"/>
        </w:rPr>
        <w:t>年</w:t>
      </w:r>
      <w:r w:rsidRPr="00F0191E">
        <w:rPr>
          <w:rFonts w:ascii="Times New Roman" w:eastAsia="仿宋" w:hAnsi="Times New Roman"/>
          <w:sz w:val="24"/>
        </w:rPr>
        <w:t>12</w:t>
      </w:r>
      <w:r w:rsidRPr="00F0191E">
        <w:rPr>
          <w:rFonts w:ascii="Times New Roman" w:eastAsia="仿宋" w:hAnsi="Times New Roman" w:hint="eastAsia"/>
          <w:sz w:val="24"/>
        </w:rPr>
        <w:t>月</w:t>
      </w:r>
      <w:r w:rsidRPr="00F0191E">
        <w:rPr>
          <w:rFonts w:ascii="Times New Roman" w:eastAsia="仿宋" w:hAnsi="Times New Roman"/>
          <w:sz w:val="24"/>
        </w:rPr>
        <w:t>9</w:t>
      </w:r>
      <w:r w:rsidRPr="00F0191E">
        <w:rPr>
          <w:rFonts w:ascii="Times New Roman" w:eastAsia="仿宋" w:hAnsi="Times New Roman" w:hint="eastAsia"/>
          <w:sz w:val="24"/>
        </w:rPr>
        <w:t>日实施；</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9</w:t>
      </w:r>
      <w:r w:rsidRPr="00F0191E">
        <w:rPr>
          <w:rFonts w:ascii="Times New Roman" w:eastAsia="仿宋" w:hAnsi="Times New Roman" w:hint="eastAsia"/>
          <w:sz w:val="24"/>
        </w:rPr>
        <w:t>）《地下水环境监测技术规范》（</w:t>
      </w:r>
      <w:r w:rsidRPr="00F0191E">
        <w:rPr>
          <w:rFonts w:ascii="Times New Roman" w:eastAsia="仿宋" w:hAnsi="Times New Roman"/>
          <w:sz w:val="24"/>
        </w:rPr>
        <w:t>HJ/T164-2004</w:t>
      </w:r>
      <w:r w:rsidRPr="00F0191E">
        <w:rPr>
          <w:rFonts w:ascii="Times New Roman" w:eastAsia="仿宋" w:hAnsi="Times New Roman" w:hint="eastAsia"/>
          <w:sz w:val="24"/>
        </w:rPr>
        <w:t>），</w:t>
      </w:r>
      <w:r w:rsidRPr="00F0191E">
        <w:rPr>
          <w:rFonts w:ascii="Times New Roman" w:eastAsia="仿宋" w:hAnsi="Times New Roman"/>
          <w:sz w:val="24"/>
        </w:rPr>
        <w:t>2004</w:t>
      </w:r>
      <w:r w:rsidRPr="00F0191E">
        <w:rPr>
          <w:rFonts w:ascii="Times New Roman" w:eastAsia="仿宋" w:hAnsi="Times New Roman" w:hint="eastAsia"/>
          <w:sz w:val="24"/>
        </w:rPr>
        <w:t>年</w:t>
      </w:r>
      <w:r w:rsidRPr="00F0191E">
        <w:rPr>
          <w:rFonts w:ascii="Times New Roman" w:eastAsia="仿宋" w:hAnsi="Times New Roman"/>
          <w:sz w:val="24"/>
        </w:rPr>
        <w:t>12</w:t>
      </w:r>
      <w:r w:rsidRPr="00F0191E">
        <w:rPr>
          <w:rFonts w:ascii="Times New Roman" w:eastAsia="仿宋" w:hAnsi="Times New Roman" w:hint="eastAsia"/>
          <w:sz w:val="24"/>
        </w:rPr>
        <w:t>月</w:t>
      </w:r>
      <w:r w:rsidRPr="00F0191E">
        <w:rPr>
          <w:rFonts w:ascii="Times New Roman" w:eastAsia="仿宋" w:hAnsi="Times New Roman"/>
          <w:sz w:val="24"/>
        </w:rPr>
        <w:t>9</w:t>
      </w:r>
      <w:r w:rsidRPr="00F0191E">
        <w:rPr>
          <w:rFonts w:ascii="Times New Roman" w:eastAsia="仿宋" w:hAnsi="Times New Roman" w:hint="eastAsia"/>
          <w:sz w:val="24"/>
        </w:rPr>
        <w:t>日发布并实施。</w:t>
      </w:r>
    </w:p>
    <w:p w:rsidR="00453E55" w:rsidRPr="00F0191E" w:rsidRDefault="00424724">
      <w:pPr>
        <w:pStyle w:val="3"/>
      </w:pPr>
      <w:bookmarkStart w:id="11" w:name="_Toc89873758"/>
      <w:r w:rsidRPr="00F0191E">
        <w:t xml:space="preserve">1.4.5 </w:t>
      </w:r>
      <w:r w:rsidRPr="00F0191E">
        <w:rPr>
          <w:rFonts w:hint="eastAsia"/>
        </w:rPr>
        <w:t>污染评估标准</w:t>
      </w:r>
      <w:bookmarkEnd w:id="11"/>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1</w:t>
      </w:r>
      <w:r w:rsidRPr="00F0191E">
        <w:rPr>
          <w:rFonts w:ascii="Times New Roman" w:eastAsia="仿宋" w:hAnsi="Times New Roman" w:hint="eastAsia"/>
          <w:sz w:val="24"/>
        </w:rPr>
        <w:t>）《土壤环境质量建设用地土壤污染风险管控标准（试行）》（</w:t>
      </w:r>
      <w:r w:rsidRPr="00F0191E">
        <w:rPr>
          <w:rFonts w:ascii="Times New Roman" w:eastAsia="仿宋" w:hAnsi="Times New Roman"/>
          <w:sz w:val="24"/>
        </w:rPr>
        <w:t>2018</w:t>
      </w:r>
      <w:r w:rsidRPr="00F0191E">
        <w:rPr>
          <w:rFonts w:ascii="Times New Roman" w:eastAsia="仿宋" w:hAnsi="Times New Roman" w:hint="eastAsia"/>
          <w:sz w:val="24"/>
        </w:rPr>
        <w:t>年</w:t>
      </w:r>
      <w:r w:rsidRPr="00F0191E">
        <w:rPr>
          <w:rFonts w:ascii="Times New Roman" w:eastAsia="仿宋" w:hAnsi="Times New Roman"/>
          <w:sz w:val="24"/>
        </w:rPr>
        <w:t>6</w:t>
      </w:r>
      <w:r w:rsidRPr="00F0191E">
        <w:rPr>
          <w:rFonts w:ascii="Times New Roman" w:eastAsia="仿宋" w:hAnsi="Times New Roman" w:hint="eastAsia"/>
          <w:sz w:val="24"/>
        </w:rPr>
        <w:t>月）</w:t>
      </w:r>
      <w:r w:rsidRPr="00F0191E">
        <w:rPr>
          <w:rFonts w:ascii="Times New Roman" w:eastAsia="仿宋" w:hAnsi="Times New Roman"/>
          <w:sz w:val="24"/>
        </w:rPr>
        <w:t>(GB36600-2018)</w:t>
      </w:r>
      <w:r w:rsidRPr="00F0191E">
        <w:rPr>
          <w:rFonts w:ascii="Times New Roman" w:eastAsia="仿宋" w:hAnsi="Times New Roman" w:hint="eastAsia"/>
          <w:sz w:val="24"/>
        </w:rPr>
        <w:t>；</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2</w:t>
      </w:r>
      <w:r w:rsidRPr="00F0191E">
        <w:rPr>
          <w:rFonts w:ascii="Times New Roman" w:eastAsia="仿宋" w:hAnsi="Times New Roman" w:hint="eastAsia"/>
          <w:sz w:val="24"/>
        </w:rPr>
        <w:t>）《地下水质量标准》（</w:t>
      </w:r>
      <w:r w:rsidRPr="00F0191E">
        <w:rPr>
          <w:rFonts w:ascii="Times New Roman" w:eastAsia="仿宋" w:hAnsi="Times New Roman"/>
          <w:sz w:val="24"/>
        </w:rPr>
        <w:t>GB/T 14848-2017</w:t>
      </w:r>
      <w:r w:rsidRPr="00F0191E">
        <w:rPr>
          <w:rFonts w:ascii="Times New Roman" w:eastAsia="仿宋" w:hAnsi="Times New Roman" w:hint="eastAsia"/>
          <w:sz w:val="24"/>
        </w:rPr>
        <w:t>）；</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3</w:t>
      </w:r>
      <w:r w:rsidRPr="00F0191E">
        <w:rPr>
          <w:rFonts w:ascii="Times New Roman" w:eastAsia="仿宋" w:hAnsi="Times New Roman" w:hint="eastAsia"/>
          <w:sz w:val="24"/>
        </w:rPr>
        <w:t>）</w:t>
      </w:r>
      <w:r w:rsidR="00B22A9B" w:rsidRPr="00F0191E">
        <w:rPr>
          <w:rFonts w:ascii="Times New Roman" w:eastAsia="仿宋" w:hAnsi="Times New Roman" w:hint="eastAsia"/>
          <w:sz w:val="24"/>
        </w:rPr>
        <w:t>《上海市建设用地地下水污染风险管控筛选值补充指标》</w:t>
      </w:r>
      <w:r w:rsidRPr="00F0191E">
        <w:rPr>
          <w:rFonts w:ascii="Times New Roman" w:eastAsia="仿宋" w:hAnsi="Times New Roman" w:hint="eastAsia"/>
          <w:sz w:val="24"/>
        </w:rPr>
        <w:t>。</w:t>
      </w:r>
    </w:p>
    <w:p w:rsidR="00453E55" w:rsidRPr="00F0191E" w:rsidRDefault="00424724">
      <w:pPr>
        <w:pStyle w:val="2"/>
      </w:pPr>
      <w:bookmarkStart w:id="12" w:name="_Toc89873759"/>
      <w:r w:rsidRPr="00F0191E">
        <w:t xml:space="preserve">1.5 </w:t>
      </w:r>
      <w:r w:rsidRPr="00F0191E">
        <w:rPr>
          <w:rFonts w:hint="eastAsia"/>
        </w:rPr>
        <w:t>调查方法</w:t>
      </w:r>
      <w:bookmarkEnd w:id="12"/>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在产企业土壤及地下水环境自行监测主要参照《建设用地土壤污染状况调查技术导则》（</w:t>
      </w:r>
      <w:r w:rsidRPr="00F0191E">
        <w:rPr>
          <w:rFonts w:ascii="Times New Roman" w:eastAsia="仿宋" w:hAnsi="Times New Roman"/>
          <w:sz w:val="24"/>
        </w:rPr>
        <w:t>HJ 25.1-2019</w:t>
      </w:r>
      <w:r w:rsidRPr="00F0191E">
        <w:rPr>
          <w:rFonts w:ascii="Times New Roman" w:eastAsia="仿宋" w:hAnsi="Times New Roman" w:hint="eastAsia"/>
          <w:sz w:val="24"/>
        </w:rPr>
        <w:t>）和《建设用地土壤污染风险管控和修复监测技术导</w:t>
      </w:r>
      <w:r w:rsidRPr="00F0191E">
        <w:rPr>
          <w:rFonts w:ascii="Times New Roman" w:eastAsia="仿宋" w:hAnsi="Times New Roman" w:hint="eastAsia"/>
          <w:sz w:val="24"/>
        </w:rPr>
        <w:lastRenderedPageBreak/>
        <w:t>则》（</w:t>
      </w:r>
      <w:r w:rsidRPr="00F0191E">
        <w:rPr>
          <w:rFonts w:ascii="Times New Roman" w:eastAsia="仿宋" w:hAnsi="Times New Roman"/>
          <w:sz w:val="24"/>
        </w:rPr>
        <w:t>HJ 25.2-2019</w:t>
      </w:r>
      <w:r w:rsidRPr="00F0191E">
        <w:rPr>
          <w:rFonts w:ascii="Times New Roman" w:eastAsia="仿宋" w:hAnsi="Times New Roman" w:hint="eastAsia"/>
          <w:sz w:val="24"/>
        </w:rPr>
        <w:t>）中初步调查流程开展，按照相关规范要求对企业进行隐患排查，主要包括以下工作内容：</w:t>
      </w:r>
      <w:r w:rsidRPr="00F0191E">
        <w:rPr>
          <w:rFonts w:ascii="Times New Roman" w:eastAsia="仿宋" w:hAnsi="Times New Roman"/>
          <w:sz w:val="24"/>
        </w:rPr>
        <w:t xml:space="preserve"> </w:t>
      </w:r>
    </w:p>
    <w:p w:rsidR="00453E55" w:rsidRPr="00F0191E" w:rsidRDefault="00424724">
      <w:pPr>
        <w:pStyle w:val="a9"/>
        <w:widowControl/>
        <w:numPr>
          <w:ilvl w:val="0"/>
          <w:numId w:val="1"/>
        </w:numPr>
        <w:spacing w:line="360" w:lineRule="auto"/>
        <w:ind w:firstLineChars="0"/>
        <w:rPr>
          <w:rFonts w:ascii="Times New Roman" w:eastAsia="仿宋" w:hAnsi="Times New Roman"/>
          <w:sz w:val="24"/>
        </w:rPr>
      </w:pPr>
      <w:r w:rsidRPr="00F0191E">
        <w:rPr>
          <w:rFonts w:ascii="Times New Roman" w:eastAsia="仿宋" w:hAnsi="Times New Roman" w:hint="eastAsia"/>
          <w:sz w:val="24"/>
        </w:rPr>
        <w:t>地块资料收集及分析；</w:t>
      </w:r>
    </w:p>
    <w:p w:rsidR="00453E55" w:rsidRPr="00F0191E" w:rsidRDefault="00424724">
      <w:pPr>
        <w:pStyle w:val="a9"/>
        <w:widowControl/>
        <w:numPr>
          <w:ilvl w:val="0"/>
          <w:numId w:val="1"/>
        </w:numPr>
        <w:spacing w:line="360" w:lineRule="auto"/>
        <w:ind w:firstLineChars="0"/>
        <w:rPr>
          <w:rFonts w:ascii="Times New Roman" w:eastAsia="仿宋" w:hAnsi="Times New Roman"/>
          <w:sz w:val="24"/>
        </w:rPr>
      </w:pPr>
      <w:r w:rsidRPr="00F0191E">
        <w:rPr>
          <w:rFonts w:ascii="Times New Roman" w:eastAsia="仿宋" w:hAnsi="Times New Roman" w:hint="eastAsia"/>
          <w:sz w:val="24"/>
        </w:rPr>
        <w:t>现场踏勘；</w:t>
      </w:r>
    </w:p>
    <w:p w:rsidR="00453E55" w:rsidRPr="00F0191E" w:rsidRDefault="00424724">
      <w:pPr>
        <w:pStyle w:val="a9"/>
        <w:widowControl/>
        <w:numPr>
          <w:ilvl w:val="0"/>
          <w:numId w:val="1"/>
        </w:numPr>
        <w:spacing w:line="360" w:lineRule="auto"/>
        <w:ind w:firstLineChars="0"/>
        <w:rPr>
          <w:rFonts w:ascii="Times New Roman" w:eastAsia="仿宋" w:hAnsi="Times New Roman"/>
          <w:sz w:val="24"/>
        </w:rPr>
      </w:pPr>
      <w:r w:rsidRPr="00F0191E">
        <w:rPr>
          <w:rFonts w:ascii="Times New Roman" w:eastAsia="仿宋" w:hAnsi="Times New Roman" w:hint="eastAsia"/>
          <w:sz w:val="24"/>
        </w:rPr>
        <w:t>人员访谈；</w:t>
      </w:r>
    </w:p>
    <w:p w:rsidR="00453E55" w:rsidRPr="00F0191E" w:rsidRDefault="00424724">
      <w:pPr>
        <w:pStyle w:val="a9"/>
        <w:widowControl/>
        <w:numPr>
          <w:ilvl w:val="0"/>
          <w:numId w:val="1"/>
        </w:numPr>
        <w:spacing w:line="360" w:lineRule="auto"/>
        <w:ind w:firstLineChars="0"/>
        <w:rPr>
          <w:rFonts w:ascii="Times New Roman" w:eastAsia="仿宋" w:hAnsi="Times New Roman"/>
          <w:sz w:val="24"/>
        </w:rPr>
      </w:pPr>
      <w:r w:rsidRPr="00F0191E">
        <w:rPr>
          <w:rFonts w:ascii="Times New Roman" w:eastAsia="仿宋" w:hAnsi="Times New Roman" w:hint="eastAsia"/>
          <w:sz w:val="24"/>
        </w:rPr>
        <w:t>企业隐患排查；</w:t>
      </w:r>
    </w:p>
    <w:p w:rsidR="00453E55" w:rsidRPr="00F0191E" w:rsidRDefault="00424724">
      <w:pPr>
        <w:pStyle w:val="a9"/>
        <w:widowControl/>
        <w:numPr>
          <w:ilvl w:val="0"/>
          <w:numId w:val="1"/>
        </w:numPr>
        <w:spacing w:line="360" w:lineRule="auto"/>
        <w:ind w:firstLineChars="0"/>
        <w:rPr>
          <w:rFonts w:ascii="Times New Roman" w:eastAsia="仿宋" w:hAnsi="Times New Roman"/>
          <w:sz w:val="24"/>
        </w:rPr>
      </w:pPr>
      <w:r w:rsidRPr="00F0191E">
        <w:rPr>
          <w:rFonts w:ascii="Times New Roman" w:eastAsia="仿宋" w:hAnsi="Times New Roman" w:hint="eastAsia"/>
          <w:sz w:val="24"/>
        </w:rPr>
        <w:t>地块污染初步判断及下一步工作；</w:t>
      </w:r>
    </w:p>
    <w:p w:rsidR="00453E55" w:rsidRPr="00F0191E" w:rsidRDefault="00424724">
      <w:pPr>
        <w:pStyle w:val="a9"/>
        <w:widowControl/>
        <w:numPr>
          <w:ilvl w:val="0"/>
          <w:numId w:val="1"/>
        </w:numPr>
        <w:spacing w:line="360" w:lineRule="auto"/>
        <w:ind w:firstLineChars="0"/>
        <w:rPr>
          <w:rFonts w:ascii="Times New Roman" w:eastAsia="仿宋" w:hAnsi="Times New Roman"/>
          <w:sz w:val="24"/>
        </w:rPr>
      </w:pPr>
      <w:r w:rsidRPr="00F0191E">
        <w:rPr>
          <w:rFonts w:ascii="Times New Roman" w:eastAsia="仿宋" w:hAnsi="Times New Roman" w:hint="eastAsia"/>
          <w:sz w:val="24"/>
        </w:rPr>
        <w:t>制定地块初步采样调查方案，监测主要工作如下：</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sz w:val="24"/>
        </w:rPr>
        <w:t>1</w:t>
      </w:r>
      <w:r w:rsidRPr="00F0191E">
        <w:rPr>
          <w:rFonts w:ascii="Times New Roman" w:eastAsia="仿宋" w:hAnsi="Times New Roman" w:hint="eastAsia"/>
          <w:sz w:val="24"/>
        </w:rPr>
        <w:t>、本次自行监测在地块内布设</w:t>
      </w:r>
      <w:r w:rsidR="00010DC2" w:rsidRPr="00F0191E">
        <w:rPr>
          <w:rFonts w:ascii="Times New Roman" w:eastAsia="仿宋" w:hAnsi="Times New Roman" w:hint="eastAsia"/>
          <w:sz w:val="24"/>
        </w:rPr>
        <w:t>5</w:t>
      </w:r>
      <w:r w:rsidRPr="00F0191E">
        <w:rPr>
          <w:rFonts w:ascii="Times New Roman" w:eastAsia="仿宋" w:hAnsi="Times New Roman" w:hint="eastAsia"/>
          <w:sz w:val="24"/>
        </w:rPr>
        <w:t>个土壤监测点位，对于每个土壤监测点位，在深度</w:t>
      </w:r>
      <w:r w:rsidRPr="00F0191E">
        <w:rPr>
          <w:rFonts w:ascii="Times New Roman" w:eastAsia="仿宋" w:hAnsi="Times New Roman"/>
          <w:sz w:val="24"/>
        </w:rPr>
        <w:t xml:space="preserve"> 0.2m</w:t>
      </w:r>
      <w:r w:rsidRPr="00F0191E">
        <w:rPr>
          <w:rFonts w:ascii="Times New Roman" w:eastAsia="仿宋" w:hAnsi="Times New Roman" w:hint="eastAsia"/>
          <w:sz w:val="24"/>
        </w:rPr>
        <w:t>处采集一个表层土壤样品；</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sz w:val="24"/>
        </w:rPr>
        <w:t>2</w:t>
      </w:r>
      <w:r w:rsidRPr="00F0191E">
        <w:rPr>
          <w:rFonts w:ascii="Times New Roman" w:eastAsia="仿宋" w:hAnsi="Times New Roman" w:hint="eastAsia"/>
          <w:sz w:val="24"/>
        </w:rPr>
        <w:t>、此次自行监测在地块污染风险较高的区域设置</w:t>
      </w:r>
      <w:r w:rsidRPr="00F0191E">
        <w:rPr>
          <w:rFonts w:ascii="Times New Roman" w:eastAsia="仿宋" w:hAnsi="Times New Roman"/>
          <w:sz w:val="24"/>
        </w:rPr>
        <w:t>6</w:t>
      </w:r>
      <w:r w:rsidRPr="00F0191E">
        <w:rPr>
          <w:rFonts w:ascii="Times New Roman" w:eastAsia="仿宋" w:hAnsi="Times New Roman" w:hint="eastAsia"/>
          <w:sz w:val="24"/>
        </w:rPr>
        <w:t>个地下水监测点，地下水监测以第一含水层（潜水）为监测重点，监测井深度为</w:t>
      </w:r>
      <w:r w:rsidRPr="00F0191E">
        <w:rPr>
          <w:rFonts w:ascii="Times New Roman" w:eastAsia="仿宋" w:hAnsi="Times New Roman"/>
          <w:sz w:val="24"/>
        </w:rPr>
        <w:t>6.0m</w:t>
      </w:r>
      <w:r w:rsidRPr="00F0191E">
        <w:rPr>
          <w:rFonts w:ascii="Times New Roman" w:eastAsia="仿宋" w:hAnsi="Times New Roman" w:hint="eastAsia"/>
          <w:sz w:val="24"/>
        </w:rPr>
        <w:t>，每个监测井中采集</w:t>
      </w:r>
      <w:r w:rsidRPr="00F0191E">
        <w:rPr>
          <w:rFonts w:ascii="Times New Roman" w:eastAsia="仿宋" w:hAnsi="Times New Roman"/>
          <w:sz w:val="24"/>
        </w:rPr>
        <w:t>1</w:t>
      </w:r>
      <w:r w:rsidRPr="00F0191E">
        <w:rPr>
          <w:rFonts w:ascii="Times New Roman" w:eastAsia="仿宋" w:hAnsi="Times New Roman" w:hint="eastAsia"/>
          <w:sz w:val="24"/>
        </w:rPr>
        <w:t>套地下水样品；</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sz w:val="24"/>
        </w:rPr>
        <w:t>3</w:t>
      </w:r>
      <w:r w:rsidRPr="00F0191E">
        <w:rPr>
          <w:rFonts w:ascii="Times New Roman" w:eastAsia="仿宋" w:hAnsi="Times New Roman" w:hint="eastAsia"/>
          <w:sz w:val="24"/>
        </w:rPr>
        <w:t>、本项目地块对照点位于苏州科德教育科技股份有限公司厂区外西侧空地处，历史上一直为空地。该对照点采集</w:t>
      </w:r>
      <w:r w:rsidRPr="00F0191E">
        <w:rPr>
          <w:rFonts w:ascii="Times New Roman" w:eastAsia="仿宋" w:hAnsi="Times New Roman"/>
          <w:sz w:val="24"/>
        </w:rPr>
        <w:t>1</w:t>
      </w:r>
      <w:r w:rsidRPr="00F0191E">
        <w:rPr>
          <w:rFonts w:ascii="Times New Roman" w:eastAsia="仿宋" w:hAnsi="Times New Roman" w:hint="eastAsia"/>
          <w:sz w:val="24"/>
        </w:rPr>
        <w:t>个土壤样品作为土壤对照点样品，以及</w:t>
      </w:r>
      <w:r w:rsidRPr="00F0191E">
        <w:rPr>
          <w:rFonts w:ascii="Times New Roman" w:eastAsia="仿宋" w:hAnsi="Times New Roman"/>
          <w:sz w:val="24"/>
        </w:rPr>
        <w:t>1</w:t>
      </w:r>
      <w:r w:rsidRPr="00F0191E">
        <w:rPr>
          <w:rFonts w:ascii="Times New Roman" w:eastAsia="仿宋" w:hAnsi="Times New Roman" w:hint="eastAsia"/>
          <w:sz w:val="24"/>
        </w:rPr>
        <w:t>套地下水样品作为地下水对照点样品进行分析；</w:t>
      </w:r>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sz w:val="24"/>
        </w:rPr>
        <w:t>4</w:t>
      </w:r>
      <w:r w:rsidRPr="00F0191E">
        <w:rPr>
          <w:rFonts w:ascii="Times New Roman" w:eastAsia="仿宋" w:hAnsi="Times New Roman" w:hint="eastAsia"/>
          <w:sz w:val="24"/>
        </w:rPr>
        <w:t>、所有采集的土壤和地下水样品均送往实验室进行分析检测，土壤检测项目包括</w:t>
      </w:r>
      <w:r w:rsidRPr="00F0191E">
        <w:rPr>
          <w:rFonts w:ascii="Times New Roman" w:eastAsia="仿宋" w:hAnsi="Times New Roman"/>
          <w:sz w:val="24"/>
        </w:rPr>
        <w:t>pH</w:t>
      </w:r>
      <w:r w:rsidRPr="00F0191E">
        <w:rPr>
          <w:rFonts w:ascii="Times New Roman" w:eastAsia="仿宋" w:hAnsi="Times New Roman" w:hint="eastAsia"/>
          <w:sz w:val="24"/>
        </w:rPr>
        <w:t>、重金属污染物（砷、镉、六价铬、铜、汞、镍、铅）、石油烃</w:t>
      </w:r>
      <w:r w:rsidRPr="00F0191E">
        <w:rPr>
          <w:rFonts w:ascii="Times New Roman" w:eastAsia="仿宋" w:hAnsi="Times New Roman"/>
          <w:sz w:val="24"/>
        </w:rPr>
        <w:t>C</w:t>
      </w:r>
      <w:r w:rsidRPr="00F0191E">
        <w:rPr>
          <w:rFonts w:ascii="Times New Roman" w:eastAsia="仿宋" w:hAnsi="Times New Roman"/>
          <w:sz w:val="24"/>
          <w:vertAlign w:val="subscript"/>
        </w:rPr>
        <w:t>10</w:t>
      </w:r>
      <w:r w:rsidRPr="00F0191E">
        <w:rPr>
          <w:rFonts w:ascii="Times New Roman" w:eastAsia="仿宋" w:hAnsi="Times New Roman"/>
          <w:sz w:val="24"/>
        </w:rPr>
        <w:t>-C</w:t>
      </w:r>
      <w:r w:rsidRPr="00F0191E">
        <w:rPr>
          <w:rFonts w:ascii="Times New Roman" w:eastAsia="仿宋" w:hAnsi="Times New Roman"/>
          <w:sz w:val="24"/>
          <w:vertAlign w:val="subscript"/>
        </w:rPr>
        <w:t>40</w:t>
      </w:r>
      <w:r w:rsidRPr="00F0191E">
        <w:rPr>
          <w:rFonts w:ascii="Times New Roman" w:eastAsia="仿宋" w:hAnsi="Times New Roman" w:hint="eastAsia"/>
          <w:sz w:val="24"/>
        </w:rPr>
        <w:t>、挥发性有机污染物、半挥发性有机污染物；地下水检测项目包括石油烃</w:t>
      </w:r>
      <w:r w:rsidRPr="00F0191E">
        <w:rPr>
          <w:rFonts w:ascii="Times New Roman" w:eastAsia="仿宋" w:hAnsi="Times New Roman"/>
          <w:sz w:val="24"/>
        </w:rPr>
        <w:t>C</w:t>
      </w:r>
      <w:r w:rsidRPr="00F0191E">
        <w:rPr>
          <w:rFonts w:ascii="Times New Roman" w:eastAsia="仿宋" w:hAnsi="Times New Roman"/>
          <w:sz w:val="24"/>
          <w:vertAlign w:val="subscript"/>
        </w:rPr>
        <w:t>10</w:t>
      </w:r>
      <w:r w:rsidRPr="00F0191E">
        <w:rPr>
          <w:rFonts w:ascii="Times New Roman" w:eastAsia="仿宋" w:hAnsi="Times New Roman"/>
          <w:sz w:val="24"/>
        </w:rPr>
        <w:t>-C</w:t>
      </w:r>
      <w:r w:rsidRPr="00F0191E">
        <w:rPr>
          <w:rFonts w:ascii="Times New Roman" w:eastAsia="仿宋" w:hAnsi="Times New Roman"/>
          <w:sz w:val="24"/>
          <w:vertAlign w:val="subscript"/>
        </w:rPr>
        <w:t>40</w:t>
      </w:r>
      <w:r w:rsidRPr="00F0191E">
        <w:rPr>
          <w:rFonts w:ascii="Times New Roman" w:eastAsia="仿宋" w:hAnsi="Times New Roman" w:hint="eastAsia"/>
          <w:sz w:val="24"/>
        </w:rPr>
        <w:t>、挥发性有机污染物、半挥发性有机污染物。</w:t>
      </w:r>
    </w:p>
    <w:p w:rsidR="00453E55" w:rsidRPr="00F0191E" w:rsidRDefault="00424724">
      <w:pPr>
        <w:pStyle w:val="a9"/>
        <w:widowControl/>
        <w:numPr>
          <w:ilvl w:val="0"/>
          <w:numId w:val="2"/>
        </w:numPr>
        <w:spacing w:line="360" w:lineRule="auto"/>
        <w:ind w:firstLineChars="0"/>
        <w:rPr>
          <w:rFonts w:ascii="Times New Roman" w:eastAsia="仿宋" w:hAnsi="Times New Roman"/>
          <w:sz w:val="24"/>
        </w:rPr>
      </w:pPr>
      <w:r w:rsidRPr="00F0191E">
        <w:rPr>
          <w:rFonts w:ascii="Times New Roman" w:eastAsia="仿宋" w:hAnsi="Times New Roman" w:hint="eastAsia"/>
          <w:sz w:val="24"/>
        </w:rPr>
        <w:t>样品采集与分析检测；</w:t>
      </w:r>
    </w:p>
    <w:p w:rsidR="00453E55" w:rsidRPr="00F0191E" w:rsidRDefault="00424724">
      <w:pPr>
        <w:pStyle w:val="a9"/>
        <w:widowControl/>
        <w:numPr>
          <w:ilvl w:val="0"/>
          <w:numId w:val="2"/>
        </w:numPr>
        <w:spacing w:line="360" w:lineRule="auto"/>
        <w:ind w:firstLineChars="0"/>
        <w:rPr>
          <w:rFonts w:ascii="Times New Roman" w:eastAsia="仿宋" w:hAnsi="Times New Roman"/>
          <w:sz w:val="24"/>
        </w:rPr>
      </w:pPr>
      <w:r w:rsidRPr="00F0191E">
        <w:rPr>
          <w:rFonts w:ascii="Times New Roman" w:eastAsia="仿宋" w:hAnsi="Times New Roman" w:hint="eastAsia"/>
          <w:sz w:val="24"/>
        </w:rPr>
        <w:t>监测结果分析与初步评估。</w:t>
      </w:r>
    </w:p>
    <w:p w:rsidR="00453E55" w:rsidRPr="00F0191E" w:rsidRDefault="00453E55">
      <w:pPr>
        <w:pStyle w:val="Default"/>
        <w:spacing w:after="180"/>
        <w:ind w:firstLine="460"/>
        <w:rPr>
          <w:rFonts w:ascii="宋体" w:eastAsia="宋体" w:cs="宋体"/>
          <w:color w:val="auto"/>
          <w:sz w:val="23"/>
          <w:szCs w:val="23"/>
        </w:rPr>
      </w:pPr>
    </w:p>
    <w:p w:rsidR="00453E55" w:rsidRPr="00F0191E" w:rsidRDefault="00453E55">
      <w:pPr>
        <w:pStyle w:val="Default"/>
        <w:ind w:firstLine="460"/>
        <w:rPr>
          <w:rFonts w:eastAsia="宋体"/>
          <w:color w:val="auto"/>
          <w:sz w:val="23"/>
          <w:szCs w:val="23"/>
        </w:rPr>
      </w:pPr>
    </w:p>
    <w:p w:rsidR="00453E55" w:rsidRPr="00F0191E" w:rsidRDefault="00453E55">
      <w:pPr>
        <w:pStyle w:val="1"/>
        <w:sectPr w:rsidR="00453E55" w:rsidRPr="00F0191E">
          <w:headerReference w:type="default" r:id="rId17"/>
          <w:footerReference w:type="default" r:id="rId18"/>
          <w:pgSz w:w="11906" w:h="16838"/>
          <w:pgMar w:top="1440" w:right="1800" w:bottom="1440" w:left="1800" w:header="851" w:footer="992" w:gutter="0"/>
          <w:pgNumType w:start="1"/>
          <w:cols w:space="425"/>
          <w:docGrid w:type="lines" w:linePitch="312"/>
        </w:sectPr>
      </w:pPr>
    </w:p>
    <w:p w:rsidR="00453E55" w:rsidRPr="00F0191E" w:rsidRDefault="00424724">
      <w:pPr>
        <w:pStyle w:val="1"/>
      </w:pPr>
      <w:bookmarkStart w:id="13" w:name="_Toc89873760"/>
      <w:r w:rsidRPr="00F0191E">
        <w:lastRenderedPageBreak/>
        <w:t xml:space="preserve">2 </w:t>
      </w:r>
      <w:r w:rsidRPr="00F0191E">
        <w:rPr>
          <w:rFonts w:hint="eastAsia"/>
        </w:rPr>
        <w:t>地块概况</w:t>
      </w:r>
      <w:bookmarkEnd w:id="13"/>
      <w:r w:rsidRPr="00F0191E">
        <w:t xml:space="preserve"> </w:t>
      </w:r>
    </w:p>
    <w:p w:rsidR="00453E55" w:rsidRPr="00F0191E" w:rsidRDefault="00424724">
      <w:pPr>
        <w:pStyle w:val="2"/>
      </w:pPr>
      <w:bookmarkStart w:id="14" w:name="_Toc89873761"/>
      <w:r w:rsidRPr="00F0191E">
        <w:t xml:space="preserve">2.1 </w:t>
      </w:r>
      <w:r w:rsidRPr="00F0191E">
        <w:rPr>
          <w:rFonts w:hint="eastAsia"/>
        </w:rPr>
        <w:t>地块地理位置</w:t>
      </w:r>
      <w:bookmarkEnd w:id="14"/>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项目地块</w:t>
      </w:r>
      <w:r w:rsidRPr="00F0191E">
        <w:rPr>
          <w:rFonts w:ascii="Times New Roman" w:eastAsia="仿宋" w:hAnsi="Times New Roman"/>
          <w:sz w:val="24"/>
        </w:rPr>
        <w:t>位于江苏省苏州市相城区黄埭镇春旺路</w:t>
      </w:r>
      <w:r w:rsidRPr="00F0191E">
        <w:rPr>
          <w:rFonts w:ascii="Times New Roman" w:eastAsia="仿宋" w:hAnsi="Times New Roman"/>
          <w:sz w:val="24"/>
        </w:rPr>
        <w:t>36</w:t>
      </w:r>
      <w:r w:rsidRPr="00F0191E">
        <w:rPr>
          <w:rFonts w:ascii="Times New Roman" w:eastAsia="仿宋" w:hAnsi="Times New Roman"/>
          <w:sz w:val="24"/>
        </w:rPr>
        <w:t>号，地块北侧为</w:t>
      </w:r>
      <w:r w:rsidRPr="00F0191E">
        <w:rPr>
          <w:rFonts w:ascii="Times New Roman" w:eastAsia="仿宋" w:hAnsi="Times New Roman" w:hint="eastAsia"/>
          <w:sz w:val="24"/>
        </w:rPr>
        <w:t>华品电子科技公司</w:t>
      </w:r>
      <w:r w:rsidRPr="00F0191E">
        <w:rPr>
          <w:rFonts w:ascii="Times New Roman" w:eastAsia="仿宋" w:hAnsi="Times New Roman"/>
          <w:sz w:val="24"/>
        </w:rPr>
        <w:t>；地块西侧为春旺路，春旺路西侧为地表水体和沪宁高速；地块南侧为阿贝精密电子（苏州）有限公司和东蠡河；地块东侧为东蠡河，隔东蠡河东侧为空地。地块外形近长方形（不规则），总占地面积为</w:t>
      </w:r>
      <w:r w:rsidRPr="00F0191E">
        <w:rPr>
          <w:rFonts w:ascii="Times New Roman" w:eastAsia="仿宋" w:hAnsi="Times New Roman"/>
          <w:sz w:val="24"/>
        </w:rPr>
        <w:t>35000m</w:t>
      </w:r>
      <w:r w:rsidRPr="00F0191E">
        <w:rPr>
          <w:rFonts w:ascii="Times New Roman" w:eastAsia="仿宋" w:hAnsi="Times New Roman"/>
          <w:sz w:val="24"/>
          <w:vertAlign w:val="superscript"/>
        </w:rPr>
        <w:t>2</w:t>
      </w:r>
      <w:r w:rsidRPr="00F0191E">
        <w:rPr>
          <w:rFonts w:ascii="Times New Roman" w:eastAsia="仿宋" w:hAnsi="Times New Roman"/>
          <w:sz w:val="24"/>
        </w:rPr>
        <w:t>。</w:t>
      </w:r>
      <w:r w:rsidRPr="00F0191E">
        <w:rPr>
          <w:rFonts w:ascii="Times New Roman" w:eastAsia="仿宋" w:hAnsi="Times New Roman" w:hint="eastAsia"/>
          <w:sz w:val="24"/>
        </w:rPr>
        <w:t>地块地理位置图见下图</w:t>
      </w:r>
      <w:r w:rsidRPr="00F0191E">
        <w:rPr>
          <w:rFonts w:ascii="Times New Roman" w:eastAsia="仿宋" w:hAnsi="Times New Roman"/>
          <w:sz w:val="24"/>
        </w:rPr>
        <w:t>2.1</w:t>
      </w:r>
      <w:r w:rsidRPr="00F0191E">
        <w:rPr>
          <w:rFonts w:ascii="Times New Roman" w:eastAsia="仿宋" w:hAnsi="Times New Roman" w:hint="eastAsia"/>
          <w:sz w:val="24"/>
        </w:rPr>
        <w:t>所示。</w:t>
      </w:r>
    </w:p>
    <w:tbl>
      <w:tblPr>
        <w:tblW w:w="0" w:type="auto"/>
        <w:tblLook w:val="04A0"/>
      </w:tblPr>
      <w:tblGrid>
        <w:gridCol w:w="3966"/>
        <w:gridCol w:w="4506"/>
      </w:tblGrid>
      <w:tr w:rsidR="00453E55" w:rsidRPr="00F0191E">
        <w:tc>
          <w:tcPr>
            <w:tcW w:w="3884" w:type="dxa"/>
          </w:tcPr>
          <w:p w:rsidR="00453E55" w:rsidRPr="00F0191E" w:rsidRDefault="0067746E">
            <w:pPr>
              <w:spacing w:line="360" w:lineRule="auto"/>
              <w:rPr>
                <w:sz w:val="23"/>
                <w:szCs w:val="23"/>
              </w:rPr>
            </w:pPr>
            <w:r w:rsidRPr="00F0191E">
              <w:rPr>
                <w:sz w:val="23"/>
                <w:szCs w:val="23"/>
              </w:rPr>
              <w:pict>
                <v:shapetype id="_x0000_t202" coordsize="21600,21600" o:spt="202" path="m,l,21600r21600,l21600,xe">
                  <v:stroke joinstyle="miter"/>
                  <v:path gradientshapeok="t" o:connecttype="rect"/>
                </v:shapetype>
                <v:shape id="文本框 2" o:spid="_x0000_s1026" type="#_x0000_t202" style="position:absolute;left:0;text-align:left;margin-left:88.85pt;margin-top:36.6pt;width:64.65pt;height:22.8pt;z-index:251662336;mso-height-percent:200;mso-height-percent:200;mso-height-relative:margin" o:gfxdata="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KQkydcAAAAKAQAADwAAAAAAAAABACAAAAAiAAAAZHJzL2Rvd25yZXYueG1sUEsBAhQAFAAAAAgA&#10;h07iQDdxMNsmAgAAKwQAAA4AAAAAAAAAAQAgAAAAJgEAAGRycy9lMm9Eb2MueG1sUEsFBgAAAAAG&#10;AAYAWQEAAL4FAAAAAA==&#10;" filled="f" stroked="f">
                  <v:textbox style="mso-fit-shape-to-text:t">
                    <w:txbxContent>
                      <w:p w:rsidR="00F60A7B" w:rsidRDefault="00F60A7B">
                        <w:pPr>
                          <w:rPr>
                            <w:color w:val="FF0000"/>
                          </w:rPr>
                        </w:pPr>
                        <w:r>
                          <w:rPr>
                            <w:rFonts w:hint="eastAsia"/>
                            <w:color w:val="FF0000"/>
                          </w:rPr>
                          <w:t>项目地块</w:t>
                        </w:r>
                      </w:p>
                    </w:txbxContent>
                  </v:textbox>
                </v:shape>
              </w:pict>
            </w:r>
            <w:r w:rsidRPr="00F0191E">
              <w:rPr>
                <w:sz w:val="23"/>
                <w:szCs w:val="23"/>
              </w:rPr>
              <w:pict>
                <v:shape id="_x0000_s1028" style="position:absolute;left:0;text-align:left;margin-left:105.35pt;margin-top:56.85pt;width:10.5pt;height:11.25pt;z-index:251660288;v-text-anchor:middle" coordsize="133350,142875" o:spt="100" o:gfxdata="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DTcGYTYAAAACwEAAA8AAAAAAAAAAQAgAAAAIgAA&#10;AGRycy9kb3ducmV2LnhtbFBLAQIUABQAAAAIAIdO4kC7GcnMegIAAAIFAAAOAAAAAAAAAAEAIAAA&#10;ACcBAABkcnMvZTJvRG9jLnhtbFBLBQYAAAAABgAGAFkBAAATBgAAAAA=&#10;" adj="0,,0" path="m,54573r50935,l66675,,82414,54573r50935,l92142,88301r15740,54573l66675,109146,25467,142874,41207,88301xe" fillcolor="red" strokecolor="red" strokeweight="1pt">
                  <v:stroke joinstyle="miter"/>
                  <v:formulas/>
                  <v:path o:connecttype="segments" o:connectlocs="66675,0;0,54573;25467,142874;107882,142874;133349,54573" o:connectangles="247,164,82,82,0" textboxrect="0,0,133350,142875"/>
                  <v:textbox>
                    <w:txbxContent>
                      <w:p w:rsidR="00F60A7B" w:rsidRDefault="00F60A7B">
                        <w:pPr>
                          <w:jc w:val="center"/>
                        </w:pPr>
                      </w:p>
                    </w:txbxContent>
                  </v:textbox>
                </v:shape>
              </w:pict>
            </w:r>
            <w:r w:rsidRPr="00F0191E">
              <w:rPr>
                <w:sz w:val="23"/>
                <w:szCs w:val="23"/>
              </w:rPr>
              <w:pict>
                <v:shape id="_x0000_s1027" style="position:absolute;left:0;text-align:left;margin-left:107.6pt;margin-top:60.6pt;width:0;height:0;z-index:251659264;v-text-anchor:middle" coordsize="0,0" o:spt="100" o:gfxdata="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Jan51nUAAAACwEAAA8AAAAAAAAAAQAgAAAAIgAAAGRycy9kb3ducmV2LnhtbFBLAQIUABQAAAAI&#10;AIdO4kD7bkmuDgMAAMMGAAAOAAAAAAAAAAEAIAAAACMBAABkcnMvZTJvRG9jLnhtbFBLBQYAAAAA&#10;BgAGAFkBAACjBgAAAAA=&#10;" adj="0,,0" path="m,l,e" filled="f" strokecolor="#41719c" strokeweight="1pt">
                  <v:stroke joinstyle="miter"/>
                  <v:formulas/>
                  <v:path o:connecttype="segments" o:connectlocs="@0,@0;@0,@0" o:connectangles="0,0"/>
                </v:shape>
              </w:pict>
            </w:r>
            <w:r w:rsidR="00424724" w:rsidRPr="00F0191E">
              <w:rPr>
                <w:noProof/>
                <w:sz w:val="23"/>
                <w:szCs w:val="23"/>
              </w:rPr>
              <w:drawing>
                <wp:inline distT="0" distB="0" distL="0" distR="0">
                  <wp:extent cx="2333625" cy="1609090"/>
                  <wp:effectExtent l="19050" t="19050" r="28575" b="10160"/>
                  <wp:docPr id="1" name="图片 1" descr="C:\Users\dell-150\Desktop\t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150\Desktop\timg.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396360" cy="1652347"/>
                          </a:xfrm>
                          <a:prstGeom prst="rect">
                            <a:avLst/>
                          </a:prstGeom>
                          <a:noFill/>
                          <a:ln>
                            <a:solidFill>
                              <a:schemeClr val="tx1"/>
                            </a:solidFill>
                          </a:ln>
                        </pic:spPr>
                      </pic:pic>
                    </a:graphicData>
                  </a:graphic>
                </wp:inline>
              </w:drawing>
            </w:r>
          </w:p>
        </w:tc>
        <w:tc>
          <w:tcPr>
            <w:tcW w:w="4412" w:type="dxa"/>
          </w:tcPr>
          <w:p w:rsidR="00453E55" w:rsidRPr="00F0191E" w:rsidRDefault="00424724">
            <w:pPr>
              <w:spacing w:line="360" w:lineRule="auto"/>
              <w:rPr>
                <w:sz w:val="23"/>
                <w:szCs w:val="23"/>
              </w:rPr>
            </w:pPr>
            <w:r w:rsidRPr="00F0191E">
              <w:rPr>
                <w:noProof/>
              </w:rPr>
              <w:drawing>
                <wp:inline distT="0" distB="0" distL="0" distR="0">
                  <wp:extent cx="2680335" cy="1600200"/>
                  <wp:effectExtent l="19050" t="19050" r="24765"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cstate="print"/>
                          <a:stretch>
                            <a:fillRect/>
                          </a:stretch>
                        </pic:blipFill>
                        <pic:spPr>
                          <a:xfrm>
                            <a:off x="0" y="0"/>
                            <a:ext cx="2709881" cy="1617839"/>
                          </a:xfrm>
                          <a:prstGeom prst="rect">
                            <a:avLst/>
                          </a:prstGeom>
                          <a:ln>
                            <a:solidFill>
                              <a:schemeClr val="tx1"/>
                            </a:solidFill>
                          </a:ln>
                        </pic:spPr>
                      </pic:pic>
                    </a:graphicData>
                  </a:graphic>
                </wp:inline>
              </w:drawing>
            </w:r>
          </w:p>
        </w:tc>
      </w:tr>
    </w:tbl>
    <w:p w:rsidR="00453E55" w:rsidRPr="00F0191E" w:rsidRDefault="00424724" w:rsidP="00F0191E">
      <w:pPr>
        <w:pStyle w:val="a3"/>
        <w:spacing w:afterLines="50" w:line="360" w:lineRule="auto"/>
        <w:jc w:val="center"/>
        <w:rPr>
          <w:rFonts w:ascii="Times New Roman" w:eastAsia="仿宋" w:hAnsi="Times New Roman"/>
          <w:b/>
          <w:sz w:val="21"/>
        </w:rPr>
      </w:pPr>
      <w:bookmarkStart w:id="15" w:name="_Toc89873836"/>
      <w:r w:rsidRPr="00F0191E">
        <w:rPr>
          <w:rFonts w:ascii="Times New Roman" w:eastAsia="仿宋" w:hAnsi="Times New Roman" w:hint="eastAsia"/>
          <w:b/>
          <w:sz w:val="21"/>
        </w:rPr>
        <w:t>图</w:t>
      </w:r>
      <w:r w:rsidRPr="00F0191E">
        <w:rPr>
          <w:rFonts w:ascii="Times New Roman" w:eastAsia="仿宋" w:hAnsi="Times New Roman" w:hint="eastAsia"/>
          <w:b/>
          <w:sz w:val="21"/>
        </w:rPr>
        <w:t xml:space="preserve">2. </w:t>
      </w:r>
      <w:r w:rsidR="0067746E" w:rsidRPr="00F0191E">
        <w:rPr>
          <w:rFonts w:ascii="Times New Roman" w:eastAsia="仿宋" w:hAnsi="Times New Roman"/>
          <w:b/>
          <w:sz w:val="21"/>
        </w:rPr>
        <w:fldChar w:fldCharType="begin"/>
      </w:r>
      <w:r w:rsidRPr="00F0191E">
        <w:rPr>
          <w:rFonts w:ascii="Times New Roman" w:eastAsia="仿宋" w:hAnsi="Times New Roman"/>
          <w:b/>
          <w:sz w:val="21"/>
        </w:rPr>
        <w:instrText xml:space="preserve"> </w:instrText>
      </w:r>
      <w:r w:rsidRPr="00F0191E">
        <w:rPr>
          <w:rFonts w:ascii="Times New Roman" w:eastAsia="仿宋" w:hAnsi="Times New Roman" w:hint="eastAsia"/>
          <w:b/>
          <w:sz w:val="21"/>
        </w:rPr>
        <w:instrText xml:space="preserve">SEQ </w:instrText>
      </w:r>
      <w:r w:rsidRPr="00F0191E">
        <w:rPr>
          <w:rFonts w:ascii="Times New Roman" w:eastAsia="仿宋" w:hAnsi="Times New Roman" w:hint="eastAsia"/>
          <w:b/>
          <w:sz w:val="21"/>
        </w:rPr>
        <w:instrText>图</w:instrText>
      </w:r>
      <w:r w:rsidRPr="00F0191E">
        <w:rPr>
          <w:rFonts w:ascii="Times New Roman" w:eastAsia="仿宋" w:hAnsi="Times New Roman" w:hint="eastAsia"/>
          <w:b/>
          <w:sz w:val="21"/>
        </w:rPr>
        <w:instrText>2. \* ARABIC</w:instrText>
      </w:r>
      <w:r w:rsidRPr="00F0191E">
        <w:rPr>
          <w:rFonts w:ascii="Times New Roman" w:eastAsia="仿宋" w:hAnsi="Times New Roman"/>
          <w:b/>
          <w:sz w:val="21"/>
        </w:rPr>
        <w:instrText xml:space="preserve"> </w:instrText>
      </w:r>
      <w:r w:rsidR="0067746E" w:rsidRPr="00F0191E">
        <w:rPr>
          <w:rFonts w:ascii="Times New Roman" w:eastAsia="仿宋" w:hAnsi="Times New Roman"/>
          <w:b/>
          <w:sz w:val="21"/>
        </w:rPr>
        <w:fldChar w:fldCharType="separate"/>
      </w:r>
      <w:r w:rsidRPr="00F0191E">
        <w:rPr>
          <w:rFonts w:ascii="Times New Roman" w:eastAsia="仿宋" w:hAnsi="Times New Roman"/>
          <w:b/>
          <w:sz w:val="21"/>
        </w:rPr>
        <w:t>1</w:t>
      </w:r>
      <w:r w:rsidR="0067746E" w:rsidRPr="00F0191E">
        <w:rPr>
          <w:rFonts w:ascii="Times New Roman" w:eastAsia="仿宋" w:hAnsi="Times New Roman"/>
          <w:b/>
          <w:sz w:val="21"/>
        </w:rPr>
        <w:fldChar w:fldCharType="end"/>
      </w:r>
      <w:r w:rsidRPr="00F0191E">
        <w:rPr>
          <w:rFonts w:ascii="Times New Roman" w:eastAsia="仿宋" w:hAnsi="Times New Roman" w:hint="eastAsia"/>
          <w:b/>
          <w:sz w:val="21"/>
        </w:rPr>
        <w:t>项目地块地理位置图</w:t>
      </w:r>
      <w:bookmarkEnd w:id="15"/>
    </w:p>
    <w:p w:rsidR="00453E55" w:rsidRPr="00F0191E" w:rsidRDefault="00424724">
      <w:pPr>
        <w:pStyle w:val="2"/>
      </w:pPr>
      <w:bookmarkStart w:id="16" w:name="_Toc89873762"/>
      <w:r w:rsidRPr="00F0191E">
        <w:t xml:space="preserve">2.2 </w:t>
      </w:r>
      <w:r w:rsidRPr="00F0191E">
        <w:rPr>
          <w:rFonts w:hint="eastAsia"/>
        </w:rPr>
        <w:t>地块所在区域自然环境概况</w:t>
      </w:r>
      <w:bookmarkEnd w:id="16"/>
    </w:p>
    <w:p w:rsidR="00453E55" w:rsidRPr="00F0191E" w:rsidRDefault="00424724">
      <w:pPr>
        <w:pStyle w:val="3"/>
      </w:pPr>
      <w:bookmarkStart w:id="17" w:name="_Toc89873763"/>
      <w:r w:rsidRPr="00F0191E">
        <w:t xml:space="preserve">2.2.1 </w:t>
      </w:r>
      <w:r w:rsidRPr="00F0191E">
        <w:rPr>
          <w:rFonts w:hint="eastAsia"/>
        </w:rPr>
        <w:t>气候气象</w:t>
      </w:r>
      <w:bookmarkEnd w:id="17"/>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项目所在地气候为北亚热带海洋性季风气候，四季分明，雨量充沛，无霜期长，季风变化明显，冬季以偏北风为主，夏季以偏南风为主。根据苏州气象台历年气象资料统计：年平均气温：</w:t>
      </w:r>
      <w:r w:rsidRPr="00F0191E">
        <w:rPr>
          <w:rFonts w:ascii="Times New Roman" w:eastAsia="仿宋" w:hAnsi="Times New Roman"/>
          <w:sz w:val="24"/>
        </w:rPr>
        <w:t>15.7</w:t>
      </w:r>
      <w:r w:rsidRPr="00F0191E">
        <w:rPr>
          <w:rFonts w:ascii="Times New Roman" w:eastAsia="仿宋" w:hAnsi="Times New Roman" w:hint="eastAsia"/>
          <w:sz w:val="24"/>
        </w:rPr>
        <w:t>℃；年平均最高气温：</w:t>
      </w:r>
      <w:r w:rsidRPr="00F0191E">
        <w:rPr>
          <w:rFonts w:ascii="Times New Roman" w:eastAsia="仿宋" w:hAnsi="Times New Roman"/>
          <w:sz w:val="24"/>
        </w:rPr>
        <w:t>17</w:t>
      </w:r>
      <w:r w:rsidRPr="00F0191E">
        <w:rPr>
          <w:rFonts w:ascii="Times New Roman" w:eastAsia="仿宋" w:hAnsi="Times New Roman" w:hint="eastAsia"/>
          <w:sz w:val="24"/>
        </w:rPr>
        <w:t>℃；年平均最低气温：</w:t>
      </w:r>
      <w:r w:rsidRPr="00F0191E">
        <w:rPr>
          <w:rFonts w:ascii="Times New Roman" w:eastAsia="仿宋" w:hAnsi="Times New Roman"/>
          <w:sz w:val="24"/>
        </w:rPr>
        <w:t>14.9</w:t>
      </w:r>
      <w:r w:rsidRPr="00F0191E">
        <w:rPr>
          <w:rFonts w:ascii="Times New Roman" w:eastAsia="仿宋" w:hAnsi="Times New Roman" w:hint="eastAsia"/>
          <w:sz w:val="24"/>
        </w:rPr>
        <w:t>℃；年平均风速：</w:t>
      </w:r>
      <w:r w:rsidRPr="00F0191E">
        <w:rPr>
          <w:rFonts w:ascii="Times New Roman" w:eastAsia="仿宋" w:hAnsi="Times New Roman"/>
          <w:sz w:val="24"/>
        </w:rPr>
        <w:t>3.0m/s</w:t>
      </w:r>
      <w:r w:rsidRPr="00F0191E">
        <w:rPr>
          <w:rFonts w:ascii="Times New Roman" w:eastAsia="仿宋" w:hAnsi="Times New Roman" w:hint="eastAsia"/>
          <w:sz w:val="24"/>
        </w:rPr>
        <w:t>；年最大平均风速：</w:t>
      </w:r>
      <w:r w:rsidRPr="00F0191E">
        <w:rPr>
          <w:rFonts w:ascii="Times New Roman" w:eastAsia="仿宋" w:hAnsi="Times New Roman"/>
          <w:sz w:val="24"/>
        </w:rPr>
        <w:t>4.7m/s(1970</w:t>
      </w:r>
      <w:r w:rsidRPr="00F0191E">
        <w:rPr>
          <w:rFonts w:ascii="Times New Roman" w:eastAsia="仿宋" w:hAnsi="Times New Roman" w:hint="eastAsia"/>
          <w:sz w:val="24"/>
        </w:rPr>
        <w:t>、</w:t>
      </w:r>
      <w:r w:rsidRPr="00F0191E">
        <w:rPr>
          <w:rFonts w:ascii="Times New Roman" w:eastAsia="仿宋" w:hAnsi="Times New Roman"/>
          <w:sz w:val="24"/>
        </w:rPr>
        <w:t>1971</w:t>
      </w:r>
      <w:r w:rsidRPr="00F0191E">
        <w:rPr>
          <w:rFonts w:ascii="Times New Roman" w:eastAsia="仿宋" w:hAnsi="Times New Roman" w:hint="eastAsia"/>
          <w:sz w:val="24"/>
        </w:rPr>
        <w:t>、</w:t>
      </w:r>
      <w:r w:rsidRPr="00F0191E">
        <w:rPr>
          <w:rFonts w:ascii="Times New Roman" w:eastAsia="仿宋" w:hAnsi="Times New Roman"/>
          <w:sz w:val="24"/>
        </w:rPr>
        <w:t>1972</w:t>
      </w:r>
      <w:r w:rsidRPr="00F0191E">
        <w:rPr>
          <w:rFonts w:ascii="Times New Roman" w:eastAsia="仿宋" w:hAnsi="Times New Roman" w:hint="eastAsia"/>
          <w:sz w:val="24"/>
        </w:rPr>
        <w:t>年</w:t>
      </w:r>
      <w:r w:rsidRPr="00F0191E">
        <w:rPr>
          <w:rFonts w:ascii="Times New Roman" w:eastAsia="仿宋" w:hAnsi="Times New Roman"/>
          <w:sz w:val="24"/>
        </w:rPr>
        <w:t>)</w:t>
      </w:r>
      <w:r w:rsidRPr="00F0191E">
        <w:rPr>
          <w:rFonts w:ascii="Times New Roman" w:eastAsia="仿宋" w:hAnsi="Times New Roman" w:hint="eastAsia"/>
          <w:sz w:val="24"/>
        </w:rPr>
        <w:t>；年最小平均风速：</w:t>
      </w:r>
      <w:r w:rsidRPr="00F0191E">
        <w:rPr>
          <w:rFonts w:ascii="Times New Roman" w:eastAsia="仿宋" w:hAnsi="Times New Roman"/>
          <w:sz w:val="24"/>
        </w:rPr>
        <w:t>2.0m/s</w:t>
      </w:r>
      <w:r w:rsidRPr="00F0191E">
        <w:rPr>
          <w:rFonts w:ascii="Times New Roman" w:eastAsia="仿宋" w:hAnsi="Times New Roman" w:hint="eastAsia"/>
          <w:sz w:val="24"/>
        </w:rPr>
        <w:t>（</w:t>
      </w:r>
      <w:r w:rsidRPr="00F0191E">
        <w:rPr>
          <w:rFonts w:ascii="Times New Roman" w:eastAsia="仿宋" w:hAnsi="Times New Roman"/>
          <w:sz w:val="24"/>
        </w:rPr>
        <w:t>1952</w:t>
      </w:r>
      <w:r w:rsidRPr="00F0191E">
        <w:rPr>
          <w:rFonts w:ascii="Times New Roman" w:eastAsia="仿宋" w:hAnsi="Times New Roman" w:hint="eastAsia"/>
          <w:sz w:val="24"/>
        </w:rPr>
        <w:t>年）；历年出现频率最大的风向为</w:t>
      </w:r>
      <w:r w:rsidRPr="00F0191E">
        <w:rPr>
          <w:rFonts w:ascii="Times New Roman" w:eastAsia="仿宋" w:hAnsi="Times New Roman"/>
          <w:sz w:val="24"/>
        </w:rPr>
        <w:t>SE</w:t>
      </w:r>
      <w:r w:rsidRPr="00F0191E">
        <w:rPr>
          <w:rFonts w:ascii="Times New Roman" w:eastAsia="仿宋" w:hAnsi="Times New Roman" w:hint="eastAsia"/>
          <w:sz w:val="24"/>
        </w:rPr>
        <w:t>，年平均达</w:t>
      </w:r>
      <w:r w:rsidRPr="00F0191E">
        <w:rPr>
          <w:rFonts w:ascii="Times New Roman" w:eastAsia="仿宋" w:hAnsi="Times New Roman"/>
          <w:sz w:val="24"/>
        </w:rPr>
        <w:t>12%</w:t>
      </w:r>
      <w:r w:rsidRPr="00F0191E">
        <w:rPr>
          <w:rFonts w:ascii="Times New Roman" w:eastAsia="仿宋" w:hAnsi="Times New Roman" w:hint="eastAsia"/>
          <w:sz w:val="24"/>
        </w:rPr>
        <w:t>（</w:t>
      </w:r>
      <w:r w:rsidRPr="00F0191E">
        <w:rPr>
          <w:rFonts w:ascii="Times New Roman" w:eastAsia="仿宋" w:hAnsi="Times New Roman"/>
          <w:sz w:val="24"/>
        </w:rPr>
        <w:t>51-80</w:t>
      </w:r>
      <w:r w:rsidRPr="00F0191E">
        <w:rPr>
          <w:rFonts w:ascii="Times New Roman" w:eastAsia="仿宋" w:hAnsi="Times New Roman" w:hint="eastAsia"/>
          <w:sz w:val="24"/>
        </w:rPr>
        <w:t>年）；年平均相对湿度：</w:t>
      </w:r>
      <w:r w:rsidRPr="00F0191E">
        <w:rPr>
          <w:rFonts w:ascii="Times New Roman" w:eastAsia="仿宋" w:hAnsi="Times New Roman"/>
          <w:sz w:val="24"/>
        </w:rPr>
        <w:t>80%</w:t>
      </w:r>
      <w:r w:rsidRPr="00F0191E">
        <w:rPr>
          <w:rFonts w:ascii="Times New Roman" w:eastAsia="仿宋" w:hAnsi="Times New Roman" w:hint="eastAsia"/>
          <w:sz w:val="24"/>
        </w:rPr>
        <w:t>；年平均降水量：</w:t>
      </w:r>
      <w:r w:rsidRPr="00F0191E">
        <w:rPr>
          <w:rFonts w:ascii="Times New Roman" w:eastAsia="仿宋" w:hAnsi="Times New Roman"/>
          <w:sz w:val="24"/>
        </w:rPr>
        <w:t>1099.6mm</w:t>
      </w:r>
      <w:r w:rsidRPr="00F0191E">
        <w:rPr>
          <w:rFonts w:ascii="Times New Roman" w:eastAsia="仿宋" w:hAnsi="Times New Roman" w:hint="eastAsia"/>
          <w:sz w:val="24"/>
        </w:rPr>
        <w:t>；最大年降水量：</w:t>
      </w:r>
      <w:r w:rsidRPr="00F0191E">
        <w:rPr>
          <w:rFonts w:ascii="Times New Roman" w:eastAsia="仿宋" w:hAnsi="Times New Roman"/>
          <w:sz w:val="24"/>
        </w:rPr>
        <w:t>1554.7mm</w:t>
      </w:r>
      <w:r w:rsidRPr="00F0191E">
        <w:rPr>
          <w:rFonts w:ascii="Times New Roman" w:eastAsia="仿宋" w:hAnsi="Times New Roman" w:hint="eastAsia"/>
          <w:sz w:val="24"/>
        </w:rPr>
        <w:t>（</w:t>
      </w:r>
      <w:r w:rsidRPr="00F0191E">
        <w:rPr>
          <w:rFonts w:ascii="Times New Roman" w:eastAsia="仿宋" w:hAnsi="Times New Roman"/>
          <w:sz w:val="24"/>
        </w:rPr>
        <w:t>1957</w:t>
      </w:r>
      <w:r w:rsidRPr="00F0191E">
        <w:rPr>
          <w:rFonts w:ascii="Times New Roman" w:eastAsia="仿宋" w:hAnsi="Times New Roman" w:hint="eastAsia"/>
          <w:sz w:val="24"/>
        </w:rPr>
        <w:t>年）；最小年降水量：</w:t>
      </w:r>
      <w:r w:rsidRPr="00F0191E">
        <w:rPr>
          <w:rFonts w:ascii="Times New Roman" w:eastAsia="仿宋" w:hAnsi="Times New Roman"/>
          <w:sz w:val="24"/>
        </w:rPr>
        <w:t>600.2mm</w:t>
      </w:r>
      <w:r w:rsidRPr="00F0191E">
        <w:rPr>
          <w:rFonts w:ascii="Times New Roman" w:eastAsia="仿宋" w:hAnsi="Times New Roman" w:hint="eastAsia"/>
          <w:sz w:val="24"/>
        </w:rPr>
        <w:t>（</w:t>
      </w:r>
      <w:r w:rsidRPr="00F0191E">
        <w:rPr>
          <w:rFonts w:ascii="Times New Roman" w:eastAsia="仿宋" w:hAnsi="Times New Roman"/>
          <w:sz w:val="24"/>
        </w:rPr>
        <w:t>1978</w:t>
      </w:r>
      <w:r w:rsidRPr="00F0191E">
        <w:rPr>
          <w:rFonts w:ascii="Times New Roman" w:eastAsia="仿宋" w:hAnsi="Times New Roman" w:hint="eastAsia"/>
          <w:sz w:val="24"/>
        </w:rPr>
        <w:t>年）；年平均气压：</w:t>
      </w:r>
      <w:r w:rsidRPr="00F0191E">
        <w:rPr>
          <w:rFonts w:ascii="Times New Roman" w:eastAsia="仿宋" w:hAnsi="Times New Roman"/>
          <w:sz w:val="24"/>
        </w:rPr>
        <w:t>1016.1hpa</w:t>
      </w:r>
      <w:r w:rsidRPr="00F0191E">
        <w:rPr>
          <w:rFonts w:ascii="Times New Roman" w:eastAsia="仿宋" w:hAnsi="Times New Roman" w:hint="eastAsia"/>
          <w:sz w:val="24"/>
        </w:rPr>
        <w:t>；年平均无霜日：</w:t>
      </w:r>
      <w:r w:rsidRPr="00F0191E">
        <w:rPr>
          <w:rFonts w:ascii="Times New Roman" w:eastAsia="仿宋" w:hAnsi="Times New Roman"/>
          <w:sz w:val="24"/>
        </w:rPr>
        <w:t>248</w:t>
      </w:r>
      <w:r w:rsidRPr="00F0191E">
        <w:rPr>
          <w:rFonts w:ascii="Times New Roman" w:eastAsia="仿宋" w:hAnsi="Times New Roman" w:hint="eastAsia"/>
          <w:sz w:val="24"/>
        </w:rPr>
        <w:t>天（</w:t>
      </w:r>
      <w:r w:rsidRPr="00F0191E">
        <w:rPr>
          <w:rFonts w:ascii="Times New Roman" w:eastAsia="仿宋" w:hAnsi="Times New Roman"/>
          <w:sz w:val="24"/>
        </w:rPr>
        <w:t>51-80</w:t>
      </w:r>
      <w:r w:rsidRPr="00F0191E">
        <w:rPr>
          <w:rFonts w:ascii="Times New Roman" w:eastAsia="仿宋" w:hAnsi="Times New Roman" w:hint="eastAsia"/>
          <w:sz w:val="24"/>
        </w:rPr>
        <w:t>年）；年频率最大风向</w:t>
      </w:r>
      <w:r w:rsidRPr="00F0191E">
        <w:rPr>
          <w:rFonts w:ascii="Times New Roman" w:eastAsia="仿宋" w:hAnsi="Times New Roman"/>
          <w:sz w:val="24"/>
        </w:rPr>
        <w:t>SE</w:t>
      </w:r>
      <w:r w:rsidRPr="00F0191E">
        <w:rPr>
          <w:rFonts w:ascii="Times New Roman" w:eastAsia="仿宋" w:hAnsi="Times New Roman" w:hint="eastAsia"/>
          <w:sz w:val="24"/>
        </w:rPr>
        <w:t>。</w:t>
      </w:r>
    </w:p>
    <w:p w:rsidR="00453E55" w:rsidRPr="00F0191E" w:rsidRDefault="00424724">
      <w:pPr>
        <w:pStyle w:val="3"/>
      </w:pPr>
      <w:bookmarkStart w:id="18" w:name="_Toc89873764"/>
      <w:r w:rsidRPr="00F0191E">
        <w:lastRenderedPageBreak/>
        <w:t xml:space="preserve">2.2.2 </w:t>
      </w:r>
      <w:r w:rsidRPr="00F0191E">
        <w:rPr>
          <w:rFonts w:hint="eastAsia"/>
        </w:rPr>
        <w:t>地形地貌</w:t>
      </w:r>
      <w:bookmarkEnd w:id="18"/>
    </w:p>
    <w:p w:rsidR="00453E55" w:rsidRPr="00F0191E" w:rsidRDefault="00424724">
      <w:pPr>
        <w:widowControl/>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项目厂址所在的苏州相城区为长江下游冲积平原区域，四周地势平坦，河道纵横，属典型的江南水乡平原。该区域处于新华夏和第二巨形隆起带与秦岭东西向复杂构造带东延的复合部位，属原古代形成的华南地台，地表为新生代第四纪的松散沉积层堆积。表层耕土在</w:t>
      </w:r>
      <w:r w:rsidRPr="00F0191E">
        <w:rPr>
          <w:rFonts w:ascii="Times New Roman" w:eastAsia="仿宋" w:hAnsi="Times New Roman"/>
          <w:sz w:val="24"/>
        </w:rPr>
        <w:t>1</w:t>
      </w:r>
      <w:r w:rsidRPr="00F0191E">
        <w:rPr>
          <w:rFonts w:ascii="Times New Roman" w:eastAsia="仿宋" w:hAnsi="Times New Roman" w:hint="eastAsia"/>
          <w:sz w:val="24"/>
        </w:rPr>
        <w:t>米左右，然后往下是粘土、亚粘土、粉砂土、粘土层等交替出现，平均低耐力为</w:t>
      </w:r>
      <w:r w:rsidRPr="00F0191E">
        <w:rPr>
          <w:rFonts w:ascii="Times New Roman" w:eastAsia="仿宋" w:hAnsi="Times New Roman"/>
          <w:sz w:val="24"/>
        </w:rPr>
        <w:t>15t/m</w:t>
      </w:r>
      <w:r w:rsidRPr="00F0191E">
        <w:rPr>
          <w:rFonts w:ascii="Times New Roman" w:eastAsia="仿宋" w:hAnsi="Times New Roman"/>
          <w:sz w:val="24"/>
          <w:vertAlign w:val="superscript"/>
        </w:rPr>
        <w:t>2</w:t>
      </w:r>
      <w:r w:rsidRPr="00F0191E">
        <w:rPr>
          <w:rFonts w:ascii="Times New Roman" w:eastAsia="仿宋" w:hAnsi="Times New Roman" w:hint="eastAsia"/>
          <w:sz w:val="24"/>
        </w:rPr>
        <w:t>。根据</w:t>
      </w:r>
      <w:r w:rsidRPr="00F0191E">
        <w:rPr>
          <w:rFonts w:ascii="Times New Roman" w:eastAsia="仿宋" w:hAnsi="Times New Roman"/>
          <w:sz w:val="24"/>
        </w:rPr>
        <w:t>“</w:t>
      </w:r>
      <w:r w:rsidRPr="00F0191E">
        <w:rPr>
          <w:rFonts w:ascii="Times New Roman" w:eastAsia="仿宋" w:hAnsi="Times New Roman" w:hint="eastAsia"/>
          <w:sz w:val="24"/>
        </w:rPr>
        <w:t>中国地震裂度区划图（</w:t>
      </w:r>
      <w:r w:rsidRPr="00F0191E">
        <w:rPr>
          <w:rFonts w:ascii="Times New Roman" w:eastAsia="仿宋" w:hAnsi="Times New Roman"/>
          <w:sz w:val="24"/>
        </w:rPr>
        <w:t>1990</w:t>
      </w:r>
      <w:r w:rsidRPr="00F0191E">
        <w:rPr>
          <w:rFonts w:ascii="Times New Roman" w:eastAsia="仿宋" w:hAnsi="Times New Roman" w:hint="eastAsia"/>
          <w:sz w:val="24"/>
        </w:rPr>
        <w:t>）</w:t>
      </w:r>
      <w:r w:rsidRPr="00F0191E">
        <w:rPr>
          <w:rFonts w:ascii="Times New Roman" w:eastAsia="仿宋" w:hAnsi="Times New Roman"/>
          <w:sz w:val="24"/>
        </w:rPr>
        <w:t>”</w:t>
      </w:r>
      <w:r w:rsidRPr="00F0191E">
        <w:rPr>
          <w:rFonts w:ascii="Times New Roman" w:eastAsia="仿宋" w:hAnsi="Times New Roman" w:hint="eastAsia"/>
          <w:sz w:val="24"/>
        </w:rPr>
        <w:t>及国家地震局、建设部地震办（</w:t>
      </w:r>
      <w:r w:rsidRPr="00F0191E">
        <w:rPr>
          <w:rFonts w:ascii="Times New Roman" w:eastAsia="仿宋" w:hAnsi="Times New Roman"/>
          <w:sz w:val="24"/>
        </w:rPr>
        <w:t>1992</w:t>
      </w:r>
      <w:r w:rsidRPr="00F0191E">
        <w:rPr>
          <w:rFonts w:ascii="Times New Roman" w:eastAsia="仿宋" w:hAnsi="Times New Roman" w:hint="eastAsia"/>
          <w:sz w:val="24"/>
        </w:rPr>
        <w:t>）</w:t>
      </w:r>
      <w:r w:rsidRPr="00F0191E">
        <w:rPr>
          <w:rFonts w:ascii="Times New Roman" w:eastAsia="仿宋" w:hAnsi="Times New Roman"/>
          <w:sz w:val="24"/>
        </w:rPr>
        <w:t>160</w:t>
      </w:r>
      <w:r w:rsidRPr="00F0191E">
        <w:rPr>
          <w:rFonts w:ascii="Times New Roman" w:eastAsia="仿宋" w:hAnsi="Times New Roman" w:hint="eastAsia"/>
          <w:sz w:val="24"/>
        </w:rPr>
        <w:t>号文苏州市</w:t>
      </w:r>
      <w:r w:rsidRPr="00F0191E">
        <w:rPr>
          <w:rFonts w:ascii="Times New Roman" w:eastAsia="仿宋" w:hAnsi="Times New Roman"/>
          <w:sz w:val="24"/>
        </w:rPr>
        <w:t>50</w:t>
      </w:r>
      <w:r w:rsidRPr="00F0191E">
        <w:rPr>
          <w:rFonts w:ascii="Times New Roman" w:eastAsia="仿宋" w:hAnsi="Times New Roman" w:hint="eastAsia"/>
          <w:sz w:val="24"/>
        </w:rPr>
        <w:t>年超过概率</w:t>
      </w:r>
      <w:r w:rsidRPr="00F0191E">
        <w:rPr>
          <w:rFonts w:ascii="Times New Roman" w:eastAsia="仿宋" w:hAnsi="Times New Roman"/>
          <w:sz w:val="24"/>
        </w:rPr>
        <w:t>10%</w:t>
      </w:r>
      <w:r w:rsidRPr="00F0191E">
        <w:rPr>
          <w:rFonts w:ascii="Times New Roman" w:eastAsia="仿宋" w:hAnsi="Times New Roman" w:hint="eastAsia"/>
          <w:sz w:val="24"/>
        </w:rPr>
        <w:t>的烈度值为</w:t>
      </w:r>
      <w:r w:rsidRPr="00F0191E">
        <w:rPr>
          <w:rFonts w:ascii="Times New Roman" w:eastAsia="仿宋" w:hAnsi="Times New Roman"/>
          <w:sz w:val="24"/>
        </w:rPr>
        <w:t>Ⅵ</w:t>
      </w:r>
      <w:r w:rsidRPr="00F0191E">
        <w:rPr>
          <w:rFonts w:ascii="Times New Roman" w:eastAsia="仿宋" w:hAnsi="Times New Roman" w:hint="eastAsia"/>
          <w:sz w:val="24"/>
        </w:rPr>
        <w:t>度。地势西高东低，地面标高</w:t>
      </w:r>
      <w:r w:rsidRPr="00F0191E">
        <w:rPr>
          <w:rFonts w:ascii="Times New Roman" w:eastAsia="仿宋" w:hAnsi="Times New Roman"/>
          <w:sz w:val="24"/>
        </w:rPr>
        <w:t>4.48-5.20m</w:t>
      </w:r>
      <w:r w:rsidRPr="00F0191E">
        <w:rPr>
          <w:rFonts w:ascii="Times New Roman" w:eastAsia="仿宋" w:hAnsi="Times New Roman" w:hint="eastAsia"/>
          <w:sz w:val="24"/>
        </w:rPr>
        <w:t>左右（吴淞标高）。</w:t>
      </w:r>
    </w:p>
    <w:p w:rsidR="00453E55" w:rsidRPr="00F0191E" w:rsidRDefault="00424724">
      <w:pPr>
        <w:pStyle w:val="3"/>
      </w:pPr>
      <w:bookmarkStart w:id="19" w:name="_Toc89873765"/>
      <w:r w:rsidRPr="00F0191E">
        <w:t xml:space="preserve">2.2.3 </w:t>
      </w:r>
      <w:r w:rsidRPr="00F0191E">
        <w:rPr>
          <w:rFonts w:hint="eastAsia"/>
        </w:rPr>
        <w:t>水文特征</w:t>
      </w:r>
      <w:bookmarkEnd w:id="19"/>
    </w:p>
    <w:p w:rsidR="00453E55" w:rsidRPr="00F0191E" w:rsidRDefault="00424724">
      <w:pPr>
        <w:widowControl/>
        <w:spacing w:line="360" w:lineRule="auto"/>
        <w:ind w:firstLineChars="200" w:firstLine="480"/>
        <w:rPr>
          <w:rFonts w:ascii="Times New Roman" w:eastAsia="仿宋" w:hAnsi="Times New Roman" w:cs="Times New Roman"/>
          <w:sz w:val="24"/>
        </w:rPr>
      </w:pPr>
      <w:r w:rsidRPr="00F0191E">
        <w:rPr>
          <w:rFonts w:ascii="Times New Roman" w:eastAsia="仿宋" w:hAnsi="Times New Roman" w:cs="Times New Roman"/>
          <w:sz w:val="24"/>
        </w:rPr>
        <w:t>苏州地区地下水资源分区隶属长江下游地下水资源区的太湖平原水资源亚区，可分为西部环太湖丘陵地下水资源次亚区和东部平原地下水资源次亚区。其中，西部环太湖丘陵地下水资源次亚区指西部基岩出露区，主要分布在浒墅关</w:t>
      </w:r>
      <w:r w:rsidRPr="00F0191E">
        <w:rPr>
          <w:rFonts w:ascii="Times New Roman" w:eastAsia="仿宋" w:hAnsi="Times New Roman" w:cs="Times New Roman"/>
          <w:sz w:val="24"/>
        </w:rPr>
        <w:t>—</w:t>
      </w:r>
      <w:r w:rsidRPr="00F0191E">
        <w:rPr>
          <w:rFonts w:ascii="Times New Roman" w:eastAsia="仿宋" w:hAnsi="Times New Roman" w:cs="Times New Roman"/>
          <w:sz w:val="24"/>
        </w:rPr>
        <w:t>苏州市</w:t>
      </w:r>
      <w:r w:rsidRPr="00F0191E">
        <w:rPr>
          <w:rFonts w:ascii="Times New Roman" w:eastAsia="仿宋" w:hAnsi="Times New Roman" w:cs="Times New Roman"/>
          <w:sz w:val="24"/>
        </w:rPr>
        <w:t>—</w:t>
      </w:r>
      <w:r w:rsidRPr="00F0191E">
        <w:rPr>
          <w:rFonts w:ascii="Times New Roman" w:eastAsia="仿宋" w:hAnsi="Times New Roman" w:cs="Times New Roman"/>
          <w:sz w:val="24"/>
        </w:rPr>
        <w:t>长桥一线以西及东山、西山地区，面积约</w:t>
      </w:r>
      <w:r w:rsidRPr="00F0191E">
        <w:rPr>
          <w:rFonts w:ascii="Times New Roman" w:eastAsia="仿宋" w:hAnsi="Times New Roman" w:cs="Times New Roman"/>
          <w:sz w:val="24"/>
        </w:rPr>
        <w:t>225 km</w:t>
      </w:r>
      <w:r w:rsidRPr="00F0191E">
        <w:rPr>
          <w:rFonts w:ascii="Times New Roman" w:eastAsia="仿宋" w:hAnsi="Times New Roman" w:cs="Times New Roman"/>
          <w:sz w:val="24"/>
          <w:vertAlign w:val="superscript"/>
        </w:rPr>
        <w:t>2</w:t>
      </w:r>
      <w:r w:rsidRPr="00F0191E">
        <w:rPr>
          <w:rFonts w:ascii="Times New Roman" w:eastAsia="仿宋" w:hAnsi="Times New Roman" w:cs="Times New Roman"/>
          <w:sz w:val="24"/>
        </w:rPr>
        <w:t>。东部平原地下水资源次亚区指除基岩出露区外的平原地区，属我国典型的水网平原地区，面积约</w:t>
      </w:r>
      <w:r w:rsidRPr="00F0191E">
        <w:rPr>
          <w:rFonts w:ascii="Times New Roman" w:eastAsia="仿宋" w:hAnsi="Times New Roman" w:cs="Times New Roman"/>
          <w:sz w:val="24"/>
        </w:rPr>
        <w:t>2372 km</w:t>
      </w:r>
      <w:r w:rsidRPr="00F0191E">
        <w:rPr>
          <w:rFonts w:ascii="Times New Roman" w:eastAsia="仿宋" w:hAnsi="Times New Roman" w:cs="Times New Roman"/>
          <w:sz w:val="24"/>
          <w:vertAlign w:val="superscript"/>
        </w:rPr>
        <w:t>2</w:t>
      </w:r>
      <w:r w:rsidRPr="00F0191E">
        <w:rPr>
          <w:rFonts w:ascii="Times New Roman" w:eastAsia="仿宋" w:hAnsi="Times New Roman" w:cs="Times New Roman"/>
          <w:sz w:val="24"/>
        </w:rPr>
        <w:t>；第四纪松散层广泛分布发育，沉积厚度自西向东从</w:t>
      </w:r>
      <w:r w:rsidRPr="00F0191E">
        <w:rPr>
          <w:rFonts w:ascii="Times New Roman" w:eastAsia="仿宋" w:hAnsi="Times New Roman" w:cs="Times New Roman"/>
          <w:sz w:val="24"/>
        </w:rPr>
        <w:t>10 m</w:t>
      </w:r>
      <w:r w:rsidRPr="00F0191E">
        <w:rPr>
          <w:rFonts w:ascii="Times New Roman" w:eastAsia="仿宋" w:hAnsi="Times New Roman" w:cs="Times New Roman"/>
          <w:sz w:val="24"/>
        </w:rPr>
        <w:t>至</w:t>
      </w:r>
      <w:r w:rsidRPr="00F0191E">
        <w:rPr>
          <w:rFonts w:ascii="Times New Roman" w:eastAsia="仿宋" w:hAnsi="Times New Roman" w:cs="Times New Roman"/>
          <w:sz w:val="24"/>
        </w:rPr>
        <w:t>210 m</w:t>
      </w:r>
      <w:r w:rsidRPr="00F0191E">
        <w:rPr>
          <w:rFonts w:ascii="Times New Roman" w:eastAsia="仿宋" w:hAnsi="Times New Roman" w:cs="Times New Roman"/>
          <w:sz w:val="24"/>
        </w:rPr>
        <w:t>，其间发育有四个含水层组，即潜水含水层、第</w:t>
      </w:r>
      <w:r w:rsidRPr="00F0191E">
        <w:rPr>
          <w:rFonts w:ascii="Times New Roman" w:eastAsia="仿宋" w:hAnsi="Times New Roman" w:cs="Times New Roman"/>
          <w:sz w:val="24"/>
        </w:rPr>
        <w:t>Ⅰ</w:t>
      </w:r>
      <w:r w:rsidRPr="00F0191E">
        <w:rPr>
          <w:rFonts w:ascii="Times New Roman" w:eastAsia="仿宋" w:hAnsi="Times New Roman" w:cs="Times New Roman"/>
          <w:sz w:val="24"/>
        </w:rPr>
        <w:t>、</w:t>
      </w:r>
      <w:r w:rsidRPr="00F0191E">
        <w:rPr>
          <w:rFonts w:ascii="Times New Roman" w:eastAsia="仿宋" w:hAnsi="Times New Roman" w:cs="Times New Roman"/>
          <w:sz w:val="24"/>
        </w:rPr>
        <w:t>Ⅱ</w:t>
      </w:r>
      <w:r w:rsidRPr="00F0191E">
        <w:rPr>
          <w:rFonts w:ascii="Times New Roman" w:eastAsia="仿宋" w:hAnsi="Times New Roman" w:cs="Times New Roman"/>
          <w:sz w:val="24"/>
        </w:rPr>
        <w:t>、</w:t>
      </w:r>
      <w:r w:rsidRPr="00F0191E">
        <w:rPr>
          <w:rFonts w:ascii="Times New Roman" w:eastAsia="仿宋" w:hAnsi="Times New Roman" w:cs="Times New Roman"/>
          <w:sz w:val="24"/>
        </w:rPr>
        <w:t>Ⅲ</w:t>
      </w:r>
      <w:r w:rsidRPr="00F0191E">
        <w:rPr>
          <w:rFonts w:ascii="Times New Roman" w:eastAsia="仿宋" w:hAnsi="Times New Roman" w:cs="Times New Roman"/>
          <w:sz w:val="24"/>
        </w:rPr>
        <w:t>承压含水层。河网水流流速缓慢，流向基本由西向东，由北向南。</w:t>
      </w:r>
    </w:p>
    <w:p w:rsidR="00453E55" w:rsidRPr="00F0191E" w:rsidRDefault="00424724">
      <w:pPr>
        <w:widowControl/>
        <w:spacing w:line="360" w:lineRule="auto"/>
        <w:ind w:firstLineChars="200" w:firstLine="480"/>
        <w:rPr>
          <w:rFonts w:ascii="Times New Roman" w:eastAsia="仿宋" w:hAnsi="Times New Roman" w:cs="Times New Roman"/>
          <w:sz w:val="24"/>
        </w:rPr>
      </w:pPr>
      <w:r w:rsidRPr="00F0191E">
        <w:rPr>
          <w:rFonts w:ascii="Times New Roman" w:eastAsia="仿宋" w:hAnsi="Times New Roman" w:cs="Times New Roman"/>
          <w:sz w:val="24"/>
        </w:rPr>
        <w:t>阳澄湖隶属苏州市水资源分区的阳澄区，阳澄湖周边河港交织，水网纵横，湖荡众多。阳澄湖属吞吐性湖泊，进水口多在湖的西部和西北部，出水口在东部和南部。由于地势由北向东南倾斜，湖水一部分南流经吴淞江下泄，一部分东流，经浏河入长江。下游地区若遇大暴雨和持续较强的东南风，湖泊受下游河道水位顶托，也会出现倒灌现象。</w:t>
      </w:r>
    </w:p>
    <w:p w:rsidR="00453E55" w:rsidRPr="00F0191E" w:rsidRDefault="00424724">
      <w:pPr>
        <w:widowControl/>
        <w:spacing w:line="360" w:lineRule="auto"/>
        <w:ind w:firstLineChars="200" w:firstLine="480"/>
        <w:rPr>
          <w:rFonts w:ascii="Times New Roman" w:eastAsia="仿宋" w:hAnsi="Times New Roman" w:cs="Times New Roman"/>
          <w:sz w:val="24"/>
        </w:rPr>
      </w:pPr>
      <w:r w:rsidRPr="00F0191E">
        <w:rPr>
          <w:rFonts w:ascii="Times New Roman" w:eastAsia="仿宋" w:hAnsi="Times New Roman" w:cs="Times New Roman"/>
          <w:sz w:val="24"/>
        </w:rPr>
        <w:t>阳澄湖以西的上游河流，包括朝阳河、蠡塘河、北河泾、济民塘、永昌泾、渭泾河、界泾、张泾、潭塘、莫城河、辛安塘等。</w:t>
      </w:r>
    </w:p>
    <w:p w:rsidR="00453E55" w:rsidRPr="00F0191E" w:rsidRDefault="00424724">
      <w:pPr>
        <w:widowControl/>
        <w:spacing w:line="360" w:lineRule="auto"/>
        <w:ind w:firstLineChars="200" w:firstLine="480"/>
        <w:rPr>
          <w:rFonts w:ascii="Times New Roman" w:eastAsia="仿宋" w:hAnsi="Times New Roman" w:cs="Times New Roman"/>
          <w:sz w:val="24"/>
        </w:rPr>
      </w:pPr>
      <w:r w:rsidRPr="00F0191E">
        <w:rPr>
          <w:rFonts w:ascii="Times New Roman" w:eastAsia="仿宋" w:hAnsi="Times New Roman" w:cs="Times New Roman"/>
          <w:sz w:val="24"/>
        </w:rPr>
        <w:t>《苏州市阳澄湖水源水质保护条例》划定的阳澄湖保护区范围为：</w:t>
      </w:r>
    </w:p>
    <w:p w:rsidR="00453E55" w:rsidRPr="00F0191E" w:rsidRDefault="00424724">
      <w:pPr>
        <w:widowControl/>
        <w:spacing w:line="360" w:lineRule="auto"/>
        <w:ind w:firstLineChars="200" w:firstLine="480"/>
        <w:rPr>
          <w:rFonts w:ascii="Times New Roman" w:eastAsia="仿宋" w:hAnsi="Times New Roman" w:cs="Times New Roman"/>
          <w:sz w:val="24"/>
        </w:rPr>
      </w:pPr>
      <w:r w:rsidRPr="00F0191E">
        <w:rPr>
          <w:rFonts w:ascii="Times New Roman" w:eastAsia="仿宋" w:hAnsi="Times New Roman" w:cs="Times New Roman"/>
          <w:sz w:val="24"/>
        </w:rPr>
        <w:t>一级保护区：以集中式供水取水口为中心、半径</w:t>
      </w:r>
      <w:r w:rsidRPr="00F0191E">
        <w:rPr>
          <w:rFonts w:ascii="Times New Roman" w:eastAsia="仿宋" w:hAnsi="Times New Roman" w:cs="Times New Roman"/>
          <w:sz w:val="24"/>
        </w:rPr>
        <w:t>500</w:t>
      </w:r>
      <w:r w:rsidRPr="00F0191E">
        <w:rPr>
          <w:rFonts w:ascii="Times New Roman" w:eastAsia="仿宋" w:hAnsi="Times New Roman" w:cs="Times New Roman"/>
          <w:sz w:val="24"/>
        </w:rPr>
        <w:t>米范围内的水域和陆域；庙泾河、傀儡湖、野尤泾水域及其沿岸纵深</w:t>
      </w:r>
      <w:r w:rsidRPr="00F0191E">
        <w:rPr>
          <w:rFonts w:ascii="Times New Roman" w:eastAsia="仿宋" w:hAnsi="Times New Roman" w:cs="Times New Roman"/>
          <w:sz w:val="24"/>
        </w:rPr>
        <w:t>100</w:t>
      </w:r>
      <w:r w:rsidRPr="00F0191E">
        <w:rPr>
          <w:rFonts w:ascii="Times New Roman" w:eastAsia="仿宋" w:hAnsi="Times New Roman" w:cs="Times New Roman"/>
          <w:sz w:val="24"/>
        </w:rPr>
        <w:t>米的水域和陆域。</w:t>
      </w:r>
    </w:p>
    <w:p w:rsidR="00453E55" w:rsidRPr="00F0191E" w:rsidRDefault="00424724">
      <w:pPr>
        <w:widowControl/>
        <w:spacing w:line="360" w:lineRule="auto"/>
        <w:ind w:firstLineChars="200" w:firstLine="480"/>
        <w:rPr>
          <w:rFonts w:ascii="Times New Roman" w:eastAsia="仿宋" w:hAnsi="Times New Roman" w:cs="Times New Roman"/>
          <w:sz w:val="24"/>
        </w:rPr>
      </w:pPr>
      <w:r w:rsidRPr="00F0191E">
        <w:rPr>
          <w:rFonts w:ascii="Times New Roman" w:eastAsia="仿宋" w:hAnsi="Times New Roman" w:cs="Times New Roman"/>
          <w:sz w:val="24"/>
        </w:rPr>
        <w:lastRenderedPageBreak/>
        <w:t>二级保护区：阳澄湖、傀儡湖、阳澄河及沿岸纵深</w:t>
      </w:r>
      <w:r w:rsidRPr="00F0191E">
        <w:rPr>
          <w:rFonts w:ascii="Times New Roman" w:eastAsia="仿宋" w:hAnsi="Times New Roman" w:cs="Times New Roman"/>
          <w:sz w:val="24"/>
        </w:rPr>
        <w:t>1000</w:t>
      </w:r>
      <w:r w:rsidRPr="00F0191E">
        <w:rPr>
          <w:rFonts w:ascii="Times New Roman" w:eastAsia="仿宋" w:hAnsi="Times New Roman" w:cs="Times New Roman"/>
          <w:sz w:val="24"/>
        </w:rPr>
        <w:t>米的水域和陆域；北河泾入湖河口上溯</w:t>
      </w:r>
      <w:r w:rsidRPr="00F0191E">
        <w:rPr>
          <w:rFonts w:ascii="Times New Roman" w:eastAsia="仿宋" w:hAnsi="Times New Roman" w:cs="Times New Roman"/>
          <w:sz w:val="24"/>
        </w:rPr>
        <w:t>5000</w:t>
      </w:r>
      <w:r w:rsidRPr="00F0191E">
        <w:rPr>
          <w:rFonts w:ascii="Times New Roman" w:eastAsia="仿宋" w:hAnsi="Times New Roman" w:cs="Times New Roman"/>
          <w:sz w:val="24"/>
        </w:rPr>
        <w:t>米及沿岸纵深</w:t>
      </w:r>
      <w:r w:rsidRPr="00F0191E">
        <w:rPr>
          <w:rFonts w:ascii="Times New Roman" w:eastAsia="仿宋" w:hAnsi="Times New Roman" w:cs="Times New Roman"/>
          <w:sz w:val="24"/>
        </w:rPr>
        <w:t>500</w:t>
      </w:r>
      <w:r w:rsidRPr="00F0191E">
        <w:rPr>
          <w:rFonts w:ascii="Times New Roman" w:eastAsia="仿宋" w:hAnsi="Times New Roman" w:cs="Times New Roman"/>
          <w:sz w:val="24"/>
        </w:rPr>
        <w:t>米、野尤泾、庙泾河及沿岸纵深</w:t>
      </w:r>
      <w:r w:rsidRPr="00F0191E">
        <w:rPr>
          <w:rFonts w:ascii="Times New Roman" w:eastAsia="仿宋" w:hAnsi="Times New Roman" w:cs="Times New Roman"/>
          <w:sz w:val="24"/>
        </w:rPr>
        <w:t>500</w:t>
      </w:r>
      <w:r w:rsidRPr="00F0191E">
        <w:rPr>
          <w:rFonts w:ascii="Times New Roman" w:eastAsia="仿宋" w:hAnsi="Times New Roman" w:cs="Times New Roman"/>
          <w:sz w:val="24"/>
        </w:rPr>
        <w:t>米的水域和陆域。上述范围内已划为一级保护区的除外。</w:t>
      </w:r>
    </w:p>
    <w:p w:rsidR="00453E55" w:rsidRPr="00F0191E" w:rsidRDefault="00424724">
      <w:pPr>
        <w:widowControl/>
        <w:spacing w:line="360" w:lineRule="auto"/>
        <w:ind w:firstLineChars="200" w:firstLine="480"/>
        <w:rPr>
          <w:rFonts w:ascii="Times New Roman" w:eastAsia="仿宋" w:hAnsi="Times New Roman" w:cs="Times New Roman"/>
          <w:sz w:val="24"/>
        </w:rPr>
      </w:pPr>
      <w:r w:rsidRPr="00F0191E">
        <w:rPr>
          <w:rFonts w:ascii="Times New Roman" w:eastAsia="仿宋" w:hAnsi="Times New Roman" w:cs="Times New Roman"/>
          <w:sz w:val="24"/>
        </w:rPr>
        <w:t>准保护区：西至元和塘，东至张家港河（自张家港河与元和塘交接处往张家港河至昆山西仓基河与娄江交接处止），南到娄江（自苏州市区外城河齐门始，经娄门沿娄江至昆山西仓基河与娄江交接处止）的水域及其所围绕的三角地区内；苏州市区外城河齐门至糖坊湾桥向南纵深</w:t>
      </w:r>
      <w:r w:rsidRPr="00F0191E">
        <w:rPr>
          <w:rFonts w:ascii="Times New Roman" w:eastAsia="仿宋" w:hAnsi="Times New Roman" w:cs="Times New Roman"/>
          <w:sz w:val="24"/>
        </w:rPr>
        <w:t>2000</w:t>
      </w:r>
      <w:r w:rsidRPr="00F0191E">
        <w:rPr>
          <w:rFonts w:ascii="Times New Roman" w:eastAsia="仿宋" w:hAnsi="Times New Roman" w:cs="Times New Roman"/>
          <w:sz w:val="24"/>
        </w:rPr>
        <w:t>米以及自娄门沿娄江至昆山西仓基河止向南纵深</w:t>
      </w:r>
      <w:r w:rsidRPr="00F0191E">
        <w:rPr>
          <w:rFonts w:ascii="Times New Roman" w:eastAsia="仿宋" w:hAnsi="Times New Roman" w:cs="Times New Roman"/>
          <w:sz w:val="24"/>
        </w:rPr>
        <w:t>500</w:t>
      </w:r>
      <w:r w:rsidRPr="00F0191E">
        <w:rPr>
          <w:rFonts w:ascii="Times New Roman" w:eastAsia="仿宋" w:hAnsi="Times New Roman" w:cs="Times New Roman"/>
          <w:sz w:val="24"/>
        </w:rPr>
        <w:t>米范围内的水域和陆域；张家港河（下浜至西湖泾桥段）、张家港河下浜处折向厍浜至沙家浜镇小河与尤泾塘所包围的水域和陆域。</w:t>
      </w:r>
    </w:p>
    <w:p w:rsidR="00453E55" w:rsidRPr="00F0191E" w:rsidRDefault="00424724">
      <w:pPr>
        <w:pStyle w:val="3"/>
      </w:pPr>
      <w:bookmarkStart w:id="20" w:name="_Toc89873766"/>
      <w:r w:rsidRPr="00F0191E">
        <w:t xml:space="preserve">2.2.4 </w:t>
      </w:r>
      <w:r w:rsidRPr="00F0191E">
        <w:rPr>
          <w:rFonts w:hint="eastAsia"/>
        </w:rPr>
        <w:t>地层分布及地下水类型</w:t>
      </w:r>
      <w:bookmarkEnd w:id="20"/>
    </w:p>
    <w:p w:rsidR="00453E55" w:rsidRPr="00F0191E" w:rsidRDefault="00424724">
      <w:pPr>
        <w:widowControl/>
        <w:spacing w:line="360" w:lineRule="auto"/>
        <w:ind w:firstLineChars="200" w:firstLine="480"/>
        <w:rPr>
          <w:rFonts w:ascii="Times New Roman" w:eastAsia="仿宋" w:hAnsi="Times New Roman" w:cs="Times New Roman"/>
          <w:sz w:val="24"/>
        </w:rPr>
      </w:pPr>
      <w:r w:rsidRPr="00F0191E">
        <w:rPr>
          <w:rFonts w:ascii="Times New Roman" w:eastAsia="仿宋" w:hAnsi="Times New Roman" w:cs="Times New Roman" w:hint="eastAsia"/>
          <w:sz w:val="24"/>
        </w:rPr>
        <w:t>苏州相城区为冲积平原地质区及基岩山丘工程地质区，除表层土层经人类活动而堆积外，其余均为第四纪沉积层，坡度平缓，一般呈水平成层、互交层或夹层，较有规律。地质特点表现为：地势平整，地质较硬，地耐力较强。参考地块东南侧厂区外</w:t>
      </w:r>
      <w:r w:rsidRPr="00F0191E">
        <w:rPr>
          <w:rFonts w:ascii="Times New Roman" w:eastAsia="仿宋" w:hAnsi="Times New Roman" w:cs="Times New Roman" w:hint="eastAsia"/>
          <w:sz w:val="24"/>
        </w:rPr>
        <w:t>1</w:t>
      </w:r>
      <w:r w:rsidRPr="00F0191E">
        <w:rPr>
          <w:rFonts w:ascii="Times New Roman" w:eastAsia="仿宋" w:hAnsi="Times New Roman" w:cs="Times New Roman"/>
          <w:sz w:val="24"/>
        </w:rPr>
        <w:t>.5</w:t>
      </w:r>
      <w:r w:rsidRPr="00F0191E">
        <w:rPr>
          <w:rFonts w:ascii="Times New Roman" w:eastAsia="仿宋" w:hAnsi="Times New Roman" w:cs="Times New Roman"/>
          <w:sz w:val="24"/>
        </w:rPr>
        <w:t>公里的</w:t>
      </w:r>
      <w:r w:rsidRPr="00F0191E">
        <w:rPr>
          <w:rFonts w:ascii="Times New Roman" w:eastAsia="仿宋" w:hAnsi="Times New Roman" w:cs="Times New Roman" w:hint="eastAsia"/>
          <w:sz w:val="24"/>
        </w:rPr>
        <w:t>华徽科技（苏州）有限公司岩土工程勘察报告，根据《华徽科技（苏州）有限公司岩土工程勘察报告》（</w:t>
      </w:r>
      <w:r w:rsidRPr="00F0191E">
        <w:rPr>
          <w:rFonts w:ascii="Times New Roman" w:eastAsia="仿宋" w:hAnsi="Times New Roman" w:cs="Times New Roman" w:hint="eastAsia"/>
          <w:sz w:val="24"/>
        </w:rPr>
        <w:t>2004</w:t>
      </w:r>
      <w:r w:rsidRPr="00F0191E">
        <w:rPr>
          <w:rFonts w:ascii="Times New Roman" w:eastAsia="仿宋" w:hAnsi="Times New Roman" w:cs="Times New Roman" w:hint="eastAsia"/>
          <w:sz w:val="24"/>
        </w:rPr>
        <w:t>年），在勘测深度范围内包含</w:t>
      </w:r>
      <w:r w:rsidRPr="00F0191E">
        <w:rPr>
          <w:rFonts w:ascii="Times New Roman" w:eastAsia="仿宋" w:hAnsi="Times New Roman" w:cs="Times New Roman" w:hint="eastAsia"/>
          <w:sz w:val="24"/>
        </w:rPr>
        <w:t>5</w:t>
      </w:r>
      <w:r w:rsidRPr="00F0191E">
        <w:rPr>
          <w:rFonts w:ascii="Times New Roman" w:eastAsia="仿宋" w:hAnsi="Times New Roman" w:cs="Times New Roman" w:hint="eastAsia"/>
          <w:sz w:val="24"/>
        </w:rPr>
        <w:t>个工程地质单元层，土层性状如下表</w:t>
      </w:r>
      <w:r w:rsidRPr="00F0191E">
        <w:rPr>
          <w:rFonts w:ascii="Times New Roman" w:eastAsia="仿宋" w:hAnsi="Times New Roman" w:cs="Times New Roman"/>
          <w:sz w:val="24"/>
        </w:rPr>
        <w:t>2.1</w:t>
      </w:r>
      <w:r w:rsidRPr="00F0191E">
        <w:rPr>
          <w:rFonts w:ascii="Times New Roman" w:eastAsia="仿宋" w:hAnsi="Times New Roman" w:cs="Times New Roman" w:hint="eastAsia"/>
          <w:sz w:val="24"/>
        </w:rPr>
        <w:t>：</w:t>
      </w:r>
    </w:p>
    <w:p w:rsidR="00453E55" w:rsidRPr="00F0191E" w:rsidRDefault="00424724">
      <w:pPr>
        <w:pStyle w:val="-"/>
        <w:spacing w:before="156"/>
      </w:pPr>
      <w:bookmarkStart w:id="21" w:name="_Toc56763746"/>
      <w:bookmarkStart w:id="22" w:name="_Toc56763732"/>
      <w:r w:rsidRPr="00F0191E">
        <w:rPr>
          <w:rFonts w:hint="eastAsia"/>
        </w:rPr>
        <w:t>表</w:t>
      </w:r>
      <w:r w:rsidRPr="00F0191E">
        <w:rPr>
          <w:rFonts w:hint="eastAsia"/>
        </w:rPr>
        <w:t xml:space="preserve">2. </w:t>
      </w:r>
      <w:r w:rsidR="0067746E" w:rsidRPr="00F0191E">
        <w:fldChar w:fldCharType="begin"/>
      </w:r>
      <w:r w:rsidRPr="00F0191E">
        <w:instrText xml:space="preserve"> </w:instrText>
      </w:r>
      <w:r w:rsidRPr="00F0191E">
        <w:rPr>
          <w:rFonts w:hint="eastAsia"/>
        </w:rPr>
        <w:instrText xml:space="preserve">SEQ </w:instrText>
      </w:r>
      <w:r w:rsidRPr="00F0191E">
        <w:rPr>
          <w:rFonts w:hint="eastAsia"/>
        </w:rPr>
        <w:instrText>表</w:instrText>
      </w:r>
      <w:r w:rsidRPr="00F0191E">
        <w:rPr>
          <w:rFonts w:hint="eastAsia"/>
        </w:rPr>
        <w:instrText>2. \* ARABIC</w:instrText>
      </w:r>
      <w:r w:rsidRPr="00F0191E">
        <w:instrText xml:space="preserve"> </w:instrText>
      </w:r>
      <w:r w:rsidR="0067746E" w:rsidRPr="00F0191E">
        <w:fldChar w:fldCharType="separate"/>
      </w:r>
      <w:r w:rsidRPr="00F0191E">
        <w:t>1</w:t>
      </w:r>
      <w:r w:rsidR="0067746E" w:rsidRPr="00F0191E">
        <w:fldChar w:fldCharType="end"/>
      </w:r>
      <w:r w:rsidRPr="00F0191E">
        <w:t xml:space="preserve"> </w:t>
      </w:r>
      <w:r w:rsidRPr="00F0191E">
        <w:rPr>
          <w:rFonts w:hint="eastAsia"/>
        </w:rPr>
        <w:t>地块所在区域土层分布情况</w:t>
      </w:r>
      <w:bookmarkEnd w:id="21"/>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560"/>
        <w:gridCol w:w="1559"/>
        <w:gridCol w:w="4048"/>
      </w:tblGrid>
      <w:tr w:rsidR="00453E55" w:rsidRPr="00F0191E">
        <w:trPr>
          <w:trHeight w:val="510"/>
        </w:trPr>
        <w:tc>
          <w:tcPr>
            <w:tcW w:w="1129" w:type="dxa"/>
            <w:vAlign w:val="center"/>
          </w:tcPr>
          <w:p w:rsidR="00453E55" w:rsidRPr="00F0191E" w:rsidRDefault="00424724">
            <w:pPr>
              <w:pStyle w:val="ac"/>
              <w:rPr>
                <w:b/>
                <w:bCs/>
              </w:rPr>
            </w:pPr>
            <w:r w:rsidRPr="00F0191E">
              <w:rPr>
                <w:b/>
                <w:bCs/>
              </w:rPr>
              <w:t>土层序号</w:t>
            </w:r>
          </w:p>
        </w:tc>
        <w:tc>
          <w:tcPr>
            <w:tcW w:w="1560" w:type="dxa"/>
            <w:vAlign w:val="center"/>
          </w:tcPr>
          <w:p w:rsidR="00453E55" w:rsidRPr="00F0191E" w:rsidRDefault="00424724">
            <w:pPr>
              <w:pStyle w:val="ac"/>
              <w:rPr>
                <w:b/>
                <w:bCs/>
              </w:rPr>
            </w:pPr>
            <w:r w:rsidRPr="00F0191E">
              <w:rPr>
                <w:b/>
                <w:bCs/>
              </w:rPr>
              <w:t>地层分布</w:t>
            </w:r>
          </w:p>
        </w:tc>
        <w:tc>
          <w:tcPr>
            <w:tcW w:w="1559" w:type="dxa"/>
            <w:vAlign w:val="center"/>
          </w:tcPr>
          <w:p w:rsidR="00453E55" w:rsidRPr="00F0191E" w:rsidRDefault="00424724">
            <w:pPr>
              <w:pStyle w:val="ac"/>
              <w:rPr>
                <w:b/>
                <w:bCs/>
              </w:rPr>
            </w:pPr>
            <w:r w:rsidRPr="00F0191E">
              <w:rPr>
                <w:b/>
                <w:bCs/>
              </w:rPr>
              <w:t>层</w:t>
            </w:r>
            <w:r w:rsidRPr="00F0191E">
              <w:rPr>
                <w:rFonts w:hint="eastAsia"/>
                <w:b/>
                <w:bCs/>
              </w:rPr>
              <w:t>底标高</w:t>
            </w:r>
          </w:p>
        </w:tc>
        <w:tc>
          <w:tcPr>
            <w:tcW w:w="4048" w:type="dxa"/>
            <w:vAlign w:val="center"/>
          </w:tcPr>
          <w:p w:rsidR="00453E55" w:rsidRPr="00F0191E" w:rsidRDefault="00424724">
            <w:pPr>
              <w:pStyle w:val="ac"/>
              <w:rPr>
                <w:b/>
                <w:bCs/>
              </w:rPr>
            </w:pPr>
            <w:r w:rsidRPr="00F0191E">
              <w:rPr>
                <w:b/>
                <w:bCs/>
              </w:rPr>
              <w:t>土层描述</w:t>
            </w:r>
          </w:p>
        </w:tc>
      </w:tr>
      <w:tr w:rsidR="00453E55" w:rsidRPr="00F0191E">
        <w:trPr>
          <w:trHeight w:val="510"/>
        </w:trPr>
        <w:tc>
          <w:tcPr>
            <w:tcW w:w="1129" w:type="dxa"/>
            <w:vAlign w:val="center"/>
          </w:tcPr>
          <w:p w:rsidR="00453E55" w:rsidRPr="00F0191E" w:rsidRDefault="00424724">
            <w:pPr>
              <w:widowControl/>
              <w:jc w:val="center"/>
              <w:rPr>
                <w:rFonts w:ascii="Times New Roman" w:eastAsia="仿宋" w:hAnsi="Times New Roman" w:cs="Times New Roman"/>
                <w:kern w:val="0"/>
                <w:szCs w:val="21"/>
              </w:rPr>
            </w:pPr>
            <w:r w:rsidRPr="00F0191E">
              <w:rPr>
                <w:rFonts w:ascii="宋体" w:eastAsia="宋体" w:hAnsi="宋体" w:cs="宋体" w:hint="eastAsia"/>
                <w:kern w:val="0"/>
                <w:szCs w:val="21"/>
              </w:rPr>
              <w:t>①</w:t>
            </w:r>
          </w:p>
        </w:tc>
        <w:tc>
          <w:tcPr>
            <w:tcW w:w="1560" w:type="dxa"/>
            <w:vAlign w:val="center"/>
          </w:tcPr>
          <w:p w:rsidR="00453E55" w:rsidRPr="00F0191E" w:rsidRDefault="00424724">
            <w:pPr>
              <w:widowControl/>
              <w:jc w:val="center"/>
              <w:rPr>
                <w:rFonts w:ascii="Times New Roman" w:eastAsia="仿宋" w:hAnsi="Times New Roman" w:cs="Times New Roman"/>
                <w:kern w:val="0"/>
                <w:szCs w:val="21"/>
              </w:rPr>
            </w:pPr>
            <w:r w:rsidRPr="00F0191E">
              <w:rPr>
                <w:rFonts w:ascii="Times New Roman" w:eastAsia="仿宋" w:hAnsi="Times New Roman" w:cs="Times New Roman"/>
                <w:kern w:val="0"/>
                <w:szCs w:val="21"/>
              </w:rPr>
              <w:t>素填土</w:t>
            </w:r>
          </w:p>
        </w:tc>
        <w:tc>
          <w:tcPr>
            <w:tcW w:w="1559" w:type="dxa"/>
            <w:vAlign w:val="center"/>
          </w:tcPr>
          <w:p w:rsidR="00453E55" w:rsidRPr="00F0191E" w:rsidRDefault="00424724">
            <w:pPr>
              <w:widowControl/>
              <w:jc w:val="center"/>
              <w:rPr>
                <w:rFonts w:ascii="Times New Roman" w:eastAsia="仿宋" w:hAnsi="Times New Roman" w:cs="Times New Roman"/>
                <w:kern w:val="0"/>
                <w:szCs w:val="21"/>
              </w:rPr>
            </w:pPr>
            <w:r w:rsidRPr="00F0191E">
              <w:rPr>
                <w:rFonts w:ascii="Times New Roman" w:eastAsia="仿宋" w:hAnsi="Times New Roman" w:cs="Times New Roman"/>
                <w:kern w:val="0"/>
                <w:szCs w:val="21"/>
              </w:rPr>
              <w:t>0.19~2.23</w:t>
            </w:r>
          </w:p>
        </w:tc>
        <w:tc>
          <w:tcPr>
            <w:tcW w:w="4048" w:type="dxa"/>
            <w:vAlign w:val="center"/>
          </w:tcPr>
          <w:p w:rsidR="00453E55" w:rsidRPr="00F0191E" w:rsidRDefault="00424724">
            <w:pPr>
              <w:jc w:val="center"/>
              <w:rPr>
                <w:rFonts w:ascii="Times New Roman" w:eastAsia="仿宋" w:hAnsi="Times New Roman" w:cs="Times New Roman"/>
                <w:szCs w:val="21"/>
              </w:rPr>
            </w:pPr>
            <w:r w:rsidRPr="00F0191E">
              <w:rPr>
                <w:rFonts w:ascii="Times New Roman" w:eastAsia="仿宋" w:hAnsi="Times New Roman" w:cs="Times New Roman"/>
                <w:szCs w:val="21"/>
              </w:rPr>
              <w:t>灰黄色，很湿</w:t>
            </w:r>
            <w:r w:rsidRPr="00F0191E">
              <w:rPr>
                <w:rFonts w:ascii="Times New Roman" w:eastAsia="仿宋" w:hAnsi="Times New Roman" w:cs="Times New Roman"/>
                <w:szCs w:val="21"/>
              </w:rPr>
              <w:t>~</w:t>
            </w:r>
            <w:r w:rsidRPr="00F0191E">
              <w:rPr>
                <w:rFonts w:ascii="Times New Roman" w:eastAsia="仿宋" w:hAnsi="Times New Roman" w:cs="Times New Roman"/>
                <w:szCs w:val="21"/>
              </w:rPr>
              <w:t>饱和，软塑</w:t>
            </w:r>
          </w:p>
        </w:tc>
      </w:tr>
      <w:tr w:rsidR="00453E55" w:rsidRPr="00F0191E">
        <w:trPr>
          <w:trHeight w:val="510"/>
        </w:trPr>
        <w:tc>
          <w:tcPr>
            <w:tcW w:w="1129" w:type="dxa"/>
            <w:vAlign w:val="center"/>
          </w:tcPr>
          <w:p w:rsidR="00453E55" w:rsidRPr="00F0191E" w:rsidRDefault="00424724">
            <w:pPr>
              <w:widowControl/>
              <w:jc w:val="center"/>
              <w:rPr>
                <w:rFonts w:ascii="Times New Roman" w:eastAsia="仿宋" w:hAnsi="Times New Roman" w:cs="Times New Roman"/>
                <w:kern w:val="0"/>
                <w:szCs w:val="21"/>
              </w:rPr>
            </w:pPr>
            <w:r w:rsidRPr="00F0191E">
              <w:rPr>
                <w:rFonts w:ascii="宋体" w:eastAsia="宋体" w:hAnsi="宋体" w:cs="宋体" w:hint="eastAsia"/>
                <w:kern w:val="0"/>
                <w:szCs w:val="21"/>
              </w:rPr>
              <w:t>②</w:t>
            </w:r>
          </w:p>
        </w:tc>
        <w:tc>
          <w:tcPr>
            <w:tcW w:w="1560" w:type="dxa"/>
            <w:vAlign w:val="center"/>
          </w:tcPr>
          <w:p w:rsidR="00453E55" w:rsidRPr="00F0191E" w:rsidRDefault="00424724">
            <w:pPr>
              <w:widowControl/>
              <w:jc w:val="center"/>
              <w:rPr>
                <w:rFonts w:ascii="Times New Roman" w:eastAsia="仿宋" w:hAnsi="Times New Roman" w:cs="Times New Roman"/>
                <w:kern w:val="0"/>
                <w:szCs w:val="21"/>
              </w:rPr>
            </w:pPr>
            <w:r w:rsidRPr="00F0191E">
              <w:rPr>
                <w:rFonts w:ascii="Times New Roman" w:eastAsia="仿宋" w:hAnsi="Times New Roman" w:cs="Times New Roman"/>
                <w:kern w:val="0"/>
                <w:szCs w:val="21"/>
              </w:rPr>
              <w:t>粘土</w:t>
            </w:r>
          </w:p>
        </w:tc>
        <w:tc>
          <w:tcPr>
            <w:tcW w:w="1559" w:type="dxa"/>
            <w:vAlign w:val="center"/>
          </w:tcPr>
          <w:p w:rsidR="00453E55" w:rsidRPr="00F0191E" w:rsidRDefault="00424724">
            <w:pPr>
              <w:widowControl/>
              <w:jc w:val="center"/>
              <w:rPr>
                <w:rFonts w:ascii="Times New Roman" w:eastAsia="仿宋" w:hAnsi="Times New Roman" w:cs="Times New Roman"/>
                <w:kern w:val="0"/>
                <w:szCs w:val="21"/>
              </w:rPr>
            </w:pPr>
            <w:r w:rsidRPr="00F0191E">
              <w:rPr>
                <w:rFonts w:ascii="Times New Roman" w:eastAsia="仿宋" w:hAnsi="Times New Roman" w:cs="Times New Roman"/>
                <w:kern w:val="0"/>
                <w:szCs w:val="21"/>
              </w:rPr>
              <w:t>-2.22~-0.57</w:t>
            </w:r>
          </w:p>
        </w:tc>
        <w:tc>
          <w:tcPr>
            <w:tcW w:w="4048" w:type="dxa"/>
            <w:vAlign w:val="center"/>
          </w:tcPr>
          <w:p w:rsidR="00453E55" w:rsidRPr="00F0191E" w:rsidRDefault="00424724">
            <w:pPr>
              <w:jc w:val="center"/>
              <w:rPr>
                <w:rFonts w:ascii="Times New Roman" w:eastAsia="仿宋" w:hAnsi="Times New Roman" w:cs="Times New Roman"/>
                <w:szCs w:val="21"/>
              </w:rPr>
            </w:pPr>
            <w:r w:rsidRPr="00F0191E">
              <w:rPr>
                <w:rFonts w:ascii="Times New Roman" w:eastAsia="仿宋" w:hAnsi="Times New Roman" w:cs="Times New Roman"/>
                <w:szCs w:val="21"/>
              </w:rPr>
              <w:t>黄褐色，饱和，可塑</w:t>
            </w:r>
          </w:p>
        </w:tc>
      </w:tr>
      <w:tr w:rsidR="00453E55" w:rsidRPr="00F0191E">
        <w:trPr>
          <w:trHeight w:val="510"/>
        </w:trPr>
        <w:tc>
          <w:tcPr>
            <w:tcW w:w="1129" w:type="dxa"/>
            <w:vAlign w:val="center"/>
          </w:tcPr>
          <w:p w:rsidR="00453E55" w:rsidRPr="00F0191E" w:rsidRDefault="00424724">
            <w:pPr>
              <w:widowControl/>
              <w:jc w:val="center"/>
              <w:rPr>
                <w:rFonts w:ascii="Times New Roman" w:eastAsia="仿宋" w:hAnsi="Times New Roman" w:cs="Times New Roman"/>
                <w:kern w:val="0"/>
                <w:szCs w:val="21"/>
              </w:rPr>
            </w:pPr>
            <w:r w:rsidRPr="00F0191E">
              <w:rPr>
                <w:rFonts w:ascii="宋体" w:eastAsia="宋体" w:hAnsi="宋体" w:cs="宋体" w:hint="eastAsia"/>
                <w:kern w:val="0"/>
                <w:szCs w:val="21"/>
              </w:rPr>
              <w:t>③</w:t>
            </w:r>
          </w:p>
        </w:tc>
        <w:tc>
          <w:tcPr>
            <w:tcW w:w="1560" w:type="dxa"/>
            <w:vAlign w:val="center"/>
          </w:tcPr>
          <w:p w:rsidR="00453E55" w:rsidRPr="00F0191E" w:rsidRDefault="00424724">
            <w:pPr>
              <w:widowControl/>
              <w:jc w:val="center"/>
              <w:rPr>
                <w:rFonts w:ascii="Times New Roman" w:eastAsia="仿宋" w:hAnsi="Times New Roman" w:cs="Times New Roman"/>
                <w:kern w:val="0"/>
                <w:szCs w:val="21"/>
              </w:rPr>
            </w:pPr>
            <w:r w:rsidRPr="00F0191E">
              <w:rPr>
                <w:rFonts w:ascii="Times New Roman" w:eastAsia="仿宋" w:hAnsi="Times New Roman" w:cs="Times New Roman"/>
                <w:kern w:val="0"/>
                <w:szCs w:val="21"/>
              </w:rPr>
              <w:t>粉质粘土</w:t>
            </w:r>
          </w:p>
        </w:tc>
        <w:tc>
          <w:tcPr>
            <w:tcW w:w="1559" w:type="dxa"/>
            <w:vAlign w:val="center"/>
          </w:tcPr>
          <w:p w:rsidR="00453E55" w:rsidRPr="00F0191E" w:rsidRDefault="00424724">
            <w:pPr>
              <w:widowControl/>
              <w:jc w:val="center"/>
              <w:rPr>
                <w:rFonts w:ascii="Times New Roman" w:eastAsia="仿宋" w:hAnsi="Times New Roman" w:cs="Times New Roman"/>
                <w:kern w:val="0"/>
                <w:szCs w:val="21"/>
              </w:rPr>
            </w:pPr>
            <w:r w:rsidRPr="00F0191E">
              <w:rPr>
                <w:rFonts w:ascii="Times New Roman" w:eastAsia="仿宋" w:hAnsi="Times New Roman" w:cs="Times New Roman"/>
                <w:kern w:val="0"/>
                <w:szCs w:val="21"/>
              </w:rPr>
              <w:t>-5.06~-2.47</w:t>
            </w:r>
          </w:p>
        </w:tc>
        <w:tc>
          <w:tcPr>
            <w:tcW w:w="4048" w:type="dxa"/>
            <w:vAlign w:val="center"/>
          </w:tcPr>
          <w:p w:rsidR="00453E55" w:rsidRPr="00F0191E" w:rsidRDefault="00424724">
            <w:pPr>
              <w:ind w:firstLineChars="200" w:firstLine="420"/>
              <w:jc w:val="center"/>
              <w:rPr>
                <w:rFonts w:ascii="Times New Roman" w:eastAsia="仿宋" w:hAnsi="Times New Roman" w:cs="Times New Roman"/>
                <w:szCs w:val="21"/>
              </w:rPr>
            </w:pPr>
            <w:r w:rsidRPr="00F0191E">
              <w:rPr>
                <w:rFonts w:ascii="Times New Roman" w:eastAsia="仿宋" w:hAnsi="Times New Roman" w:cs="Times New Roman"/>
                <w:szCs w:val="21"/>
              </w:rPr>
              <w:t>灰黄色，饱和，可塑</w:t>
            </w:r>
          </w:p>
        </w:tc>
      </w:tr>
      <w:tr w:rsidR="00453E55" w:rsidRPr="00F0191E">
        <w:trPr>
          <w:trHeight w:val="510"/>
        </w:trPr>
        <w:tc>
          <w:tcPr>
            <w:tcW w:w="1129" w:type="dxa"/>
            <w:vAlign w:val="center"/>
          </w:tcPr>
          <w:p w:rsidR="00453E55" w:rsidRPr="00F0191E" w:rsidRDefault="00424724">
            <w:pPr>
              <w:widowControl/>
              <w:jc w:val="center"/>
              <w:rPr>
                <w:rFonts w:ascii="Times New Roman" w:eastAsia="仿宋" w:hAnsi="Times New Roman" w:cs="Times New Roman"/>
                <w:kern w:val="0"/>
                <w:szCs w:val="21"/>
              </w:rPr>
            </w:pPr>
            <w:r w:rsidRPr="00F0191E">
              <w:rPr>
                <w:rFonts w:ascii="宋体" w:eastAsia="宋体" w:hAnsi="宋体" w:cs="宋体" w:hint="eastAsia"/>
                <w:kern w:val="0"/>
                <w:szCs w:val="21"/>
              </w:rPr>
              <w:t>④</w:t>
            </w:r>
          </w:p>
        </w:tc>
        <w:tc>
          <w:tcPr>
            <w:tcW w:w="1560" w:type="dxa"/>
            <w:vAlign w:val="center"/>
          </w:tcPr>
          <w:p w:rsidR="00453E55" w:rsidRPr="00F0191E" w:rsidRDefault="00424724">
            <w:pPr>
              <w:widowControl/>
              <w:jc w:val="center"/>
              <w:rPr>
                <w:rFonts w:ascii="Times New Roman" w:eastAsia="仿宋" w:hAnsi="Times New Roman" w:cs="Times New Roman"/>
                <w:kern w:val="0"/>
                <w:szCs w:val="21"/>
              </w:rPr>
            </w:pPr>
            <w:r w:rsidRPr="00F0191E">
              <w:rPr>
                <w:rFonts w:ascii="Times New Roman" w:eastAsia="仿宋" w:hAnsi="Times New Roman" w:cs="Times New Roman"/>
                <w:kern w:val="0"/>
                <w:szCs w:val="21"/>
              </w:rPr>
              <w:t>粉土</w:t>
            </w:r>
          </w:p>
        </w:tc>
        <w:tc>
          <w:tcPr>
            <w:tcW w:w="1559" w:type="dxa"/>
            <w:vAlign w:val="center"/>
          </w:tcPr>
          <w:p w:rsidR="00453E55" w:rsidRPr="00F0191E" w:rsidRDefault="00424724">
            <w:pPr>
              <w:widowControl/>
              <w:jc w:val="center"/>
              <w:rPr>
                <w:rFonts w:ascii="Times New Roman" w:eastAsia="仿宋" w:hAnsi="Times New Roman" w:cs="Times New Roman"/>
                <w:kern w:val="0"/>
                <w:szCs w:val="21"/>
              </w:rPr>
            </w:pPr>
            <w:r w:rsidRPr="00F0191E">
              <w:rPr>
                <w:rFonts w:ascii="Times New Roman" w:eastAsia="仿宋" w:hAnsi="Times New Roman" w:cs="Times New Roman"/>
                <w:kern w:val="0"/>
                <w:szCs w:val="21"/>
              </w:rPr>
              <w:t>-12.15~-11.90</w:t>
            </w:r>
          </w:p>
        </w:tc>
        <w:tc>
          <w:tcPr>
            <w:tcW w:w="4048" w:type="dxa"/>
            <w:vAlign w:val="center"/>
          </w:tcPr>
          <w:p w:rsidR="00453E55" w:rsidRPr="00F0191E" w:rsidRDefault="00424724">
            <w:pPr>
              <w:jc w:val="center"/>
              <w:rPr>
                <w:rFonts w:ascii="Times New Roman" w:eastAsia="仿宋" w:hAnsi="Times New Roman" w:cs="Times New Roman"/>
                <w:szCs w:val="21"/>
              </w:rPr>
            </w:pPr>
            <w:r w:rsidRPr="00F0191E">
              <w:rPr>
                <w:rFonts w:ascii="Times New Roman" w:eastAsia="仿宋" w:hAnsi="Times New Roman" w:cs="Times New Roman"/>
                <w:szCs w:val="21"/>
              </w:rPr>
              <w:t>灰色，饱和，中密</w:t>
            </w:r>
          </w:p>
        </w:tc>
      </w:tr>
      <w:tr w:rsidR="00453E55" w:rsidRPr="00F0191E">
        <w:trPr>
          <w:trHeight w:val="510"/>
        </w:trPr>
        <w:tc>
          <w:tcPr>
            <w:tcW w:w="1129" w:type="dxa"/>
            <w:vAlign w:val="center"/>
          </w:tcPr>
          <w:p w:rsidR="00453E55" w:rsidRPr="00F0191E" w:rsidRDefault="00424724">
            <w:pPr>
              <w:widowControl/>
              <w:jc w:val="center"/>
              <w:rPr>
                <w:rFonts w:ascii="Times New Roman" w:eastAsia="仿宋" w:hAnsi="Times New Roman" w:cs="Times New Roman"/>
                <w:kern w:val="0"/>
                <w:szCs w:val="21"/>
              </w:rPr>
            </w:pPr>
            <w:r w:rsidRPr="00F0191E">
              <w:rPr>
                <w:rFonts w:ascii="宋体" w:eastAsia="宋体" w:hAnsi="宋体" w:cs="宋体" w:hint="eastAsia"/>
                <w:kern w:val="0"/>
                <w:szCs w:val="21"/>
              </w:rPr>
              <w:t>⑤</w:t>
            </w:r>
          </w:p>
        </w:tc>
        <w:tc>
          <w:tcPr>
            <w:tcW w:w="1560" w:type="dxa"/>
            <w:vAlign w:val="center"/>
          </w:tcPr>
          <w:p w:rsidR="00453E55" w:rsidRPr="00F0191E" w:rsidRDefault="00424724">
            <w:pPr>
              <w:widowControl/>
              <w:jc w:val="center"/>
              <w:rPr>
                <w:rFonts w:ascii="Times New Roman" w:eastAsia="仿宋" w:hAnsi="Times New Roman" w:cs="Times New Roman"/>
                <w:kern w:val="0"/>
                <w:szCs w:val="21"/>
              </w:rPr>
            </w:pPr>
            <w:r w:rsidRPr="00F0191E">
              <w:rPr>
                <w:rFonts w:ascii="Times New Roman" w:eastAsia="仿宋" w:hAnsi="Times New Roman" w:cs="Times New Roman"/>
                <w:kern w:val="0"/>
                <w:szCs w:val="21"/>
              </w:rPr>
              <w:t>粉砂</w:t>
            </w:r>
          </w:p>
        </w:tc>
        <w:tc>
          <w:tcPr>
            <w:tcW w:w="1559" w:type="dxa"/>
            <w:vAlign w:val="center"/>
          </w:tcPr>
          <w:p w:rsidR="00453E55" w:rsidRPr="00F0191E" w:rsidRDefault="00424724">
            <w:pPr>
              <w:widowControl/>
              <w:jc w:val="center"/>
              <w:rPr>
                <w:rFonts w:ascii="Times New Roman" w:eastAsia="仿宋" w:hAnsi="Times New Roman" w:cs="Times New Roman"/>
                <w:kern w:val="0"/>
                <w:szCs w:val="21"/>
              </w:rPr>
            </w:pPr>
            <w:r w:rsidRPr="00F0191E">
              <w:rPr>
                <w:rFonts w:ascii="Times New Roman" w:eastAsia="仿宋" w:hAnsi="Times New Roman" w:cs="Times New Roman"/>
                <w:kern w:val="0"/>
                <w:szCs w:val="21"/>
              </w:rPr>
              <w:t>/</w:t>
            </w:r>
          </w:p>
        </w:tc>
        <w:tc>
          <w:tcPr>
            <w:tcW w:w="4048" w:type="dxa"/>
            <w:vAlign w:val="center"/>
          </w:tcPr>
          <w:p w:rsidR="00453E55" w:rsidRPr="00F0191E" w:rsidRDefault="00424724">
            <w:pPr>
              <w:jc w:val="center"/>
              <w:rPr>
                <w:rFonts w:ascii="Times New Roman" w:eastAsia="仿宋" w:hAnsi="Times New Roman" w:cs="Times New Roman"/>
                <w:szCs w:val="21"/>
              </w:rPr>
            </w:pPr>
            <w:r w:rsidRPr="00F0191E">
              <w:rPr>
                <w:rFonts w:ascii="Times New Roman" w:eastAsia="仿宋" w:hAnsi="Times New Roman" w:cs="Times New Roman"/>
                <w:szCs w:val="21"/>
              </w:rPr>
              <w:t>灰色，饱和，中密</w:t>
            </w:r>
            <w:r w:rsidRPr="00F0191E">
              <w:rPr>
                <w:rFonts w:ascii="Times New Roman" w:eastAsia="仿宋" w:hAnsi="Times New Roman" w:cs="Times New Roman"/>
                <w:szCs w:val="21"/>
              </w:rPr>
              <w:t>~</w:t>
            </w:r>
            <w:r w:rsidRPr="00F0191E">
              <w:rPr>
                <w:rFonts w:ascii="Times New Roman" w:eastAsia="仿宋" w:hAnsi="Times New Roman" w:cs="Times New Roman"/>
                <w:szCs w:val="21"/>
              </w:rPr>
              <w:t>密实，中等压塑性</w:t>
            </w:r>
          </w:p>
        </w:tc>
      </w:tr>
    </w:tbl>
    <w:p w:rsidR="00453E55" w:rsidRPr="00F0191E" w:rsidRDefault="00424724">
      <w:pPr>
        <w:widowControl/>
        <w:spacing w:line="360" w:lineRule="auto"/>
        <w:ind w:firstLineChars="200" w:firstLine="480"/>
        <w:rPr>
          <w:rFonts w:ascii="Times New Roman" w:eastAsia="仿宋" w:hAnsi="Times New Roman" w:cs="Times New Roman"/>
          <w:sz w:val="24"/>
        </w:rPr>
      </w:pPr>
      <w:r w:rsidRPr="00F0191E">
        <w:rPr>
          <w:rFonts w:ascii="Times New Roman" w:eastAsia="仿宋" w:hAnsi="Times New Roman" w:cs="Times New Roman" w:hint="eastAsia"/>
          <w:sz w:val="24"/>
        </w:rPr>
        <w:t>根据《华徽科技（苏州）有限公司岩土工程勘察报告》（</w:t>
      </w:r>
      <w:r w:rsidRPr="00F0191E">
        <w:rPr>
          <w:rFonts w:ascii="Times New Roman" w:eastAsia="仿宋" w:hAnsi="Times New Roman" w:cs="Times New Roman" w:hint="eastAsia"/>
          <w:sz w:val="24"/>
        </w:rPr>
        <w:t>2004</w:t>
      </w:r>
      <w:r w:rsidRPr="00F0191E">
        <w:rPr>
          <w:rFonts w:ascii="Times New Roman" w:eastAsia="仿宋" w:hAnsi="Times New Roman" w:cs="Times New Roman" w:hint="eastAsia"/>
          <w:sz w:val="24"/>
        </w:rPr>
        <w:t>年），场地浅层地下水为孔隙潜水，赋存于①素填土中。据苏州市水文地质资料，该含水层主要接受大气降水的补给，其水位随季节、气候变化而上下波动，属典型蒸发入渗性动态特征，潜水最高水位为</w:t>
      </w:r>
      <w:r w:rsidRPr="00F0191E">
        <w:rPr>
          <w:rFonts w:ascii="Times New Roman" w:eastAsia="仿宋" w:hAnsi="Times New Roman" w:cs="Times New Roman" w:hint="eastAsia"/>
          <w:sz w:val="24"/>
        </w:rPr>
        <w:t>2.63</w:t>
      </w:r>
      <w:r w:rsidRPr="00F0191E">
        <w:rPr>
          <w:rFonts w:ascii="Times New Roman" w:eastAsia="仿宋" w:hAnsi="Times New Roman" w:cs="Times New Roman" w:hint="eastAsia"/>
          <w:sz w:val="24"/>
        </w:rPr>
        <w:t>米，最低水位为</w:t>
      </w:r>
      <w:r w:rsidRPr="00F0191E">
        <w:rPr>
          <w:rFonts w:ascii="Times New Roman" w:eastAsia="仿宋" w:hAnsi="Times New Roman" w:cs="Times New Roman" w:hint="eastAsia"/>
          <w:sz w:val="24"/>
        </w:rPr>
        <w:t>-0.21</w:t>
      </w:r>
      <w:r w:rsidRPr="00F0191E">
        <w:rPr>
          <w:rFonts w:ascii="Times New Roman" w:eastAsia="仿宋" w:hAnsi="Times New Roman" w:cs="Times New Roman" w:hint="eastAsia"/>
          <w:sz w:val="24"/>
        </w:rPr>
        <w:t>米。地下水年变幅为</w:t>
      </w:r>
      <w:r w:rsidRPr="00F0191E">
        <w:rPr>
          <w:rFonts w:ascii="Times New Roman" w:eastAsia="仿宋" w:hAnsi="Times New Roman" w:cs="Times New Roman" w:hint="eastAsia"/>
          <w:sz w:val="24"/>
        </w:rPr>
        <w:t>1~2</w:t>
      </w:r>
      <w:r w:rsidRPr="00F0191E">
        <w:rPr>
          <w:rFonts w:ascii="Times New Roman" w:eastAsia="仿宋" w:hAnsi="Times New Roman" w:cs="Times New Roman" w:hint="eastAsia"/>
          <w:sz w:val="24"/>
        </w:rPr>
        <w:t>米。据长期观测资料潜水位常年高出地表水位，表现单向性排于河、湖的特</w:t>
      </w:r>
      <w:r w:rsidRPr="00F0191E">
        <w:rPr>
          <w:rFonts w:ascii="Times New Roman" w:eastAsia="仿宋" w:hAnsi="Times New Roman" w:cs="Times New Roman" w:hint="eastAsia"/>
          <w:sz w:val="24"/>
        </w:rPr>
        <w:lastRenderedPageBreak/>
        <w:t>点。勘察期间实测初见水位埋深为</w:t>
      </w:r>
      <w:r w:rsidRPr="00F0191E">
        <w:rPr>
          <w:rFonts w:ascii="Times New Roman" w:eastAsia="仿宋" w:hAnsi="Times New Roman" w:cs="Times New Roman" w:hint="eastAsia"/>
          <w:sz w:val="24"/>
        </w:rPr>
        <w:t>0.50~0.90</w:t>
      </w:r>
      <w:r w:rsidRPr="00F0191E">
        <w:rPr>
          <w:rFonts w:ascii="Times New Roman" w:eastAsia="仿宋" w:hAnsi="Times New Roman" w:cs="Times New Roman" w:hint="eastAsia"/>
          <w:sz w:val="24"/>
        </w:rPr>
        <w:t>米，稳定水位埋深</w:t>
      </w:r>
      <w:r w:rsidRPr="00F0191E">
        <w:rPr>
          <w:rFonts w:ascii="Times New Roman" w:eastAsia="仿宋" w:hAnsi="Times New Roman" w:cs="Times New Roman" w:hint="eastAsia"/>
          <w:sz w:val="24"/>
        </w:rPr>
        <w:t>0.75~1.43</w:t>
      </w:r>
      <w:r w:rsidRPr="00F0191E">
        <w:rPr>
          <w:rFonts w:ascii="Times New Roman" w:eastAsia="仿宋" w:hAnsi="Times New Roman" w:cs="Times New Roman" w:hint="eastAsia"/>
          <w:sz w:val="24"/>
        </w:rPr>
        <w:t>米，相当于黄海高程</w:t>
      </w:r>
      <w:r w:rsidRPr="00F0191E">
        <w:rPr>
          <w:rFonts w:ascii="Times New Roman" w:eastAsia="仿宋" w:hAnsi="Times New Roman" w:cs="Times New Roman" w:hint="eastAsia"/>
          <w:sz w:val="24"/>
        </w:rPr>
        <w:t>1.64~2.10</w:t>
      </w:r>
      <w:r w:rsidRPr="00F0191E">
        <w:rPr>
          <w:rFonts w:ascii="Times New Roman" w:eastAsia="仿宋" w:hAnsi="Times New Roman" w:cs="Times New Roman" w:hint="eastAsia"/>
          <w:sz w:val="24"/>
        </w:rPr>
        <w:t>米。</w:t>
      </w:r>
    </w:p>
    <w:p w:rsidR="00453E55" w:rsidRPr="00F0191E" w:rsidRDefault="00424724">
      <w:pPr>
        <w:pStyle w:val="2"/>
      </w:pPr>
      <w:bookmarkStart w:id="23" w:name="_Toc89873767"/>
      <w:r w:rsidRPr="00F0191E">
        <w:t xml:space="preserve">2.3 </w:t>
      </w:r>
      <w:r w:rsidRPr="00F0191E">
        <w:rPr>
          <w:rFonts w:hint="eastAsia"/>
        </w:rPr>
        <w:t>地块及相邻地块的历史</w:t>
      </w:r>
      <w:bookmarkEnd w:id="23"/>
    </w:p>
    <w:p w:rsidR="00453E55" w:rsidRPr="00F0191E" w:rsidRDefault="00424724">
      <w:pPr>
        <w:widowControl/>
        <w:spacing w:line="360" w:lineRule="auto"/>
        <w:ind w:firstLineChars="200" w:firstLine="480"/>
        <w:rPr>
          <w:rFonts w:ascii="Times New Roman" w:eastAsia="仿宋" w:hAnsi="Times New Roman" w:cs="Times New Roman"/>
          <w:sz w:val="24"/>
        </w:rPr>
      </w:pPr>
      <w:r w:rsidRPr="00F0191E">
        <w:rPr>
          <w:rFonts w:ascii="Times New Roman" w:eastAsia="仿宋" w:hAnsi="Times New Roman" w:cs="Times New Roman" w:hint="eastAsia"/>
          <w:sz w:val="24"/>
        </w:rPr>
        <w:t>根据地块区域历史卫星图判断地块以及周边区域历史概况，从而了解到该地块及周边区域的历史变迁。历史航拍照片资料（来源：</w:t>
      </w:r>
      <w:r w:rsidRPr="00F0191E">
        <w:rPr>
          <w:rFonts w:ascii="Times New Roman" w:eastAsia="仿宋" w:hAnsi="Times New Roman" w:cs="Times New Roman"/>
          <w:sz w:val="24"/>
        </w:rPr>
        <w:t>Google Earth</w:t>
      </w:r>
      <w:r w:rsidRPr="00F0191E">
        <w:rPr>
          <w:rFonts w:ascii="Times New Roman" w:eastAsia="仿宋" w:hAnsi="Times New Roman" w:cs="Times New Roman" w:hint="eastAsia"/>
          <w:sz w:val="24"/>
        </w:rPr>
        <w:t>）具体图件见附件</w:t>
      </w:r>
      <w:r w:rsidRPr="00F0191E">
        <w:rPr>
          <w:rFonts w:ascii="Times New Roman" w:eastAsia="仿宋" w:hAnsi="Times New Roman" w:cs="Times New Roman"/>
          <w:sz w:val="24"/>
        </w:rPr>
        <w:t>1</w:t>
      </w:r>
      <w:r w:rsidRPr="00F0191E">
        <w:rPr>
          <w:rFonts w:ascii="Times New Roman" w:eastAsia="仿宋" w:hAnsi="Times New Roman" w:cs="Times New Roman" w:hint="eastAsia"/>
          <w:sz w:val="24"/>
        </w:rPr>
        <w:t>地块及周边区域历史卫星图。</w:t>
      </w:r>
    </w:p>
    <w:p w:rsidR="00453E55" w:rsidRPr="00F0191E" w:rsidRDefault="00424724">
      <w:pPr>
        <w:widowControl/>
        <w:spacing w:line="360" w:lineRule="auto"/>
        <w:ind w:firstLineChars="200" w:firstLine="480"/>
        <w:rPr>
          <w:rFonts w:ascii="Times New Roman" w:eastAsia="仿宋" w:hAnsi="Times New Roman" w:cs="Times New Roman"/>
          <w:sz w:val="24"/>
        </w:rPr>
      </w:pPr>
      <w:r w:rsidRPr="00F0191E">
        <w:rPr>
          <w:rFonts w:ascii="Times New Roman" w:eastAsia="仿宋" w:hAnsi="Times New Roman" w:cs="Times New Roman" w:hint="eastAsia"/>
          <w:sz w:val="24"/>
        </w:rPr>
        <w:t>结合历史航拍图，可以得出如下结论：</w:t>
      </w:r>
    </w:p>
    <w:p w:rsidR="00453E55" w:rsidRPr="00F0191E" w:rsidRDefault="00424724">
      <w:pPr>
        <w:widowControl/>
        <w:spacing w:line="360" w:lineRule="auto"/>
        <w:ind w:firstLineChars="200" w:firstLine="480"/>
        <w:rPr>
          <w:rFonts w:ascii="Times New Roman" w:eastAsia="仿宋" w:hAnsi="Times New Roman" w:cs="Times New Roman"/>
          <w:sz w:val="24"/>
        </w:rPr>
      </w:pPr>
      <w:r w:rsidRPr="00F0191E">
        <w:rPr>
          <w:rFonts w:ascii="Times New Roman" w:eastAsia="仿宋" w:hAnsi="Times New Roman" w:cs="Times New Roman" w:hint="eastAsia"/>
          <w:sz w:val="24"/>
        </w:rPr>
        <w:t>（</w:t>
      </w:r>
      <w:r w:rsidRPr="00F0191E">
        <w:rPr>
          <w:rFonts w:ascii="Times New Roman" w:eastAsia="仿宋" w:hAnsi="Times New Roman" w:cs="Times New Roman"/>
          <w:sz w:val="24"/>
        </w:rPr>
        <w:t>1</w:t>
      </w:r>
      <w:r w:rsidRPr="00F0191E">
        <w:rPr>
          <w:rFonts w:ascii="Times New Roman" w:eastAsia="仿宋" w:hAnsi="Times New Roman" w:cs="Times New Roman" w:hint="eastAsia"/>
          <w:sz w:val="24"/>
        </w:rPr>
        <w:t>）</w:t>
      </w:r>
      <w:r w:rsidRPr="00F0191E">
        <w:rPr>
          <w:rFonts w:ascii="Times New Roman" w:eastAsia="仿宋" w:hAnsi="Times New Roman" w:cs="Times New Roman"/>
          <w:sz w:val="24"/>
        </w:rPr>
        <w:t>1966</w:t>
      </w:r>
      <w:r w:rsidRPr="00F0191E">
        <w:rPr>
          <w:rFonts w:ascii="Times New Roman" w:eastAsia="仿宋" w:hAnsi="Times New Roman" w:cs="Times New Roman" w:hint="eastAsia"/>
          <w:sz w:val="24"/>
        </w:rPr>
        <w:t>年</w:t>
      </w:r>
      <w:r w:rsidRPr="00F0191E">
        <w:rPr>
          <w:rFonts w:ascii="Times New Roman" w:eastAsia="仿宋" w:hAnsi="Times New Roman" w:cs="Times New Roman" w:hint="eastAsia"/>
          <w:sz w:val="24"/>
        </w:rPr>
        <w:t>~</w:t>
      </w:r>
      <w:r w:rsidRPr="00F0191E">
        <w:rPr>
          <w:rFonts w:ascii="Times New Roman" w:eastAsia="仿宋" w:hAnsi="Times New Roman" w:cs="Times New Roman"/>
          <w:sz w:val="24"/>
        </w:rPr>
        <w:t>2003</w:t>
      </w:r>
      <w:r w:rsidRPr="00F0191E">
        <w:rPr>
          <w:rFonts w:ascii="Times New Roman" w:eastAsia="仿宋" w:hAnsi="Times New Roman" w:cs="Times New Roman"/>
          <w:sz w:val="24"/>
        </w:rPr>
        <w:t>年</w:t>
      </w:r>
      <w:r w:rsidRPr="00F0191E">
        <w:rPr>
          <w:rFonts w:ascii="Times New Roman" w:eastAsia="仿宋" w:hAnsi="Times New Roman" w:cs="Times New Roman" w:hint="eastAsia"/>
          <w:sz w:val="24"/>
        </w:rPr>
        <w:t>，项目地块及周边均为农田、池塘；</w:t>
      </w:r>
    </w:p>
    <w:p w:rsidR="00453E55" w:rsidRPr="00F0191E" w:rsidRDefault="00424724">
      <w:pPr>
        <w:widowControl/>
        <w:spacing w:line="360" w:lineRule="auto"/>
        <w:ind w:firstLineChars="200" w:firstLine="480"/>
        <w:rPr>
          <w:rFonts w:ascii="Times New Roman" w:eastAsia="仿宋" w:hAnsi="Times New Roman" w:cs="Times New Roman"/>
          <w:sz w:val="24"/>
        </w:rPr>
      </w:pPr>
      <w:r w:rsidRPr="00F0191E">
        <w:rPr>
          <w:rFonts w:ascii="Times New Roman" w:eastAsia="仿宋" w:hAnsi="Times New Roman" w:cs="Times New Roman" w:hint="eastAsia"/>
          <w:sz w:val="24"/>
        </w:rPr>
        <w:t>（</w:t>
      </w:r>
      <w:r w:rsidRPr="00F0191E">
        <w:rPr>
          <w:rFonts w:ascii="Times New Roman" w:eastAsia="仿宋" w:hAnsi="Times New Roman" w:cs="Times New Roman"/>
          <w:sz w:val="24"/>
        </w:rPr>
        <w:t>2</w:t>
      </w:r>
      <w:r w:rsidRPr="00F0191E">
        <w:rPr>
          <w:rFonts w:ascii="Times New Roman" w:eastAsia="仿宋" w:hAnsi="Times New Roman" w:cs="Times New Roman" w:hint="eastAsia"/>
          <w:sz w:val="24"/>
        </w:rPr>
        <w:t>）</w:t>
      </w:r>
      <w:r w:rsidRPr="00F0191E">
        <w:rPr>
          <w:rFonts w:ascii="Times New Roman" w:eastAsia="仿宋" w:hAnsi="Times New Roman" w:cs="Times New Roman"/>
          <w:sz w:val="24"/>
        </w:rPr>
        <w:t>2003</w:t>
      </w:r>
      <w:r w:rsidRPr="00F0191E">
        <w:rPr>
          <w:rFonts w:ascii="Times New Roman" w:eastAsia="仿宋" w:hAnsi="Times New Roman" w:cs="Times New Roman" w:hint="eastAsia"/>
          <w:sz w:val="24"/>
        </w:rPr>
        <w:t>年，项目地块建立厂房，南侧和北侧工业厂房建设完成；</w:t>
      </w:r>
    </w:p>
    <w:p w:rsidR="00453E55" w:rsidRPr="00F0191E" w:rsidRDefault="00424724">
      <w:pPr>
        <w:widowControl/>
        <w:spacing w:line="360" w:lineRule="auto"/>
        <w:ind w:firstLineChars="200" w:firstLine="480"/>
        <w:rPr>
          <w:rFonts w:ascii="Times New Roman" w:eastAsia="仿宋" w:hAnsi="Times New Roman" w:cs="Times New Roman"/>
          <w:sz w:val="24"/>
        </w:rPr>
      </w:pPr>
      <w:r w:rsidRPr="00F0191E">
        <w:rPr>
          <w:rFonts w:ascii="Times New Roman" w:eastAsia="仿宋" w:hAnsi="Times New Roman" w:cs="Times New Roman" w:hint="eastAsia"/>
          <w:sz w:val="24"/>
        </w:rPr>
        <w:t>（</w:t>
      </w:r>
      <w:r w:rsidRPr="00F0191E">
        <w:rPr>
          <w:rFonts w:ascii="Times New Roman" w:eastAsia="仿宋" w:hAnsi="Times New Roman" w:cs="Times New Roman"/>
          <w:sz w:val="24"/>
        </w:rPr>
        <w:t>3</w:t>
      </w:r>
      <w:r w:rsidRPr="00F0191E">
        <w:rPr>
          <w:rFonts w:ascii="Times New Roman" w:eastAsia="仿宋" w:hAnsi="Times New Roman" w:cs="Times New Roman" w:hint="eastAsia"/>
          <w:sz w:val="24"/>
        </w:rPr>
        <w:t>）</w:t>
      </w:r>
      <w:r w:rsidRPr="00F0191E">
        <w:rPr>
          <w:rFonts w:ascii="Times New Roman" w:eastAsia="仿宋" w:hAnsi="Times New Roman" w:cs="Times New Roman" w:hint="eastAsia"/>
          <w:sz w:val="24"/>
        </w:rPr>
        <w:t>2</w:t>
      </w:r>
      <w:r w:rsidRPr="00F0191E">
        <w:rPr>
          <w:rFonts w:ascii="Times New Roman" w:eastAsia="仿宋" w:hAnsi="Times New Roman" w:cs="Times New Roman"/>
          <w:sz w:val="24"/>
        </w:rPr>
        <w:t>003</w:t>
      </w:r>
      <w:r w:rsidRPr="00F0191E">
        <w:rPr>
          <w:rFonts w:ascii="Times New Roman" w:eastAsia="仿宋" w:hAnsi="Times New Roman" w:cs="Times New Roman" w:hint="eastAsia"/>
          <w:sz w:val="24"/>
        </w:rPr>
        <w:t>年至今，项目地块及周边基本无变化。</w:t>
      </w:r>
    </w:p>
    <w:p w:rsidR="00453E55" w:rsidRPr="00F0191E" w:rsidRDefault="00453E55">
      <w:pPr>
        <w:pStyle w:val="Default"/>
        <w:ind w:firstLine="643"/>
        <w:rPr>
          <w:b/>
          <w:bCs/>
          <w:color w:val="auto"/>
          <w:sz w:val="32"/>
          <w:szCs w:val="32"/>
        </w:rPr>
        <w:sectPr w:rsidR="00453E55" w:rsidRPr="00F0191E">
          <w:pgSz w:w="11906" w:h="16838"/>
          <w:pgMar w:top="1440" w:right="1800" w:bottom="1440" w:left="1800" w:header="851" w:footer="992" w:gutter="0"/>
          <w:cols w:space="425"/>
          <w:docGrid w:type="lines" w:linePitch="312"/>
        </w:sectPr>
      </w:pPr>
    </w:p>
    <w:p w:rsidR="00453E55" w:rsidRPr="00F0191E" w:rsidRDefault="00424724">
      <w:pPr>
        <w:pStyle w:val="1"/>
      </w:pPr>
      <w:bookmarkStart w:id="24" w:name="_Toc89873768"/>
      <w:r w:rsidRPr="00F0191E">
        <w:lastRenderedPageBreak/>
        <w:t xml:space="preserve">3 </w:t>
      </w:r>
      <w:r w:rsidRPr="00F0191E">
        <w:rPr>
          <w:rFonts w:hint="eastAsia"/>
        </w:rPr>
        <w:t>资料搜集、人员访谈及现场踏勘</w:t>
      </w:r>
      <w:bookmarkEnd w:id="24"/>
      <w:r w:rsidRPr="00F0191E">
        <w:t xml:space="preserve"> </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我司在项目前期开展了资料搜集、人员访谈及现场踏勘工作。以下为主要工作内容介绍：</w:t>
      </w:r>
    </w:p>
    <w:p w:rsidR="00453E55" w:rsidRPr="00F0191E" w:rsidRDefault="00424724">
      <w:pPr>
        <w:pStyle w:val="2"/>
      </w:pPr>
      <w:bookmarkStart w:id="25" w:name="_Toc89873769"/>
      <w:r w:rsidRPr="00F0191E">
        <w:t xml:space="preserve">3.1 </w:t>
      </w:r>
      <w:r w:rsidRPr="00F0191E">
        <w:rPr>
          <w:rFonts w:hint="eastAsia"/>
        </w:rPr>
        <w:t>资料搜集与分析</w:t>
      </w:r>
      <w:bookmarkEnd w:id="25"/>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我司在项目前期从业主和企业方收集到如下项目资料：</w:t>
      </w:r>
    </w:p>
    <w:p w:rsidR="00453E55" w:rsidRPr="00F0191E" w:rsidRDefault="00424724">
      <w:pPr>
        <w:pStyle w:val="-"/>
        <w:spacing w:before="156"/>
      </w:pPr>
      <w:bookmarkStart w:id="26" w:name="_Toc56763750"/>
      <w:r w:rsidRPr="00F0191E">
        <w:rPr>
          <w:rFonts w:hint="eastAsia"/>
        </w:rPr>
        <w:t>表</w:t>
      </w:r>
      <w:r w:rsidRPr="00F0191E">
        <w:rPr>
          <w:rFonts w:hint="eastAsia"/>
        </w:rPr>
        <w:t xml:space="preserve">3. </w:t>
      </w:r>
      <w:r w:rsidR="0067746E" w:rsidRPr="00F0191E">
        <w:fldChar w:fldCharType="begin"/>
      </w:r>
      <w:r w:rsidRPr="00F0191E">
        <w:instrText xml:space="preserve"> </w:instrText>
      </w:r>
      <w:r w:rsidRPr="00F0191E">
        <w:rPr>
          <w:rFonts w:hint="eastAsia"/>
        </w:rPr>
        <w:instrText xml:space="preserve">SEQ </w:instrText>
      </w:r>
      <w:r w:rsidRPr="00F0191E">
        <w:rPr>
          <w:rFonts w:hint="eastAsia"/>
        </w:rPr>
        <w:instrText>表</w:instrText>
      </w:r>
      <w:r w:rsidRPr="00F0191E">
        <w:rPr>
          <w:rFonts w:hint="eastAsia"/>
        </w:rPr>
        <w:instrText>3. \* ARABIC</w:instrText>
      </w:r>
      <w:r w:rsidRPr="00F0191E">
        <w:instrText xml:space="preserve"> </w:instrText>
      </w:r>
      <w:r w:rsidR="0067746E" w:rsidRPr="00F0191E">
        <w:fldChar w:fldCharType="separate"/>
      </w:r>
      <w:r w:rsidRPr="00F0191E">
        <w:t>1</w:t>
      </w:r>
      <w:r w:rsidR="0067746E" w:rsidRPr="00F0191E">
        <w:fldChar w:fldCharType="end"/>
      </w:r>
      <w:r w:rsidRPr="00F0191E">
        <w:t>资料收集清单</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6095"/>
        <w:gridCol w:w="1355"/>
      </w:tblGrid>
      <w:tr w:rsidR="00453E55" w:rsidRPr="00F0191E">
        <w:trPr>
          <w:trHeight w:val="510"/>
        </w:trPr>
        <w:tc>
          <w:tcPr>
            <w:tcW w:w="846" w:type="dxa"/>
            <w:vAlign w:val="center"/>
          </w:tcPr>
          <w:p w:rsidR="00453E55" w:rsidRPr="00F0191E" w:rsidRDefault="00424724">
            <w:pPr>
              <w:pStyle w:val="ac"/>
              <w:rPr>
                <w:b/>
                <w:bCs/>
              </w:rPr>
            </w:pPr>
            <w:r w:rsidRPr="00F0191E">
              <w:rPr>
                <w:rFonts w:hint="eastAsia"/>
                <w:b/>
                <w:bCs/>
              </w:rPr>
              <w:t>编号</w:t>
            </w:r>
          </w:p>
        </w:tc>
        <w:tc>
          <w:tcPr>
            <w:tcW w:w="6095" w:type="dxa"/>
            <w:vAlign w:val="center"/>
          </w:tcPr>
          <w:p w:rsidR="00453E55" w:rsidRPr="00F0191E" w:rsidRDefault="00424724">
            <w:pPr>
              <w:pStyle w:val="ac"/>
              <w:rPr>
                <w:b/>
                <w:bCs/>
              </w:rPr>
            </w:pPr>
            <w:r w:rsidRPr="00F0191E">
              <w:rPr>
                <w:rFonts w:hint="eastAsia"/>
                <w:b/>
                <w:bCs/>
              </w:rPr>
              <w:t>文件名称</w:t>
            </w:r>
          </w:p>
        </w:tc>
        <w:tc>
          <w:tcPr>
            <w:tcW w:w="1355" w:type="dxa"/>
            <w:vAlign w:val="center"/>
          </w:tcPr>
          <w:p w:rsidR="00453E55" w:rsidRPr="00F0191E" w:rsidRDefault="00424724">
            <w:pPr>
              <w:pStyle w:val="ac"/>
              <w:rPr>
                <w:b/>
                <w:bCs/>
              </w:rPr>
            </w:pPr>
            <w:r w:rsidRPr="00F0191E">
              <w:rPr>
                <w:rFonts w:hint="eastAsia"/>
                <w:b/>
                <w:bCs/>
              </w:rPr>
              <w:t>资料来源</w:t>
            </w:r>
          </w:p>
        </w:tc>
      </w:tr>
      <w:tr w:rsidR="00453E55" w:rsidRPr="00F0191E">
        <w:trPr>
          <w:trHeight w:val="510"/>
        </w:trPr>
        <w:tc>
          <w:tcPr>
            <w:tcW w:w="846" w:type="dxa"/>
            <w:vAlign w:val="center"/>
          </w:tcPr>
          <w:p w:rsidR="00453E55" w:rsidRPr="00F0191E" w:rsidRDefault="00424724">
            <w:pPr>
              <w:pStyle w:val="ac"/>
              <w:rPr>
                <w:bCs/>
              </w:rPr>
            </w:pPr>
            <w:r w:rsidRPr="00F0191E">
              <w:rPr>
                <w:rFonts w:hint="eastAsia"/>
                <w:bCs/>
              </w:rPr>
              <w:t>1</w:t>
            </w:r>
          </w:p>
        </w:tc>
        <w:tc>
          <w:tcPr>
            <w:tcW w:w="6095" w:type="dxa"/>
            <w:vAlign w:val="center"/>
          </w:tcPr>
          <w:p w:rsidR="00453E55" w:rsidRPr="00F0191E" w:rsidRDefault="00424724">
            <w:pPr>
              <w:pStyle w:val="ac"/>
              <w:rPr>
                <w:bCs/>
              </w:rPr>
            </w:pPr>
            <w:r w:rsidRPr="00F0191E">
              <w:rPr>
                <w:rFonts w:hint="eastAsia"/>
                <w:bCs/>
              </w:rPr>
              <w:t>《苏州大东洋油墨有限公司新建年产</w:t>
            </w:r>
            <w:r w:rsidRPr="00F0191E">
              <w:rPr>
                <w:rFonts w:hint="eastAsia"/>
                <w:bCs/>
              </w:rPr>
              <w:t>1</w:t>
            </w:r>
            <w:r w:rsidRPr="00F0191E">
              <w:rPr>
                <w:rFonts w:hint="eastAsia"/>
                <w:bCs/>
              </w:rPr>
              <w:t>万吨胶版油墨项目环境影响报告书》（</w:t>
            </w:r>
            <w:r w:rsidRPr="00F0191E">
              <w:rPr>
                <w:rFonts w:hint="eastAsia"/>
                <w:bCs/>
              </w:rPr>
              <w:t>2</w:t>
            </w:r>
            <w:r w:rsidRPr="00F0191E">
              <w:rPr>
                <w:bCs/>
              </w:rPr>
              <w:t>003</w:t>
            </w:r>
            <w:r w:rsidRPr="00F0191E">
              <w:rPr>
                <w:bCs/>
              </w:rPr>
              <w:t>年</w:t>
            </w:r>
            <w:r w:rsidRPr="00F0191E">
              <w:rPr>
                <w:rFonts w:hint="eastAsia"/>
                <w:bCs/>
              </w:rPr>
              <w:t>8</w:t>
            </w:r>
            <w:r w:rsidRPr="00F0191E">
              <w:rPr>
                <w:rFonts w:hint="eastAsia"/>
                <w:bCs/>
              </w:rPr>
              <w:t>月）</w:t>
            </w:r>
          </w:p>
        </w:tc>
        <w:tc>
          <w:tcPr>
            <w:tcW w:w="1355" w:type="dxa"/>
            <w:vMerge w:val="restart"/>
            <w:vAlign w:val="center"/>
          </w:tcPr>
          <w:p w:rsidR="00453E55" w:rsidRPr="00F0191E" w:rsidRDefault="00424724">
            <w:pPr>
              <w:pStyle w:val="ac"/>
              <w:rPr>
                <w:bCs/>
              </w:rPr>
            </w:pPr>
            <w:r w:rsidRPr="00F0191E">
              <w:rPr>
                <w:rFonts w:hint="eastAsia"/>
                <w:bCs/>
              </w:rPr>
              <w:t>苏州科德教育科技股份有限公司</w:t>
            </w:r>
          </w:p>
        </w:tc>
      </w:tr>
      <w:tr w:rsidR="00453E55" w:rsidRPr="00F0191E">
        <w:trPr>
          <w:trHeight w:val="510"/>
        </w:trPr>
        <w:tc>
          <w:tcPr>
            <w:tcW w:w="846" w:type="dxa"/>
            <w:vAlign w:val="center"/>
          </w:tcPr>
          <w:p w:rsidR="00453E55" w:rsidRPr="00F0191E" w:rsidRDefault="00424724">
            <w:pPr>
              <w:pStyle w:val="ac"/>
              <w:rPr>
                <w:bCs/>
              </w:rPr>
            </w:pPr>
            <w:r w:rsidRPr="00F0191E">
              <w:rPr>
                <w:rFonts w:hint="eastAsia"/>
                <w:bCs/>
              </w:rPr>
              <w:t>2</w:t>
            </w:r>
          </w:p>
        </w:tc>
        <w:tc>
          <w:tcPr>
            <w:tcW w:w="6095" w:type="dxa"/>
            <w:vAlign w:val="center"/>
          </w:tcPr>
          <w:p w:rsidR="00453E55" w:rsidRPr="00F0191E" w:rsidRDefault="00424724">
            <w:pPr>
              <w:pStyle w:val="ac"/>
              <w:rPr>
                <w:bCs/>
              </w:rPr>
            </w:pPr>
            <w:r w:rsidRPr="00F0191E">
              <w:rPr>
                <w:rFonts w:hint="eastAsia"/>
                <w:bCs/>
              </w:rPr>
              <w:t>苏相环</w:t>
            </w:r>
            <w:r w:rsidRPr="00F0191E">
              <w:rPr>
                <w:rFonts w:hint="eastAsia"/>
                <w:bCs/>
              </w:rPr>
              <w:t>[2016]82</w:t>
            </w:r>
            <w:r w:rsidRPr="00F0191E">
              <w:rPr>
                <w:rFonts w:hint="eastAsia"/>
                <w:bCs/>
              </w:rPr>
              <w:t>号关于</w:t>
            </w:r>
            <w:r w:rsidR="007B013B" w:rsidRPr="00F0191E">
              <w:rPr>
                <w:rFonts w:hint="eastAsia"/>
                <w:bCs/>
              </w:rPr>
              <w:t>科德</w:t>
            </w:r>
            <w:r w:rsidRPr="00F0191E">
              <w:rPr>
                <w:rFonts w:hint="eastAsia"/>
                <w:bCs/>
              </w:rPr>
              <w:t>有限公司重点企业清洁生产审核通过验收的意见</w:t>
            </w:r>
          </w:p>
        </w:tc>
        <w:tc>
          <w:tcPr>
            <w:tcW w:w="1355" w:type="dxa"/>
            <w:vMerge/>
            <w:vAlign w:val="center"/>
          </w:tcPr>
          <w:p w:rsidR="00453E55" w:rsidRPr="00F0191E" w:rsidRDefault="00453E55">
            <w:pPr>
              <w:pStyle w:val="ac"/>
              <w:rPr>
                <w:bCs/>
              </w:rPr>
            </w:pPr>
          </w:p>
        </w:tc>
      </w:tr>
      <w:tr w:rsidR="00453E55" w:rsidRPr="00F0191E">
        <w:trPr>
          <w:trHeight w:val="510"/>
        </w:trPr>
        <w:tc>
          <w:tcPr>
            <w:tcW w:w="846" w:type="dxa"/>
            <w:vAlign w:val="center"/>
          </w:tcPr>
          <w:p w:rsidR="00453E55" w:rsidRPr="00F0191E" w:rsidRDefault="00424724">
            <w:pPr>
              <w:pStyle w:val="ac"/>
              <w:rPr>
                <w:bCs/>
              </w:rPr>
            </w:pPr>
            <w:r w:rsidRPr="00F0191E">
              <w:rPr>
                <w:rFonts w:hint="eastAsia"/>
                <w:bCs/>
              </w:rPr>
              <w:t>3</w:t>
            </w:r>
          </w:p>
        </w:tc>
        <w:tc>
          <w:tcPr>
            <w:tcW w:w="6095" w:type="dxa"/>
            <w:vAlign w:val="center"/>
          </w:tcPr>
          <w:p w:rsidR="00453E55" w:rsidRPr="00F0191E" w:rsidRDefault="00424724">
            <w:pPr>
              <w:pStyle w:val="ac"/>
              <w:rPr>
                <w:bCs/>
              </w:rPr>
            </w:pPr>
            <w:r w:rsidRPr="00F0191E">
              <w:rPr>
                <w:rFonts w:hint="eastAsia"/>
                <w:bCs/>
              </w:rPr>
              <w:t>苏州科德教育科技股份有限公司地块红线图</w:t>
            </w:r>
          </w:p>
        </w:tc>
        <w:tc>
          <w:tcPr>
            <w:tcW w:w="1355" w:type="dxa"/>
            <w:vMerge/>
            <w:vAlign w:val="center"/>
          </w:tcPr>
          <w:p w:rsidR="00453E55" w:rsidRPr="00F0191E" w:rsidRDefault="00453E55">
            <w:pPr>
              <w:pStyle w:val="ac"/>
              <w:rPr>
                <w:bCs/>
              </w:rPr>
            </w:pPr>
          </w:p>
        </w:tc>
      </w:tr>
      <w:tr w:rsidR="00453E55" w:rsidRPr="00F0191E">
        <w:trPr>
          <w:trHeight w:val="510"/>
        </w:trPr>
        <w:tc>
          <w:tcPr>
            <w:tcW w:w="846" w:type="dxa"/>
            <w:vAlign w:val="center"/>
          </w:tcPr>
          <w:p w:rsidR="00453E55" w:rsidRPr="00F0191E" w:rsidRDefault="00424724">
            <w:pPr>
              <w:pStyle w:val="ac"/>
              <w:rPr>
                <w:bCs/>
              </w:rPr>
            </w:pPr>
            <w:r w:rsidRPr="00F0191E">
              <w:rPr>
                <w:bCs/>
              </w:rPr>
              <w:t>4</w:t>
            </w:r>
          </w:p>
        </w:tc>
        <w:tc>
          <w:tcPr>
            <w:tcW w:w="6095" w:type="dxa"/>
            <w:vAlign w:val="center"/>
          </w:tcPr>
          <w:p w:rsidR="00453E55" w:rsidRPr="00F0191E" w:rsidRDefault="00424724">
            <w:pPr>
              <w:pStyle w:val="ac"/>
              <w:rPr>
                <w:bCs/>
              </w:rPr>
            </w:pPr>
            <w:r w:rsidRPr="00F0191E">
              <w:rPr>
                <w:rFonts w:hint="eastAsia"/>
                <w:bCs/>
              </w:rPr>
              <w:t>《华徽科技（苏州）有限公司岩土工程勘察报告》（</w:t>
            </w:r>
            <w:r w:rsidRPr="00F0191E">
              <w:rPr>
                <w:rFonts w:hint="eastAsia"/>
                <w:bCs/>
              </w:rPr>
              <w:t>2</w:t>
            </w:r>
            <w:r w:rsidRPr="00F0191E">
              <w:rPr>
                <w:bCs/>
              </w:rPr>
              <w:t>004</w:t>
            </w:r>
            <w:r w:rsidRPr="00F0191E">
              <w:rPr>
                <w:bCs/>
              </w:rPr>
              <w:t>年</w:t>
            </w:r>
            <w:r w:rsidRPr="00F0191E">
              <w:rPr>
                <w:rFonts w:hint="eastAsia"/>
                <w:bCs/>
              </w:rPr>
              <w:t>）</w:t>
            </w:r>
          </w:p>
        </w:tc>
        <w:tc>
          <w:tcPr>
            <w:tcW w:w="1355" w:type="dxa"/>
            <w:vAlign w:val="center"/>
          </w:tcPr>
          <w:p w:rsidR="00453E55" w:rsidRPr="00F0191E" w:rsidRDefault="00424724">
            <w:pPr>
              <w:pStyle w:val="ac"/>
              <w:rPr>
                <w:bCs/>
              </w:rPr>
            </w:pPr>
            <w:r w:rsidRPr="00F0191E">
              <w:rPr>
                <w:bCs/>
              </w:rPr>
              <w:t>网络</w:t>
            </w:r>
          </w:p>
        </w:tc>
      </w:tr>
      <w:tr w:rsidR="00453E55" w:rsidRPr="00F0191E">
        <w:trPr>
          <w:trHeight w:val="510"/>
        </w:trPr>
        <w:tc>
          <w:tcPr>
            <w:tcW w:w="846" w:type="dxa"/>
            <w:vAlign w:val="center"/>
          </w:tcPr>
          <w:p w:rsidR="00453E55" w:rsidRPr="00F0191E" w:rsidRDefault="00424724">
            <w:pPr>
              <w:pStyle w:val="ac"/>
              <w:rPr>
                <w:bCs/>
              </w:rPr>
            </w:pPr>
            <w:r w:rsidRPr="00F0191E">
              <w:rPr>
                <w:bCs/>
              </w:rPr>
              <w:t>5</w:t>
            </w:r>
          </w:p>
        </w:tc>
        <w:tc>
          <w:tcPr>
            <w:tcW w:w="6095" w:type="dxa"/>
            <w:vAlign w:val="center"/>
          </w:tcPr>
          <w:p w:rsidR="00453E55" w:rsidRPr="00F0191E" w:rsidRDefault="00424724">
            <w:pPr>
              <w:pStyle w:val="ac"/>
              <w:rPr>
                <w:bCs/>
              </w:rPr>
            </w:pPr>
            <w:r w:rsidRPr="00F0191E">
              <w:rPr>
                <w:rFonts w:hint="eastAsia"/>
                <w:bCs/>
              </w:rPr>
              <w:t>苏州科德教育科技股份有限公司地块影像图</w:t>
            </w:r>
          </w:p>
        </w:tc>
        <w:tc>
          <w:tcPr>
            <w:tcW w:w="1355" w:type="dxa"/>
            <w:vAlign w:val="center"/>
          </w:tcPr>
          <w:p w:rsidR="00453E55" w:rsidRPr="00F0191E" w:rsidRDefault="00424724">
            <w:pPr>
              <w:pStyle w:val="ac"/>
              <w:rPr>
                <w:bCs/>
              </w:rPr>
            </w:pPr>
            <w:r w:rsidRPr="00F0191E">
              <w:rPr>
                <w:rFonts w:hint="eastAsia"/>
                <w:bCs/>
              </w:rPr>
              <w:t>G</w:t>
            </w:r>
            <w:r w:rsidRPr="00F0191E">
              <w:rPr>
                <w:bCs/>
              </w:rPr>
              <w:t>oogle Earth</w:t>
            </w:r>
          </w:p>
        </w:tc>
      </w:tr>
      <w:tr w:rsidR="00453E55" w:rsidRPr="00F0191E">
        <w:trPr>
          <w:trHeight w:val="510"/>
        </w:trPr>
        <w:tc>
          <w:tcPr>
            <w:tcW w:w="846" w:type="dxa"/>
            <w:vAlign w:val="center"/>
          </w:tcPr>
          <w:p w:rsidR="00453E55" w:rsidRPr="00F0191E" w:rsidRDefault="00424724">
            <w:pPr>
              <w:pStyle w:val="ac"/>
              <w:rPr>
                <w:bCs/>
              </w:rPr>
            </w:pPr>
            <w:r w:rsidRPr="00F0191E">
              <w:rPr>
                <w:rFonts w:hint="eastAsia"/>
                <w:bCs/>
              </w:rPr>
              <w:t>6</w:t>
            </w:r>
          </w:p>
        </w:tc>
        <w:tc>
          <w:tcPr>
            <w:tcW w:w="6095" w:type="dxa"/>
            <w:vAlign w:val="center"/>
          </w:tcPr>
          <w:p w:rsidR="00453E55" w:rsidRPr="00F0191E" w:rsidRDefault="00424724">
            <w:pPr>
              <w:pStyle w:val="ac"/>
              <w:rPr>
                <w:bCs/>
              </w:rPr>
            </w:pPr>
            <w:r w:rsidRPr="00F0191E">
              <w:rPr>
                <w:rFonts w:hint="eastAsia"/>
                <w:bCs/>
              </w:rPr>
              <w:t>《苏州科德教育科技股份有限公司老厂区在役油墨生产装置安全设计诊断报告书》</w:t>
            </w:r>
          </w:p>
        </w:tc>
        <w:tc>
          <w:tcPr>
            <w:tcW w:w="1355" w:type="dxa"/>
            <w:vAlign w:val="center"/>
          </w:tcPr>
          <w:p w:rsidR="00453E55" w:rsidRPr="00F0191E" w:rsidRDefault="00424724">
            <w:pPr>
              <w:pStyle w:val="ac"/>
              <w:rPr>
                <w:bCs/>
              </w:rPr>
            </w:pPr>
            <w:r w:rsidRPr="00F0191E">
              <w:rPr>
                <w:rFonts w:hint="eastAsia"/>
                <w:bCs/>
              </w:rPr>
              <w:t>苏州科德教育科技股份有限公司</w:t>
            </w:r>
          </w:p>
        </w:tc>
      </w:tr>
    </w:tbl>
    <w:p w:rsidR="00453E55" w:rsidRPr="00F0191E" w:rsidRDefault="00424724">
      <w:pPr>
        <w:pStyle w:val="2"/>
      </w:pPr>
      <w:bookmarkStart w:id="27" w:name="_Toc89873770"/>
      <w:r w:rsidRPr="00F0191E">
        <w:t xml:space="preserve">3.2 </w:t>
      </w:r>
      <w:r w:rsidRPr="00F0191E">
        <w:rPr>
          <w:rFonts w:hint="eastAsia"/>
        </w:rPr>
        <w:t>现场踏勘</w:t>
      </w:r>
      <w:bookmarkEnd w:id="27"/>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我司项目组成员于</w:t>
      </w:r>
      <w:r w:rsidRPr="00F0191E">
        <w:rPr>
          <w:rFonts w:ascii="Times New Roman" w:eastAsia="仿宋" w:hAnsi="Times New Roman" w:hint="eastAsia"/>
          <w:sz w:val="24"/>
        </w:rPr>
        <w:t>20</w:t>
      </w:r>
      <w:r w:rsidRPr="00F0191E">
        <w:rPr>
          <w:rFonts w:ascii="Times New Roman" w:eastAsia="仿宋" w:hAnsi="Times New Roman"/>
          <w:sz w:val="24"/>
        </w:rPr>
        <w:t>2</w:t>
      </w:r>
      <w:r w:rsidR="00010DC2" w:rsidRPr="00F0191E">
        <w:rPr>
          <w:rFonts w:ascii="Times New Roman" w:eastAsia="仿宋" w:hAnsi="Times New Roman" w:hint="eastAsia"/>
          <w:sz w:val="24"/>
        </w:rPr>
        <w:t>1</w:t>
      </w:r>
      <w:r w:rsidRPr="00F0191E">
        <w:rPr>
          <w:rFonts w:ascii="Times New Roman" w:eastAsia="仿宋" w:hAnsi="Times New Roman" w:hint="eastAsia"/>
          <w:sz w:val="24"/>
        </w:rPr>
        <w:t>年</w:t>
      </w:r>
      <w:r w:rsidRPr="00F0191E">
        <w:rPr>
          <w:rFonts w:ascii="Times New Roman" w:eastAsia="仿宋" w:hAnsi="Times New Roman"/>
          <w:sz w:val="24"/>
        </w:rPr>
        <w:t>10</w:t>
      </w:r>
      <w:r w:rsidRPr="00F0191E">
        <w:rPr>
          <w:rFonts w:ascii="Times New Roman" w:eastAsia="仿宋" w:hAnsi="Times New Roman" w:hint="eastAsia"/>
          <w:sz w:val="24"/>
        </w:rPr>
        <w:t>月</w:t>
      </w:r>
      <w:r w:rsidRPr="00F0191E">
        <w:rPr>
          <w:rFonts w:ascii="Times New Roman" w:eastAsia="仿宋" w:hAnsi="Times New Roman"/>
          <w:sz w:val="24"/>
        </w:rPr>
        <w:t>2</w:t>
      </w:r>
      <w:r w:rsidR="00010DC2" w:rsidRPr="00F0191E">
        <w:rPr>
          <w:rFonts w:ascii="Times New Roman" w:eastAsia="仿宋" w:hAnsi="Times New Roman" w:hint="eastAsia"/>
          <w:sz w:val="24"/>
        </w:rPr>
        <w:t>8</w:t>
      </w:r>
      <w:r w:rsidRPr="00F0191E">
        <w:rPr>
          <w:rFonts w:ascii="Times New Roman" w:eastAsia="仿宋" w:hAnsi="Times New Roman" w:hint="eastAsia"/>
          <w:sz w:val="24"/>
        </w:rPr>
        <w:t>日对项目地块进行踏勘，踏勘时，地块内主要建筑物正常使用，包括办公楼、生产车间、成品仓库、原料仓库、危废仓库、油罐区、污水处理装置、</w:t>
      </w:r>
      <w:r w:rsidR="00AB0C9D" w:rsidRPr="00F0191E">
        <w:rPr>
          <w:rFonts w:ascii="Times New Roman" w:eastAsia="仿宋" w:hAnsi="Times New Roman" w:hint="eastAsia"/>
          <w:sz w:val="24"/>
        </w:rPr>
        <w:t>废气处理系统、</w:t>
      </w:r>
      <w:r w:rsidRPr="00F0191E">
        <w:rPr>
          <w:rFonts w:ascii="Times New Roman" w:eastAsia="仿宋" w:hAnsi="Times New Roman" w:hint="eastAsia"/>
          <w:sz w:val="24"/>
        </w:rPr>
        <w:t>应急池等，目前均在使用中，现场踏勘过程中未发现地块内各区域没有渗漏痕迹，上述重点区域均有防渗硬化处理。</w:t>
      </w:r>
    </w:p>
    <w:p w:rsidR="00453E55" w:rsidRPr="00F0191E" w:rsidRDefault="00424724">
      <w:pPr>
        <w:pStyle w:val="2"/>
      </w:pPr>
      <w:bookmarkStart w:id="28" w:name="_Toc89873771"/>
      <w:r w:rsidRPr="00F0191E">
        <w:t xml:space="preserve">3.3 </w:t>
      </w:r>
      <w:r w:rsidRPr="00F0191E">
        <w:rPr>
          <w:rFonts w:hint="eastAsia"/>
        </w:rPr>
        <w:t>人员访谈</w:t>
      </w:r>
      <w:bookmarkEnd w:id="28"/>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现场踏勘过程中，我司工程师对企业工作人员进行了访谈，结果显示，项目地块在</w:t>
      </w:r>
      <w:r w:rsidRPr="00F0191E">
        <w:rPr>
          <w:rFonts w:ascii="Times New Roman" w:eastAsia="仿宋" w:hAnsi="Times New Roman" w:hint="eastAsia"/>
          <w:sz w:val="24"/>
        </w:rPr>
        <w:t>2003</w:t>
      </w:r>
      <w:r w:rsidRPr="00F0191E">
        <w:rPr>
          <w:rFonts w:ascii="Times New Roman" w:eastAsia="仿宋" w:hAnsi="Times New Roman" w:hint="eastAsia"/>
          <w:sz w:val="24"/>
        </w:rPr>
        <w:t>年之前为空地，</w:t>
      </w:r>
      <w:r w:rsidRPr="00F0191E">
        <w:rPr>
          <w:rFonts w:ascii="Times New Roman" w:eastAsia="仿宋" w:hAnsi="Times New Roman" w:hint="eastAsia"/>
          <w:sz w:val="24"/>
        </w:rPr>
        <w:t>2003</w:t>
      </w:r>
      <w:r w:rsidRPr="00F0191E">
        <w:rPr>
          <w:rFonts w:ascii="Times New Roman" w:eastAsia="仿宋" w:hAnsi="Times New Roman" w:hint="eastAsia"/>
          <w:sz w:val="24"/>
        </w:rPr>
        <w:t>年苏州科德教育科技股份有限公司在此建立厂区。根据业主提供的资料显示，厂区</w:t>
      </w:r>
      <w:r w:rsidRPr="00F0191E">
        <w:rPr>
          <w:rFonts w:ascii="Times New Roman" w:eastAsia="仿宋" w:hAnsi="Times New Roman" w:hint="eastAsia"/>
          <w:sz w:val="24"/>
        </w:rPr>
        <w:t>2003</w:t>
      </w:r>
      <w:r w:rsidRPr="00F0191E">
        <w:rPr>
          <w:rFonts w:ascii="Times New Roman" w:eastAsia="仿宋" w:hAnsi="Times New Roman" w:hint="eastAsia"/>
          <w:sz w:val="24"/>
        </w:rPr>
        <w:t>年建设至今，土地使用权一直属于苏</w:t>
      </w:r>
      <w:r w:rsidRPr="00F0191E">
        <w:rPr>
          <w:rFonts w:ascii="Times New Roman" w:eastAsia="仿宋" w:hAnsi="Times New Roman" w:hint="eastAsia"/>
          <w:sz w:val="24"/>
        </w:rPr>
        <w:lastRenderedPageBreak/>
        <w:t>州科德教育科技股份有限公司（</w:t>
      </w:r>
      <w:r w:rsidR="00F20D6B" w:rsidRPr="00F0191E">
        <w:rPr>
          <w:rFonts w:ascii="Times New Roman" w:eastAsia="仿宋" w:hAnsi="Times New Roman"/>
          <w:sz w:val="24"/>
        </w:rPr>
        <w:t>2003</w:t>
      </w:r>
      <w:r w:rsidR="00F20D6B" w:rsidRPr="00F0191E">
        <w:rPr>
          <w:rFonts w:ascii="Times New Roman" w:eastAsia="仿宋" w:hAnsi="Times New Roman"/>
          <w:sz w:val="24"/>
        </w:rPr>
        <w:t>年，企业名称为苏州大东洋油墨有限公司，</w:t>
      </w:r>
      <w:r w:rsidR="00F20D6B" w:rsidRPr="00F0191E">
        <w:rPr>
          <w:rFonts w:ascii="Times New Roman" w:eastAsia="仿宋" w:hAnsi="Times New Roman"/>
          <w:sz w:val="24"/>
        </w:rPr>
        <w:t>2008</w:t>
      </w:r>
      <w:r w:rsidR="00F20D6B" w:rsidRPr="00F0191E">
        <w:rPr>
          <w:rFonts w:ascii="Times New Roman" w:eastAsia="仿宋" w:hAnsi="Times New Roman"/>
          <w:sz w:val="24"/>
        </w:rPr>
        <w:t>年公司名称变更为苏州科斯伍德油墨股份有限公司，</w:t>
      </w:r>
      <w:r w:rsidR="00F20D6B" w:rsidRPr="00F0191E">
        <w:rPr>
          <w:rFonts w:ascii="Times New Roman" w:eastAsia="仿宋" w:hAnsi="Times New Roman" w:hint="eastAsia"/>
          <w:sz w:val="24"/>
        </w:rPr>
        <w:t>2</w:t>
      </w:r>
      <w:r w:rsidR="00F20D6B" w:rsidRPr="00F0191E">
        <w:rPr>
          <w:rFonts w:ascii="Times New Roman" w:eastAsia="仿宋" w:hAnsi="Times New Roman"/>
          <w:sz w:val="24"/>
        </w:rPr>
        <w:t>020</w:t>
      </w:r>
      <w:r w:rsidR="00F20D6B" w:rsidRPr="00F0191E">
        <w:rPr>
          <w:rFonts w:ascii="Times New Roman" w:eastAsia="仿宋" w:hAnsi="Times New Roman"/>
          <w:sz w:val="24"/>
        </w:rPr>
        <w:t>年公司名称变更为苏州科德教育科技股份有限公司</w:t>
      </w:r>
      <w:r w:rsidRPr="00F0191E">
        <w:rPr>
          <w:rFonts w:ascii="Times New Roman" w:eastAsia="仿宋" w:hAnsi="Times New Roman" w:hint="eastAsia"/>
          <w:sz w:val="24"/>
        </w:rPr>
        <w:t>），主要从事胶版油墨制造，延续至今。人员访谈表见附件</w:t>
      </w:r>
      <w:r w:rsidRPr="00F0191E">
        <w:rPr>
          <w:rFonts w:ascii="Times New Roman" w:eastAsia="仿宋" w:hAnsi="Times New Roman"/>
          <w:sz w:val="24"/>
        </w:rPr>
        <w:t>2</w:t>
      </w:r>
      <w:r w:rsidRPr="00F0191E">
        <w:rPr>
          <w:rFonts w:ascii="Times New Roman" w:eastAsia="仿宋" w:hAnsi="Times New Roman" w:hint="eastAsia"/>
          <w:sz w:val="24"/>
        </w:rPr>
        <w:t>。</w:t>
      </w:r>
    </w:p>
    <w:p w:rsidR="00453E55" w:rsidRPr="00F0191E" w:rsidRDefault="00453E55">
      <w:pPr>
        <w:pStyle w:val="1"/>
        <w:sectPr w:rsidR="00453E55" w:rsidRPr="00F0191E">
          <w:pgSz w:w="11906" w:h="16838"/>
          <w:pgMar w:top="1440" w:right="1800" w:bottom="1440" w:left="1800" w:header="851" w:footer="992" w:gutter="0"/>
          <w:cols w:space="425"/>
          <w:docGrid w:type="lines" w:linePitch="312"/>
        </w:sectPr>
      </w:pPr>
    </w:p>
    <w:p w:rsidR="00453E55" w:rsidRPr="00F0191E" w:rsidRDefault="00424724">
      <w:pPr>
        <w:pStyle w:val="1"/>
      </w:pPr>
      <w:bookmarkStart w:id="29" w:name="_Toc89873772"/>
      <w:r w:rsidRPr="00F0191E">
        <w:lastRenderedPageBreak/>
        <w:t xml:space="preserve">4 </w:t>
      </w:r>
      <w:r w:rsidRPr="00F0191E">
        <w:rPr>
          <w:rFonts w:hint="eastAsia"/>
        </w:rPr>
        <w:t>地块污染识别</w:t>
      </w:r>
      <w:bookmarkEnd w:id="29"/>
      <w:r w:rsidRPr="00F0191E">
        <w:t xml:space="preserve"> </w:t>
      </w:r>
    </w:p>
    <w:p w:rsidR="00453E55" w:rsidRPr="00F0191E" w:rsidRDefault="00424724">
      <w:pPr>
        <w:pStyle w:val="2"/>
      </w:pPr>
      <w:bookmarkStart w:id="30" w:name="_Toc89873773"/>
      <w:r w:rsidRPr="00F0191E">
        <w:t xml:space="preserve">4.1 </w:t>
      </w:r>
      <w:r w:rsidRPr="00F0191E">
        <w:rPr>
          <w:rFonts w:hint="eastAsia"/>
        </w:rPr>
        <w:t>地块内用地历史情况</w:t>
      </w:r>
      <w:bookmarkEnd w:id="30"/>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根据搜集到的地块相关资料及人员访谈的内容，对本地块利用历史进行了归纳梳理。地块在</w:t>
      </w:r>
      <w:r w:rsidRPr="00F0191E">
        <w:rPr>
          <w:rFonts w:ascii="Times New Roman" w:eastAsia="仿宋" w:hAnsi="Times New Roman"/>
          <w:sz w:val="24"/>
        </w:rPr>
        <w:t>2003</w:t>
      </w:r>
      <w:r w:rsidRPr="00F0191E">
        <w:rPr>
          <w:rFonts w:ascii="Times New Roman" w:eastAsia="仿宋" w:hAnsi="Times New Roman"/>
          <w:sz w:val="24"/>
        </w:rPr>
        <w:t>年之前为空地，</w:t>
      </w:r>
      <w:r w:rsidRPr="00F0191E">
        <w:rPr>
          <w:rFonts w:ascii="Times New Roman" w:eastAsia="仿宋" w:hAnsi="Times New Roman"/>
          <w:sz w:val="24"/>
        </w:rPr>
        <w:t>2003</w:t>
      </w:r>
      <w:r w:rsidRPr="00F0191E">
        <w:rPr>
          <w:rFonts w:ascii="Times New Roman" w:eastAsia="仿宋" w:hAnsi="Times New Roman"/>
          <w:sz w:val="24"/>
        </w:rPr>
        <w:t>年苏州科德教育科技股份有限公司在此建立厂区。根据业主提供的资料显示，厂区</w:t>
      </w:r>
      <w:r w:rsidRPr="00F0191E">
        <w:rPr>
          <w:rFonts w:ascii="Times New Roman" w:eastAsia="仿宋" w:hAnsi="Times New Roman"/>
          <w:sz w:val="24"/>
        </w:rPr>
        <w:t>2003</w:t>
      </w:r>
      <w:r w:rsidRPr="00F0191E">
        <w:rPr>
          <w:rFonts w:ascii="Times New Roman" w:eastAsia="仿宋" w:hAnsi="Times New Roman"/>
          <w:sz w:val="24"/>
        </w:rPr>
        <w:t>年建设至今，土地使用权一直属于苏州科德教育科技股份有限公司（</w:t>
      </w:r>
      <w:r w:rsidR="00F20D6B" w:rsidRPr="00F0191E">
        <w:rPr>
          <w:rFonts w:ascii="Times New Roman" w:eastAsia="仿宋" w:hAnsi="Times New Roman"/>
          <w:sz w:val="24"/>
        </w:rPr>
        <w:t>2003</w:t>
      </w:r>
      <w:r w:rsidR="00F20D6B" w:rsidRPr="00F0191E">
        <w:rPr>
          <w:rFonts w:ascii="Times New Roman" w:eastAsia="仿宋" w:hAnsi="Times New Roman"/>
          <w:sz w:val="24"/>
        </w:rPr>
        <w:t>年，企业名称为苏州大东洋油墨有限公司，</w:t>
      </w:r>
      <w:r w:rsidR="00F20D6B" w:rsidRPr="00F0191E">
        <w:rPr>
          <w:rFonts w:ascii="Times New Roman" w:eastAsia="仿宋" w:hAnsi="Times New Roman"/>
          <w:sz w:val="24"/>
        </w:rPr>
        <w:t>2008</w:t>
      </w:r>
      <w:r w:rsidR="00F20D6B" w:rsidRPr="00F0191E">
        <w:rPr>
          <w:rFonts w:ascii="Times New Roman" w:eastAsia="仿宋" w:hAnsi="Times New Roman"/>
          <w:sz w:val="24"/>
        </w:rPr>
        <w:t>年公司名称变更为苏州科斯伍德油墨股份有限公司，</w:t>
      </w:r>
      <w:r w:rsidR="00F20D6B" w:rsidRPr="00F0191E">
        <w:rPr>
          <w:rFonts w:ascii="Times New Roman" w:eastAsia="仿宋" w:hAnsi="Times New Roman" w:hint="eastAsia"/>
          <w:sz w:val="24"/>
        </w:rPr>
        <w:t>2</w:t>
      </w:r>
      <w:r w:rsidR="00F20D6B" w:rsidRPr="00F0191E">
        <w:rPr>
          <w:rFonts w:ascii="Times New Roman" w:eastAsia="仿宋" w:hAnsi="Times New Roman"/>
          <w:sz w:val="24"/>
        </w:rPr>
        <w:t>020</w:t>
      </w:r>
      <w:r w:rsidR="00F20D6B" w:rsidRPr="00F0191E">
        <w:rPr>
          <w:rFonts w:ascii="Times New Roman" w:eastAsia="仿宋" w:hAnsi="Times New Roman"/>
          <w:sz w:val="24"/>
        </w:rPr>
        <w:t>年公司名称变更为苏州科德教育科技股份有限公司</w:t>
      </w:r>
      <w:r w:rsidRPr="00F0191E">
        <w:rPr>
          <w:rFonts w:ascii="Times New Roman" w:eastAsia="仿宋" w:hAnsi="Times New Roman"/>
          <w:sz w:val="24"/>
        </w:rPr>
        <w:t>），主要从事胶版油墨制造</w:t>
      </w:r>
      <w:r w:rsidRPr="00F0191E">
        <w:rPr>
          <w:rFonts w:ascii="Times New Roman" w:eastAsia="仿宋" w:hAnsi="Times New Roman" w:hint="eastAsia"/>
          <w:sz w:val="24"/>
        </w:rPr>
        <w:t>，地块周边区域内的地下水没有进行过开发和利用。</w:t>
      </w:r>
    </w:p>
    <w:p w:rsidR="00453E55" w:rsidRPr="00F0191E" w:rsidRDefault="00424724">
      <w:pPr>
        <w:pStyle w:val="2"/>
      </w:pPr>
      <w:bookmarkStart w:id="31" w:name="_Toc89873774"/>
      <w:r w:rsidRPr="00F0191E">
        <w:t xml:space="preserve">4.2 </w:t>
      </w:r>
      <w:r w:rsidRPr="00F0191E">
        <w:rPr>
          <w:rFonts w:hint="eastAsia"/>
        </w:rPr>
        <w:t>地块内工业生产时期潜在污染分析</w:t>
      </w:r>
      <w:bookmarkEnd w:id="31"/>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sz w:val="24"/>
        </w:rPr>
        <w:t>2003</w:t>
      </w:r>
      <w:r w:rsidRPr="00F0191E">
        <w:rPr>
          <w:rFonts w:ascii="Times New Roman" w:eastAsia="仿宋" w:hAnsi="Times New Roman" w:hint="eastAsia"/>
          <w:sz w:val="24"/>
        </w:rPr>
        <w:t>年后，苏州科德教育科技股份有限公司在该地块进行生产活动，</w:t>
      </w:r>
      <w:r w:rsidRPr="00F0191E">
        <w:rPr>
          <w:rFonts w:ascii="Times New Roman" w:eastAsia="仿宋" w:hAnsi="Times New Roman"/>
          <w:sz w:val="24"/>
        </w:rPr>
        <w:t>主要从事胶版油墨制造</w:t>
      </w:r>
      <w:r w:rsidRPr="00F0191E">
        <w:rPr>
          <w:rFonts w:ascii="Times New Roman" w:eastAsia="仿宋" w:hAnsi="Times New Roman" w:hint="eastAsia"/>
          <w:sz w:val="24"/>
        </w:rPr>
        <w:t>。根据苏州科德教育科技股份有限公司环评报告和苏州科德教育科技股份有限公司老厂区</w:t>
      </w:r>
      <w:r w:rsidR="00F20D6B" w:rsidRPr="00F0191E">
        <w:rPr>
          <w:rFonts w:ascii="Times New Roman" w:eastAsia="仿宋" w:hAnsi="Times New Roman" w:hint="eastAsia"/>
          <w:sz w:val="24"/>
        </w:rPr>
        <w:t>(</w:t>
      </w:r>
      <w:r w:rsidR="00F20D6B" w:rsidRPr="00F0191E">
        <w:rPr>
          <w:rFonts w:ascii="Times New Roman" w:eastAsia="仿宋" w:hAnsi="Times New Roman" w:hint="eastAsia"/>
          <w:sz w:val="24"/>
        </w:rPr>
        <w:t>春</w:t>
      </w:r>
      <w:r w:rsidR="00F0191E" w:rsidRPr="00F0191E">
        <w:rPr>
          <w:rFonts w:ascii="Times New Roman" w:eastAsia="仿宋" w:hAnsi="Times New Roman" w:hint="eastAsia"/>
          <w:sz w:val="24"/>
        </w:rPr>
        <w:t>旺</w:t>
      </w:r>
      <w:r w:rsidR="00F20D6B" w:rsidRPr="00F0191E">
        <w:rPr>
          <w:rFonts w:ascii="Times New Roman" w:eastAsia="仿宋" w:hAnsi="Times New Roman" w:hint="eastAsia"/>
          <w:sz w:val="24"/>
        </w:rPr>
        <w:t>路</w:t>
      </w:r>
      <w:r w:rsidR="00F20D6B" w:rsidRPr="00F0191E">
        <w:rPr>
          <w:rFonts w:ascii="Times New Roman" w:eastAsia="仿宋" w:hAnsi="Times New Roman" w:hint="eastAsia"/>
          <w:sz w:val="24"/>
        </w:rPr>
        <w:t>3</w:t>
      </w:r>
      <w:r w:rsidR="00F20D6B" w:rsidRPr="00F0191E">
        <w:rPr>
          <w:rFonts w:ascii="Times New Roman" w:eastAsia="仿宋" w:hAnsi="Times New Roman"/>
          <w:sz w:val="24"/>
        </w:rPr>
        <w:t>6</w:t>
      </w:r>
      <w:r w:rsidR="00F20D6B" w:rsidRPr="00F0191E">
        <w:rPr>
          <w:rFonts w:ascii="Times New Roman" w:eastAsia="仿宋" w:hAnsi="Times New Roman"/>
          <w:sz w:val="24"/>
        </w:rPr>
        <w:t>号</w:t>
      </w:r>
      <w:r w:rsidR="00F20D6B" w:rsidRPr="00F0191E">
        <w:rPr>
          <w:rFonts w:ascii="Times New Roman" w:eastAsia="仿宋" w:hAnsi="Times New Roman"/>
          <w:sz w:val="24"/>
        </w:rPr>
        <w:t>)</w:t>
      </w:r>
      <w:r w:rsidRPr="00F0191E">
        <w:rPr>
          <w:rFonts w:ascii="Times New Roman" w:eastAsia="仿宋" w:hAnsi="Times New Roman" w:hint="eastAsia"/>
          <w:sz w:val="24"/>
        </w:rPr>
        <w:t>在役油墨生产装置安全设计诊断报告书，苏州科德教育科技股份有限公司主要原辅料及其年用量见表</w:t>
      </w:r>
      <w:r w:rsidRPr="00F0191E">
        <w:rPr>
          <w:rFonts w:ascii="Times New Roman" w:eastAsia="仿宋" w:hAnsi="Times New Roman"/>
          <w:sz w:val="24"/>
        </w:rPr>
        <w:t>4.1</w:t>
      </w:r>
      <w:r w:rsidRPr="00F0191E">
        <w:rPr>
          <w:rFonts w:ascii="Times New Roman" w:eastAsia="仿宋" w:hAnsi="Times New Roman" w:hint="eastAsia"/>
          <w:sz w:val="24"/>
        </w:rPr>
        <w:t>。</w:t>
      </w:r>
    </w:p>
    <w:p w:rsidR="00453E55" w:rsidRPr="00F0191E" w:rsidRDefault="00424724">
      <w:pPr>
        <w:pStyle w:val="-"/>
        <w:spacing w:before="156"/>
      </w:pPr>
      <w:bookmarkStart w:id="32" w:name="_Toc56763755"/>
      <w:r w:rsidRPr="00F0191E">
        <w:rPr>
          <w:rFonts w:hint="eastAsia"/>
        </w:rPr>
        <w:t>表</w:t>
      </w:r>
      <w:r w:rsidRPr="00F0191E">
        <w:rPr>
          <w:rFonts w:hint="eastAsia"/>
        </w:rPr>
        <w:t xml:space="preserve">4. </w:t>
      </w:r>
      <w:r w:rsidR="0067746E" w:rsidRPr="00F0191E">
        <w:fldChar w:fldCharType="begin"/>
      </w:r>
      <w:r w:rsidRPr="00F0191E">
        <w:instrText xml:space="preserve"> </w:instrText>
      </w:r>
      <w:r w:rsidRPr="00F0191E">
        <w:rPr>
          <w:rFonts w:hint="eastAsia"/>
        </w:rPr>
        <w:instrText xml:space="preserve">SEQ </w:instrText>
      </w:r>
      <w:r w:rsidRPr="00F0191E">
        <w:rPr>
          <w:rFonts w:hint="eastAsia"/>
        </w:rPr>
        <w:instrText>表</w:instrText>
      </w:r>
      <w:r w:rsidRPr="00F0191E">
        <w:rPr>
          <w:rFonts w:hint="eastAsia"/>
        </w:rPr>
        <w:instrText>4. \* ARABIC</w:instrText>
      </w:r>
      <w:r w:rsidRPr="00F0191E">
        <w:instrText xml:space="preserve"> </w:instrText>
      </w:r>
      <w:r w:rsidR="0067746E" w:rsidRPr="00F0191E">
        <w:fldChar w:fldCharType="separate"/>
      </w:r>
      <w:r w:rsidRPr="00F0191E">
        <w:t>1</w:t>
      </w:r>
      <w:r w:rsidR="0067746E" w:rsidRPr="00F0191E">
        <w:fldChar w:fldCharType="end"/>
      </w:r>
      <w:r w:rsidRPr="00F0191E">
        <w:rPr>
          <w:rFonts w:hint="eastAsia"/>
        </w:rPr>
        <w:t>原辅材料使用情况</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1"/>
        <w:gridCol w:w="1164"/>
        <w:gridCol w:w="1456"/>
        <w:gridCol w:w="1892"/>
        <w:gridCol w:w="1137"/>
        <w:gridCol w:w="1132"/>
      </w:tblGrid>
      <w:tr w:rsidR="00453E55" w:rsidRPr="00F0191E">
        <w:trPr>
          <w:trHeight w:val="510"/>
        </w:trPr>
        <w:tc>
          <w:tcPr>
            <w:tcW w:w="1022" w:type="pct"/>
            <w:vAlign w:val="center"/>
          </w:tcPr>
          <w:p w:rsidR="00453E55" w:rsidRPr="00F0191E" w:rsidRDefault="00424724">
            <w:pPr>
              <w:pStyle w:val="ac"/>
              <w:rPr>
                <w:b/>
                <w:bCs/>
              </w:rPr>
            </w:pPr>
            <w:r w:rsidRPr="00F0191E">
              <w:rPr>
                <w:rFonts w:hint="eastAsia"/>
                <w:b/>
                <w:bCs/>
              </w:rPr>
              <w:t>名称</w:t>
            </w:r>
          </w:p>
        </w:tc>
        <w:tc>
          <w:tcPr>
            <w:tcW w:w="683" w:type="pct"/>
            <w:vAlign w:val="center"/>
          </w:tcPr>
          <w:p w:rsidR="00453E55" w:rsidRPr="00F0191E" w:rsidRDefault="00424724">
            <w:pPr>
              <w:pStyle w:val="ac"/>
              <w:rPr>
                <w:b/>
                <w:bCs/>
              </w:rPr>
            </w:pPr>
            <w:r w:rsidRPr="00F0191E">
              <w:rPr>
                <w:rFonts w:hint="eastAsia"/>
                <w:b/>
                <w:bCs/>
              </w:rPr>
              <w:t>规格成分</w:t>
            </w:r>
          </w:p>
        </w:tc>
        <w:tc>
          <w:tcPr>
            <w:tcW w:w="854" w:type="pct"/>
            <w:vAlign w:val="center"/>
          </w:tcPr>
          <w:p w:rsidR="00453E55" w:rsidRPr="00F0191E" w:rsidRDefault="00424724">
            <w:pPr>
              <w:pStyle w:val="ac"/>
              <w:rPr>
                <w:b/>
                <w:bCs/>
              </w:rPr>
            </w:pPr>
            <w:r w:rsidRPr="00F0191E">
              <w:rPr>
                <w:rFonts w:hint="eastAsia"/>
                <w:b/>
                <w:bCs/>
              </w:rPr>
              <w:t>年用量（</w:t>
            </w:r>
            <w:r w:rsidRPr="00F0191E">
              <w:rPr>
                <w:rFonts w:hint="eastAsia"/>
                <w:b/>
                <w:bCs/>
              </w:rPr>
              <w:t>t</w:t>
            </w:r>
            <w:r w:rsidRPr="00F0191E">
              <w:rPr>
                <w:rFonts w:hint="eastAsia"/>
                <w:b/>
                <w:bCs/>
              </w:rPr>
              <w:t>）</w:t>
            </w:r>
          </w:p>
        </w:tc>
        <w:tc>
          <w:tcPr>
            <w:tcW w:w="1110" w:type="pct"/>
            <w:vAlign w:val="center"/>
          </w:tcPr>
          <w:p w:rsidR="00453E55" w:rsidRPr="00F0191E" w:rsidRDefault="00424724">
            <w:pPr>
              <w:pStyle w:val="ac"/>
              <w:rPr>
                <w:b/>
                <w:bCs/>
              </w:rPr>
            </w:pPr>
            <w:r w:rsidRPr="00F0191E">
              <w:rPr>
                <w:rFonts w:hint="eastAsia"/>
                <w:b/>
                <w:bCs/>
              </w:rPr>
              <w:t>最大储存量（</w:t>
            </w:r>
            <w:r w:rsidRPr="00F0191E">
              <w:rPr>
                <w:rFonts w:hint="eastAsia"/>
                <w:b/>
                <w:bCs/>
              </w:rPr>
              <w:t>t</w:t>
            </w:r>
            <w:r w:rsidRPr="00F0191E">
              <w:rPr>
                <w:rFonts w:hint="eastAsia"/>
                <w:b/>
                <w:bCs/>
              </w:rPr>
              <w:t>）</w:t>
            </w:r>
          </w:p>
        </w:tc>
        <w:tc>
          <w:tcPr>
            <w:tcW w:w="667" w:type="pct"/>
            <w:vAlign w:val="center"/>
          </w:tcPr>
          <w:p w:rsidR="00453E55" w:rsidRPr="00F0191E" w:rsidRDefault="00424724">
            <w:pPr>
              <w:pStyle w:val="ac"/>
              <w:rPr>
                <w:b/>
                <w:bCs/>
              </w:rPr>
            </w:pPr>
            <w:r w:rsidRPr="00F0191E">
              <w:rPr>
                <w:rFonts w:hint="eastAsia"/>
                <w:b/>
                <w:bCs/>
              </w:rPr>
              <w:t>包装形式</w:t>
            </w:r>
          </w:p>
        </w:tc>
        <w:tc>
          <w:tcPr>
            <w:tcW w:w="663" w:type="pct"/>
            <w:vAlign w:val="center"/>
          </w:tcPr>
          <w:p w:rsidR="00453E55" w:rsidRPr="00F0191E" w:rsidRDefault="00424724">
            <w:pPr>
              <w:pStyle w:val="ac"/>
              <w:rPr>
                <w:b/>
                <w:bCs/>
              </w:rPr>
            </w:pPr>
            <w:r w:rsidRPr="00F0191E">
              <w:rPr>
                <w:rFonts w:hint="eastAsia"/>
                <w:b/>
                <w:bCs/>
              </w:rPr>
              <w:t>所在位置</w:t>
            </w:r>
          </w:p>
        </w:tc>
      </w:tr>
      <w:tr w:rsidR="00453E55" w:rsidRPr="00F0191E">
        <w:trPr>
          <w:trHeight w:val="510"/>
        </w:trPr>
        <w:tc>
          <w:tcPr>
            <w:tcW w:w="5000" w:type="pct"/>
            <w:gridSpan w:val="6"/>
            <w:vAlign w:val="center"/>
          </w:tcPr>
          <w:p w:rsidR="00453E55" w:rsidRPr="00F0191E" w:rsidRDefault="00424724">
            <w:pPr>
              <w:pStyle w:val="ac"/>
              <w:rPr>
                <w:bCs/>
              </w:rPr>
            </w:pPr>
            <w:r w:rsidRPr="00F0191E">
              <w:rPr>
                <w:rFonts w:hint="eastAsia"/>
                <w:bCs/>
              </w:rPr>
              <w:t>连接料（油墨连接料）车间</w:t>
            </w:r>
          </w:p>
        </w:tc>
      </w:tr>
      <w:tr w:rsidR="00453E55" w:rsidRPr="00F0191E">
        <w:trPr>
          <w:trHeight w:val="510"/>
        </w:trPr>
        <w:tc>
          <w:tcPr>
            <w:tcW w:w="1022" w:type="pct"/>
            <w:vAlign w:val="center"/>
          </w:tcPr>
          <w:p w:rsidR="00453E55" w:rsidRPr="00F0191E" w:rsidRDefault="00424724">
            <w:pPr>
              <w:pStyle w:val="ac"/>
              <w:rPr>
                <w:bCs/>
              </w:rPr>
            </w:pPr>
            <w:r w:rsidRPr="00F0191E">
              <w:rPr>
                <w:bCs/>
              </w:rPr>
              <w:t>对特辛基苯酚</w:t>
            </w:r>
          </w:p>
        </w:tc>
        <w:tc>
          <w:tcPr>
            <w:tcW w:w="683" w:type="pct"/>
            <w:vAlign w:val="center"/>
          </w:tcPr>
          <w:p w:rsidR="00453E55" w:rsidRPr="00F0191E" w:rsidRDefault="00424724">
            <w:pPr>
              <w:pStyle w:val="ac"/>
              <w:rPr>
                <w:bCs/>
              </w:rPr>
            </w:pPr>
            <w:r w:rsidRPr="00F0191E">
              <w:rPr>
                <w:rFonts w:hint="eastAsia"/>
                <w:bCs/>
              </w:rPr>
              <w:t>9</w:t>
            </w:r>
            <w:r w:rsidRPr="00F0191E">
              <w:rPr>
                <w:bCs/>
              </w:rPr>
              <w:t>8%</w:t>
            </w:r>
          </w:p>
        </w:tc>
        <w:tc>
          <w:tcPr>
            <w:tcW w:w="854" w:type="pct"/>
            <w:vAlign w:val="center"/>
          </w:tcPr>
          <w:p w:rsidR="00453E55" w:rsidRPr="00F0191E" w:rsidRDefault="00424724">
            <w:pPr>
              <w:pStyle w:val="ac"/>
              <w:rPr>
                <w:bCs/>
              </w:rPr>
            </w:pPr>
            <w:r w:rsidRPr="00F0191E">
              <w:rPr>
                <w:rFonts w:hint="eastAsia"/>
                <w:bCs/>
              </w:rPr>
              <w:t>8</w:t>
            </w:r>
            <w:r w:rsidRPr="00F0191E">
              <w:rPr>
                <w:bCs/>
              </w:rPr>
              <w:t>30</w:t>
            </w:r>
          </w:p>
        </w:tc>
        <w:tc>
          <w:tcPr>
            <w:tcW w:w="1110" w:type="pct"/>
            <w:vAlign w:val="center"/>
          </w:tcPr>
          <w:p w:rsidR="00453E55" w:rsidRPr="00F0191E" w:rsidRDefault="00424724">
            <w:pPr>
              <w:pStyle w:val="ac"/>
              <w:rPr>
                <w:bCs/>
              </w:rPr>
            </w:pPr>
            <w:r w:rsidRPr="00F0191E">
              <w:rPr>
                <w:rFonts w:hint="eastAsia"/>
                <w:bCs/>
              </w:rPr>
              <w:t>3</w:t>
            </w:r>
            <w:r w:rsidRPr="00F0191E">
              <w:rPr>
                <w:bCs/>
              </w:rPr>
              <w:t>0</w:t>
            </w:r>
          </w:p>
        </w:tc>
        <w:tc>
          <w:tcPr>
            <w:tcW w:w="667" w:type="pct"/>
            <w:vAlign w:val="center"/>
          </w:tcPr>
          <w:p w:rsidR="00453E55" w:rsidRPr="00F0191E" w:rsidRDefault="00424724">
            <w:pPr>
              <w:pStyle w:val="ac"/>
              <w:rPr>
                <w:bCs/>
              </w:rPr>
            </w:pPr>
            <w:r w:rsidRPr="00F0191E">
              <w:rPr>
                <w:bCs/>
              </w:rPr>
              <w:t>袋装</w:t>
            </w:r>
          </w:p>
        </w:tc>
        <w:tc>
          <w:tcPr>
            <w:tcW w:w="663" w:type="pct"/>
            <w:vAlign w:val="center"/>
          </w:tcPr>
          <w:p w:rsidR="00453E55" w:rsidRPr="00F0191E" w:rsidRDefault="00424724">
            <w:pPr>
              <w:pStyle w:val="ac"/>
              <w:rPr>
                <w:bCs/>
              </w:rPr>
            </w:pPr>
            <w:r w:rsidRPr="00F0191E">
              <w:rPr>
                <w:bCs/>
              </w:rPr>
              <w:t>原料仓库</w:t>
            </w:r>
          </w:p>
        </w:tc>
      </w:tr>
      <w:tr w:rsidR="00453E55" w:rsidRPr="00F0191E">
        <w:trPr>
          <w:trHeight w:val="510"/>
        </w:trPr>
        <w:tc>
          <w:tcPr>
            <w:tcW w:w="1022" w:type="pct"/>
            <w:vAlign w:val="center"/>
          </w:tcPr>
          <w:p w:rsidR="00453E55" w:rsidRPr="00F0191E" w:rsidRDefault="00424724">
            <w:pPr>
              <w:pStyle w:val="ac"/>
              <w:rPr>
                <w:bCs/>
              </w:rPr>
            </w:pPr>
            <w:r w:rsidRPr="00F0191E">
              <w:rPr>
                <w:bCs/>
              </w:rPr>
              <w:t>对叔丁基苯酚</w:t>
            </w:r>
          </w:p>
        </w:tc>
        <w:tc>
          <w:tcPr>
            <w:tcW w:w="683" w:type="pct"/>
            <w:vAlign w:val="center"/>
          </w:tcPr>
          <w:p w:rsidR="00453E55" w:rsidRPr="00F0191E" w:rsidRDefault="00424724">
            <w:pPr>
              <w:pStyle w:val="ac"/>
              <w:rPr>
                <w:bCs/>
              </w:rPr>
            </w:pPr>
            <w:r w:rsidRPr="00F0191E">
              <w:rPr>
                <w:rFonts w:hint="eastAsia"/>
                <w:bCs/>
              </w:rPr>
              <w:t>9</w:t>
            </w:r>
            <w:r w:rsidRPr="00F0191E">
              <w:rPr>
                <w:bCs/>
              </w:rPr>
              <w:t>7.5%</w:t>
            </w:r>
          </w:p>
        </w:tc>
        <w:tc>
          <w:tcPr>
            <w:tcW w:w="854" w:type="pct"/>
            <w:vAlign w:val="center"/>
          </w:tcPr>
          <w:p w:rsidR="00453E55" w:rsidRPr="00F0191E" w:rsidRDefault="00424724">
            <w:pPr>
              <w:pStyle w:val="ac"/>
              <w:rPr>
                <w:bCs/>
              </w:rPr>
            </w:pPr>
            <w:r w:rsidRPr="00F0191E">
              <w:rPr>
                <w:rFonts w:hint="eastAsia"/>
                <w:bCs/>
              </w:rPr>
              <w:t>1</w:t>
            </w:r>
            <w:r w:rsidRPr="00F0191E">
              <w:rPr>
                <w:bCs/>
              </w:rPr>
              <w:t>50</w:t>
            </w:r>
          </w:p>
        </w:tc>
        <w:tc>
          <w:tcPr>
            <w:tcW w:w="1110" w:type="pct"/>
            <w:vAlign w:val="center"/>
          </w:tcPr>
          <w:p w:rsidR="00453E55" w:rsidRPr="00F0191E" w:rsidRDefault="00424724">
            <w:pPr>
              <w:pStyle w:val="ac"/>
              <w:rPr>
                <w:bCs/>
              </w:rPr>
            </w:pPr>
            <w:r w:rsidRPr="00F0191E">
              <w:rPr>
                <w:rFonts w:hint="eastAsia"/>
                <w:bCs/>
              </w:rPr>
              <w:t>1</w:t>
            </w:r>
            <w:r w:rsidRPr="00F0191E">
              <w:rPr>
                <w:bCs/>
              </w:rPr>
              <w:t>0</w:t>
            </w:r>
          </w:p>
        </w:tc>
        <w:tc>
          <w:tcPr>
            <w:tcW w:w="667" w:type="pct"/>
            <w:vAlign w:val="center"/>
          </w:tcPr>
          <w:p w:rsidR="00453E55" w:rsidRPr="00F0191E" w:rsidRDefault="00424724">
            <w:pPr>
              <w:pStyle w:val="ac"/>
              <w:rPr>
                <w:bCs/>
              </w:rPr>
            </w:pPr>
            <w:r w:rsidRPr="00F0191E">
              <w:rPr>
                <w:bCs/>
              </w:rPr>
              <w:t>袋装</w:t>
            </w:r>
          </w:p>
        </w:tc>
        <w:tc>
          <w:tcPr>
            <w:tcW w:w="663" w:type="pct"/>
            <w:vAlign w:val="center"/>
          </w:tcPr>
          <w:p w:rsidR="00453E55" w:rsidRPr="00F0191E" w:rsidRDefault="00424724">
            <w:pPr>
              <w:pStyle w:val="ac"/>
              <w:rPr>
                <w:bCs/>
              </w:rPr>
            </w:pPr>
            <w:r w:rsidRPr="00F0191E">
              <w:rPr>
                <w:bCs/>
              </w:rPr>
              <w:t>危化品仓库</w:t>
            </w:r>
          </w:p>
        </w:tc>
      </w:tr>
      <w:tr w:rsidR="00453E55" w:rsidRPr="00F0191E">
        <w:trPr>
          <w:trHeight w:val="510"/>
        </w:trPr>
        <w:tc>
          <w:tcPr>
            <w:tcW w:w="1022" w:type="pct"/>
            <w:vAlign w:val="center"/>
          </w:tcPr>
          <w:p w:rsidR="00453E55" w:rsidRPr="00F0191E" w:rsidRDefault="00424724">
            <w:pPr>
              <w:pStyle w:val="ac"/>
              <w:rPr>
                <w:bCs/>
              </w:rPr>
            </w:pPr>
            <w:r w:rsidRPr="00F0191E">
              <w:rPr>
                <w:bCs/>
              </w:rPr>
              <w:t>多聚甲醛</w:t>
            </w:r>
          </w:p>
        </w:tc>
        <w:tc>
          <w:tcPr>
            <w:tcW w:w="683" w:type="pct"/>
            <w:vAlign w:val="center"/>
          </w:tcPr>
          <w:p w:rsidR="00453E55" w:rsidRPr="00F0191E" w:rsidRDefault="00424724">
            <w:pPr>
              <w:pStyle w:val="ac"/>
              <w:rPr>
                <w:bCs/>
              </w:rPr>
            </w:pPr>
            <w:r w:rsidRPr="00F0191E">
              <w:rPr>
                <w:rFonts w:hint="eastAsia"/>
                <w:bCs/>
              </w:rPr>
              <w:t>9</w:t>
            </w:r>
            <w:r w:rsidRPr="00F0191E">
              <w:rPr>
                <w:bCs/>
              </w:rPr>
              <w:t>6%</w:t>
            </w:r>
          </w:p>
        </w:tc>
        <w:tc>
          <w:tcPr>
            <w:tcW w:w="854" w:type="pct"/>
            <w:vAlign w:val="center"/>
          </w:tcPr>
          <w:p w:rsidR="00453E55" w:rsidRPr="00F0191E" w:rsidRDefault="00424724">
            <w:pPr>
              <w:pStyle w:val="ac"/>
              <w:rPr>
                <w:bCs/>
              </w:rPr>
            </w:pPr>
            <w:r w:rsidRPr="00F0191E">
              <w:rPr>
                <w:rFonts w:hint="eastAsia"/>
                <w:bCs/>
              </w:rPr>
              <w:t>3</w:t>
            </w:r>
            <w:r w:rsidRPr="00F0191E">
              <w:rPr>
                <w:bCs/>
              </w:rPr>
              <w:t>27</w:t>
            </w:r>
          </w:p>
        </w:tc>
        <w:tc>
          <w:tcPr>
            <w:tcW w:w="1110" w:type="pct"/>
            <w:vAlign w:val="center"/>
          </w:tcPr>
          <w:p w:rsidR="00453E55" w:rsidRPr="00F0191E" w:rsidRDefault="00424724">
            <w:pPr>
              <w:pStyle w:val="ac"/>
              <w:rPr>
                <w:bCs/>
              </w:rPr>
            </w:pPr>
            <w:r w:rsidRPr="00F0191E">
              <w:rPr>
                <w:rFonts w:hint="eastAsia"/>
                <w:bCs/>
              </w:rPr>
              <w:t>3</w:t>
            </w:r>
            <w:r w:rsidRPr="00F0191E">
              <w:rPr>
                <w:bCs/>
              </w:rPr>
              <w:t>0</w:t>
            </w:r>
          </w:p>
        </w:tc>
        <w:tc>
          <w:tcPr>
            <w:tcW w:w="667" w:type="pct"/>
            <w:vAlign w:val="center"/>
          </w:tcPr>
          <w:p w:rsidR="00453E55" w:rsidRPr="00F0191E" w:rsidRDefault="00424724">
            <w:pPr>
              <w:pStyle w:val="ac"/>
              <w:rPr>
                <w:bCs/>
              </w:rPr>
            </w:pPr>
            <w:r w:rsidRPr="00F0191E">
              <w:rPr>
                <w:bCs/>
              </w:rPr>
              <w:t>袋装</w:t>
            </w:r>
          </w:p>
        </w:tc>
        <w:tc>
          <w:tcPr>
            <w:tcW w:w="663" w:type="pct"/>
            <w:vAlign w:val="center"/>
          </w:tcPr>
          <w:p w:rsidR="00453E55" w:rsidRPr="00F0191E" w:rsidRDefault="00424724">
            <w:pPr>
              <w:pStyle w:val="ac"/>
              <w:rPr>
                <w:bCs/>
              </w:rPr>
            </w:pPr>
            <w:r w:rsidRPr="00F0191E">
              <w:rPr>
                <w:bCs/>
              </w:rPr>
              <w:t>危化品仓库</w:t>
            </w:r>
          </w:p>
        </w:tc>
      </w:tr>
      <w:tr w:rsidR="00453E55" w:rsidRPr="00F0191E">
        <w:trPr>
          <w:trHeight w:val="510"/>
        </w:trPr>
        <w:tc>
          <w:tcPr>
            <w:tcW w:w="1022" w:type="pct"/>
            <w:vAlign w:val="center"/>
          </w:tcPr>
          <w:p w:rsidR="00453E55" w:rsidRPr="00F0191E" w:rsidRDefault="00424724">
            <w:pPr>
              <w:pStyle w:val="ac"/>
              <w:rPr>
                <w:bCs/>
              </w:rPr>
            </w:pPr>
            <w:r w:rsidRPr="00F0191E">
              <w:rPr>
                <w:bCs/>
              </w:rPr>
              <w:t>氢氧化钙</w:t>
            </w:r>
          </w:p>
        </w:tc>
        <w:tc>
          <w:tcPr>
            <w:tcW w:w="683" w:type="pct"/>
            <w:vAlign w:val="center"/>
          </w:tcPr>
          <w:p w:rsidR="00453E55" w:rsidRPr="00F0191E" w:rsidRDefault="00424724">
            <w:pPr>
              <w:pStyle w:val="ac"/>
              <w:rPr>
                <w:bCs/>
              </w:rPr>
            </w:pPr>
            <w:r w:rsidRPr="00F0191E">
              <w:rPr>
                <w:rFonts w:hint="eastAsia"/>
                <w:bCs/>
              </w:rPr>
              <w:t>9</w:t>
            </w:r>
            <w:r w:rsidRPr="00F0191E">
              <w:rPr>
                <w:bCs/>
              </w:rPr>
              <w:t>5%</w:t>
            </w:r>
          </w:p>
        </w:tc>
        <w:tc>
          <w:tcPr>
            <w:tcW w:w="854" w:type="pct"/>
            <w:vAlign w:val="center"/>
          </w:tcPr>
          <w:p w:rsidR="00453E55" w:rsidRPr="00F0191E" w:rsidRDefault="00424724">
            <w:pPr>
              <w:pStyle w:val="ac"/>
              <w:rPr>
                <w:bCs/>
              </w:rPr>
            </w:pPr>
            <w:r w:rsidRPr="00F0191E">
              <w:rPr>
                <w:rFonts w:hint="eastAsia"/>
                <w:bCs/>
              </w:rPr>
              <w:t>1</w:t>
            </w:r>
            <w:r w:rsidRPr="00F0191E">
              <w:rPr>
                <w:bCs/>
              </w:rPr>
              <w:t>5</w:t>
            </w:r>
          </w:p>
        </w:tc>
        <w:tc>
          <w:tcPr>
            <w:tcW w:w="1110" w:type="pct"/>
            <w:vAlign w:val="center"/>
          </w:tcPr>
          <w:p w:rsidR="00453E55" w:rsidRPr="00F0191E" w:rsidRDefault="00424724">
            <w:pPr>
              <w:pStyle w:val="ac"/>
              <w:rPr>
                <w:bCs/>
              </w:rPr>
            </w:pPr>
            <w:r w:rsidRPr="00F0191E">
              <w:rPr>
                <w:rFonts w:hint="eastAsia"/>
                <w:bCs/>
              </w:rPr>
              <w:t>4</w:t>
            </w:r>
          </w:p>
        </w:tc>
        <w:tc>
          <w:tcPr>
            <w:tcW w:w="667" w:type="pct"/>
            <w:vAlign w:val="center"/>
          </w:tcPr>
          <w:p w:rsidR="00453E55" w:rsidRPr="00F0191E" w:rsidRDefault="00424724">
            <w:pPr>
              <w:pStyle w:val="ac"/>
              <w:rPr>
                <w:bCs/>
              </w:rPr>
            </w:pPr>
            <w:r w:rsidRPr="00F0191E">
              <w:rPr>
                <w:bCs/>
              </w:rPr>
              <w:t>袋装</w:t>
            </w:r>
          </w:p>
        </w:tc>
        <w:tc>
          <w:tcPr>
            <w:tcW w:w="663" w:type="pct"/>
            <w:vAlign w:val="center"/>
          </w:tcPr>
          <w:p w:rsidR="00453E55" w:rsidRPr="00F0191E" w:rsidRDefault="00424724">
            <w:pPr>
              <w:pStyle w:val="ac"/>
              <w:rPr>
                <w:bCs/>
              </w:rPr>
            </w:pPr>
            <w:r w:rsidRPr="00F0191E">
              <w:rPr>
                <w:bCs/>
              </w:rPr>
              <w:t>原料仓库</w:t>
            </w:r>
          </w:p>
        </w:tc>
      </w:tr>
      <w:tr w:rsidR="00453E55" w:rsidRPr="00F0191E">
        <w:trPr>
          <w:trHeight w:val="510"/>
        </w:trPr>
        <w:tc>
          <w:tcPr>
            <w:tcW w:w="1022" w:type="pct"/>
            <w:vAlign w:val="center"/>
          </w:tcPr>
          <w:p w:rsidR="00453E55" w:rsidRPr="00F0191E" w:rsidRDefault="00424724">
            <w:pPr>
              <w:pStyle w:val="ac"/>
              <w:rPr>
                <w:bCs/>
              </w:rPr>
            </w:pPr>
            <w:r w:rsidRPr="00F0191E">
              <w:rPr>
                <w:bCs/>
              </w:rPr>
              <w:t>十二烷基酚</w:t>
            </w:r>
          </w:p>
        </w:tc>
        <w:tc>
          <w:tcPr>
            <w:tcW w:w="683" w:type="pct"/>
            <w:vAlign w:val="center"/>
          </w:tcPr>
          <w:p w:rsidR="00453E55" w:rsidRPr="00F0191E" w:rsidRDefault="00424724">
            <w:pPr>
              <w:pStyle w:val="ac"/>
              <w:rPr>
                <w:bCs/>
              </w:rPr>
            </w:pPr>
            <w:r w:rsidRPr="00F0191E">
              <w:rPr>
                <w:rFonts w:hint="eastAsia"/>
                <w:bCs/>
              </w:rPr>
              <w:t>9</w:t>
            </w:r>
            <w:r w:rsidRPr="00F0191E">
              <w:rPr>
                <w:bCs/>
              </w:rPr>
              <w:t>7%</w:t>
            </w:r>
          </w:p>
        </w:tc>
        <w:tc>
          <w:tcPr>
            <w:tcW w:w="854" w:type="pct"/>
            <w:vAlign w:val="center"/>
          </w:tcPr>
          <w:p w:rsidR="00453E55" w:rsidRPr="00F0191E" w:rsidRDefault="00424724">
            <w:pPr>
              <w:pStyle w:val="ac"/>
              <w:rPr>
                <w:bCs/>
              </w:rPr>
            </w:pPr>
            <w:r w:rsidRPr="00F0191E">
              <w:rPr>
                <w:rFonts w:hint="eastAsia"/>
                <w:bCs/>
              </w:rPr>
              <w:t>4</w:t>
            </w:r>
            <w:r w:rsidRPr="00F0191E">
              <w:rPr>
                <w:bCs/>
              </w:rPr>
              <w:t>00</w:t>
            </w:r>
          </w:p>
        </w:tc>
        <w:tc>
          <w:tcPr>
            <w:tcW w:w="1110" w:type="pct"/>
            <w:vAlign w:val="center"/>
          </w:tcPr>
          <w:p w:rsidR="00453E55" w:rsidRPr="00F0191E" w:rsidRDefault="00424724">
            <w:pPr>
              <w:pStyle w:val="ac"/>
              <w:rPr>
                <w:bCs/>
              </w:rPr>
            </w:pPr>
            <w:r w:rsidRPr="00F0191E">
              <w:rPr>
                <w:rFonts w:hint="eastAsia"/>
                <w:bCs/>
              </w:rPr>
              <w:t>2</w:t>
            </w:r>
            <w:r w:rsidRPr="00F0191E">
              <w:rPr>
                <w:bCs/>
              </w:rPr>
              <w:t>0</w:t>
            </w:r>
          </w:p>
        </w:tc>
        <w:tc>
          <w:tcPr>
            <w:tcW w:w="667" w:type="pct"/>
            <w:vAlign w:val="center"/>
          </w:tcPr>
          <w:p w:rsidR="00453E55" w:rsidRPr="00F0191E" w:rsidRDefault="00424724">
            <w:pPr>
              <w:pStyle w:val="ac"/>
              <w:rPr>
                <w:bCs/>
              </w:rPr>
            </w:pPr>
            <w:r w:rsidRPr="00F0191E">
              <w:rPr>
                <w:bCs/>
              </w:rPr>
              <w:t>桶装</w:t>
            </w:r>
          </w:p>
        </w:tc>
        <w:tc>
          <w:tcPr>
            <w:tcW w:w="663" w:type="pct"/>
            <w:vAlign w:val="center"/>
          </w:tcPr>
          <w:p w:rsidR="00453E55" w:rsidRPr="00F0191E" w:rsidRDefault="00424724">
            <w:pPr>
              <w:pStyle w:val="ac"/>
              <w:rPr>
                <w:bCs/>
              </w:rPr>
            </w:pPr>
            <w:r w:rsidRPr="00F0191E">
              <w:rPr>
                <w:bCs/>
              </w:rPr>
              <w:t>原料仓库</w:t>
            </w:r>
          </w:p>
        </w:tc>
      </w:tr>
      <w:tr w:rsidR="00453E55" w:rsidRPr="00F0191E">
        <w:trPr>
          <w:trHeight w:val="510"/>
        </w:trPr>
        <w:tc>
          <w:tcPr>
            <w:tcW w:w="1022" w:type="pct"/>
            <w:vAlign w:val="center"/>
          </w:tcPr>
          <w:p w:rsidR="00453E55" w:rsidRPr="00F0191E" w:rsidRDefault="00424724">
            <w:pPr>
              <w:pStyle w:val="ac"/>
              <w:rPr>
                <w:bCs/>
              </w:rPr>
            </w:pPr>
            <w:r w:rsidRPr="00F0191E">
              <w:rPr>
                <w:bCs/>
              </w:rPr>
              <w:t>熟松香</w:t>
            </w:r>
          </w:p>
        </w:tc>
        <w:tc>
          <w:tcPr>
            <w:tcW w:w="683" w:type="pct"/>
            <w:vAlign w:val="center"/>
          </w:tcPr>
          <w:p w:rsidR="00453E55" w:rsidRPr="00F0191E" w:rsidRDefault="00424724">
            <w:pPr>
              <w:pStyle w:val="ac"/>
              <w:rPr>
                <w:bCs/>
              </w:rPr>
            </w:pPr>
            <w:r w:rsidRPr="00F0191E">
              <w:rPr>
                <w:bCs/>
              </w:rPr>
              <w:t>一级</w:t>
            </w:r>
          </w:p>
        </w:tc>
        <w:tc>
          <w:tcPr>
            <w:tcW w:w="854" w:type="pct"/>
            <w:vAlign w:val="center"/>
          </w:tcPr>
          <w:p w:rsidR="00453E55" w:rsidRPr="00F0191E" w:rsidRDefault="00424724">
            <w:pPr>
              <w:pStyle w:val="ac"/>
              <w:rPr>
                <w:bCs/>
              </w:rPr>
            </w:pPr>
            <w:r w:rsidRPr="00F0191E">
              <w:rPr>
                <w:rFonts w:hint="eastAsia"/>
                <w:bCs/>
              </w:rPr>
              <w:t>2</w:t>
            </w:r>
            <w:r w:rsidRPr="00F0191E">
              <w:rPr>
                <w:bCs/>
              </w:rPr>
              <w:t>140</w:t>
            </w:r>
          </w:p>
        </w:tc>
        <w:tc>
          <w:tcPr>
            <w:tcW w:w="1110" w:type="pct"/>
            <w:vAlign w:val="center"/>
          </w:tcPr>
          <w:p w:rsidR="00453E55" w:rsidRPr="00F0191E" w:rsidRDefault="00424724">
            <w:pPr>
              <w:pStyle w:val="ac"/>
              <w:rPr>
                <w:bCs/>
              </w:rPr>
            </w:pPr>
            <w:r w:rsidRPr="00F0191E">
              <w:rPr>
                <w:rFonts w:hint="eastAsia"/>
                <w:bCs/>
              </w:rPr>
              <w:t>3</w:t>
            </w:r>
            <w:r w:rsidRPr="00F0191E">
              <w:rPr>
                <w:bCs/>
              </w:rPr>
              <w:t>00</w:t>
            </w:r>
          </w:p>
        </w:tc>
        <w:tc>
          <w:tcPr>
            <w:tcW w:w="667" w:type="pct"/>
            <w:vAlign w:val="center"/>
          </w:tcPr>
          <w:p w:rsidR="00453E55" w:rsidRPr="00F0191E" w:rsidRDefault="00424724">
            <w:pPr>
              <w:pStyle w:val="ac"/>
              <w:rPr>
                <w:bCs/>
              </w:rPr>
            </w:pPr>
            <w:r w:rsidRPr="00F0191E">
              <w:rPr>
                <w:bCs/>
              </w:rPr>
              <w:t>袋装</w:t>
            </w:r>
          </w:p>
        </w:tc>
        <w:tc>
          <w:tcPr>
            <w:tcW w:w="663" w:type="pct"/>
            <w:vAlign w:val="center"/>
          </w:tcPr>
          <w:p w:rsidR="00453E55" w:rsidRPr="00F0191E" w:rsidRDefault="00424724">
            <w:pPr>
              <w:pStyle w:val="ac"/>
              <w:rPr>
                <w:bCs/>
              </w:rPr>
            </w:pPr>
            <w:r w:rsidRPr="00F0191E">
              <w:rPr>
                <w:bCs/>
              </w:rPr>
              <w:t>原料仓库</w:t>
            </w:r>
          </w:p>
        </w:tc>
      </w:tr>
      <w:tr w:rsidR="00453E55" w:rsidRPr="00F0191E">
        <w:trPr>
          <w:trHeight w:val="510"/>
        </w:trPr>
        <w:tc>
          <w:tcPr>
            <w:tcW w:w="1022" w:type="pct"/>
            <w:vAlign w:val="center"/>
          </w:tcPr>
          <w:p w:rsidR="00453E55" w:rsidRPr="00F0191E" w:rsidRDefault="00424724">
            <w:pPr>
              <w:pStyle w:val="ac"/>
              <w:rPr>
                <w:bCs/>
              </w:rPr>
            </w:pPr>
            <w:r w:rsidRPr="00F0191E">
              <w:rPr>
                <w:bCs/>
              </w:rPr>
              <w:t>氧化镁</w:t>
            </w:r>
          </w:p>
        </w:tc>
        <w:tc>
          <w:tcPr>
            <w:tcW w:w="683" w:type="pct"/>
            <w:vAlign w:val="center"/>
          </w:tcPr>
          <w:p w:rsidR="00453E55" w:rsidRPr="00F0191E" w:rsidRDefault="00424724">
            <w:pPr>
              <w:pStyle w:val="ac"/>
              <w:rPr>
                <w:bCs/>
              </w:rPr>
            </w:pPr>
            <w:r w:rsidRPr="00F0191E">
              <w:rPr>
                <w:rFonts w:hint="eastAsia"/>
                <w:bCs/>
              </w:rPr>
              <w:t>9</w:t>
            </w:r>
            <w:r w:rsidRPr="00F0191E">
              <w:rPr>
                <w:bCs/>
              </w:rPr>
              <w:t>5%</w:t>
            </w:r>
          </w:p>
        </w:tc>
        <w:tc>
          <w:tcPr>
            <w:tcW w:w="854" w:type="pct"/>
            <w:vAlign w:val="center"/>
          </w:tcPr>
          <w:p w:rsidR="00453E55" w:rsidRPr="00F0191E" w:rsidRDefault="00424724">
            <w:pPr>
              <w:pStyle w:val="ac"/>
              <w:rPr>
                <w:bCs/>
              </w:rPr>
            </w:pPr>
            <w:r w:rsidRPr="00F0191E">
              <w:rPr>
                <w:rFonts w:hint="eastAsia"/>
                <w:bCs/>
              </w:rPr>
              <w:t>7</w:t>
            </w:r>
            <w:r w:rsidRPr="00F0191E">
              <w:rPr>
                <w:bCs/>
              </w:rPr>
              <w:t>.5</w:t>
            </w:r>
          </w:p>
        </w:tc>
        <w:tc>
          <w:tcPr>
            <w:tcW w:w="1110" w:type="pct"/>
            <w:vAlign w:val="center"/>
          </w:tcPr>
          <w:p w:rsidR="00453E55" w:rsidRPr="00F0191E" w:rsidRDefault="00424724">
            <w:pPr>
              <w:pStyle w:val="ac"/>
              <w:rPr>
                <w:bCs/>
              </w:rPr>
            </w:pPr>
            <w:r w:rsidRPr="00F0191E">
              <w:rPr>
                <w:rFonts w:hint="eastAsia"/>
                <w:bCs/>
              </w:rPr>
              <w:t>1</w:t>
            </w:r>
          </w:p>
        </w:tc>
        <w:tc>
          <w:tcPr>
            <w:tcW w:w="667" w:type="pct"/>
            <w:vAlign w:val="center"/>
          </w:tcPr>
          <w:p w:rsidR="00453E55" w:rsidRPr="00F0191E" w:rsidRDefault="00424724">
            <w:pPr>
              <w:pStyle w:val="ac"/>
              <w:rPr>
                <w:bCs/>
              </w:rPr>
            </w:pPr>
            <w:r w:rsidRPr="00F0191E">
              <w:rPr>
                <w:bCs/>
              </w:rPr>
              <w:t>袋装</w:t>
            </w:r>
          </w:p>
        </w:tc>
        <w:tc>
          <w:tcPr>
            <w:tcW w:w="663" w:type="pct"/>
            <w:vAlign w:val="center"/>
          </w:tcPr>
          <w:p w:rsidR="00453E55" w:rsidRPr="00F0191E" w:rsidRDefault="00424724">
            <w:pPr>
              <w:pStyle w:val="ac"/>
              <w:rPr>
                <w:bCs/>
              </w:rPr>
            </w:pPr>
            <w:r w:rsidRPr="00F0191E">
              <w:rPr>
                <w:bCs/>
              </w:rPr>
              <w:t>原料仓库</w:t>
            </w:r>
          </w:p>
        </w:tc>
      </w:tr>
      <w:tr w:rsidR="00453E55" w:rsidRPr="00F0191E">
        <w:trPr>
          <w:trHeight w:val="510"/>
        </w:trPr>
        <w:tc>
          <w:tcPr>
            <w:tcW w:w="1022" w:type="pct"/>
            <w:vAlign w:val="center"/>
          </w:tcPr>
          <w:p w:rsidR="00453E55" w:rsidRPr="00F0191E" w:rsidRDefault="00424724">
            <w:pPr>
              <w:pStyle w:val="ac"/>
              <w:rPr>
                <w:bCs/>
              </w:rPr>
            </w:pPr>
            <w:r w:rsidRPr="00F0191E">
              <w:rPr>
                <w:bCs/>
              </w:rPr>
              <w:t>大豆油</w:t>
            </w:r>
          </w:p>
        </w:tc>
        <w:tc>
          <w:tcPr>
            <w:tcW w:w="683" w:type="pct"/>
            <w:vAlign w:val="center"/>
          </w:tcPr>
          <w:p w:rsidR="00453E55" w:rsidRPr="00F0191E" w:rsidRDefault="00424724">
            <w:pPr>
              <w:pStyle w:val="ac"/>
              <w:rPr>
                <w:bCs/>
              </w:rPr>
            </w:pPr>
            <w:r w:rsidRPr="00F0191E">
              <w:rPr>
                <w:bCs/>
              </w:rPr>
              <w:t>精制</w:t>
            </w:r>
          </w:p>
        </w:tc>
        <w:tc>
          <w:tcPr>
            <w:tcW w:w="854" w:type="pct"/>
            <w:vAlign w:val="center"/>
          </w:tcPr>
          <w:p w:rsidR="00453E55" w:rsidRPr="00F0191E" w:rsidRDefault="00424724">
            <w:pPr>
              <w:pStyle w:val="ac"/>
              <w:rPr>
                <w:bCs/>
              </w:rPr>
            </w:pPr>
            <w:r w:rsidRPr="00F0191E">
              <w:rPr>
                <w:rFonts w:hint="eastAsia"/>
                <w:bCs/>
              </w:rPr>
              <w:t>5</w:t>
            </w:r>
            <w:r w:rsidRPr="00F0191E">
              <w:rPr>
                <w:bCs/>
              </w:rPr>
              <w:t>09</w:t>
            </w:r>
          </w:p>
        </w:tc>
        <w:tc>
          <w:tcPr>
            <w:tcW w:w="1110" w:type="pct"/>
            <w:vAlign w:val="center"/>
          </w:tcPr>
          <w:p w:rsidR="00453E55" w:rsidRPr="00F0191E" w:rsidRDefault="00424724">
            <w:pPr>
              <w:pStyle w:val="ac"/>
              <w:rPr>
                <w:bCs/>
              </w:rPr>
            </w:pPr>
            <w:r w:rsidRPr="00F0191E">
              <w:rPr>
                <w:rFonts w:hint="eastAsia"/>
                <w:bCs/>
              </w:rPr>
              <w:t>5</w:t>
            </w:r>
            <w:r w:rsidRPr="00F0191E">
              <w:rPr>
                <w:bCs/>
              </w:rPr>
              <w:t>0</w:t>
            </w:r>
          </w:p>
        </w:tc>
        <w:tc>
          <w:tcPr>
            <w:tcW w:w="667" w:type="pct"/>
            <w:vAlign w:val="center"/>
          </w:tcPr>
          <w:p w:rsidR="00453E55" w:rsidRPr="00F0191E" w:rsidRDefault="00424724">
            <w:pPr>
              <w:pStyle w:val="ac"/>
              <w:rPr>
                <w:bCs/>
              </w:rPr>
            </w:pPr>
            <w:r w:rsidRPr="00F0191E">
              <w:rPr>
                <w:bCs/>
              </w:rPr>
              <w:t>储罐</w:t>
            </w:r>
          </w:p>
        </w:tc>
        <w:tc>
          <w:tcPr>
            <w:tcW w:w="663" w:type="pct"/>
            <w:vAlign w:val="center"/>
          </w:tcPr>
          <w:p w:rsidR="00453E55" w:rsidRPr="00F0191E" w:rsidRDefault="00424724">
            <w:pPr>
              <w:pStyle w:val="ac"/>
              <w:rPr>
                <w:bCs/>
              </w:rPr>
            </w:pPr>
            <w:r w:rsidRPr="00F0191E">
              <w:rPr>
                <w:bCs/>
              </w:rPr>
              <w:t>丙类罐区</w:t>
            </w:r>
          </w:p>
        </w:tc>
      </w:tr>
      <w:tr w:rsidR="00453E55" w:rsidRPr="00F0191E">
        <w:trPr>
          <w:trHeight w:val="510"/>
        </w:trPr>
        <w:tc>
          <w:tcPr>
            <w:tcW w:w="1022" w:type="pct"/>
            <w:vAlign w:val="center"/>
          </w:tcPr>
          <w:p w:rsidR="00453E55" w:rsidRPr="00F0191E" w:rsidRDefault="00424724">
            <w:pPr>
              <w:pStyle w:val="ac"/>
              <w:rPr>
                <w:bCs/>
              </w:rPr>
            </w:pPr>
            <w:r w:rsidRPr="00F0191E">
              <w:rPr>
                <w:bCs/>
              </w:rPr>
              <w:lastRenderedPageBreak/>
              <w:t>甘油</w:t>
            </w:r>
          </w:p>
        </w:tc>
        <w:tc>
          <w:tcPr>
            <w:tcW w:w="683" w:type="pct"/>
            <w:vAlign w:val="center"/>
          </w:tcPr>
          <w:p w:rsidR="00453E55" w:rsidRPr="00F0191E" w:rsidRDefault="00424724">
            <w:pPr>
              <w:pStyle w:val="ac"/>
              <w:rPr>
                <w:bCs/>
              </w:rPr>
            </w:pPr>
            <w:r w:rsidRPr="00F0191E">
              <w:rPr>
                <w:rFonts w:hint="eastAsia"/>
                <w:bCs/>
              </w:rPr>
              <w:t>9</w:t>
            </w:r>
            <w:r w:rsidRPr="00F0191E">
              <w:rPr>
                <w:bCs/>
              </w:rPr>
              <w:t>9.5%</w:t>
            </w:r>
          </w:p>
        </w:tc>
        <w:tc>
          <w:tcPr>
            <w:tcW w:w="854" w:type="pct"/>
            <w:vAlign w:val="center"/>
          </w:tcPr>
          <w:p w:rsidR="00453E55" w:rsidRPr="00F0191E" w:rsidRDefault="00424724">
            <w:pPr>
              <w:pStyle w:val="ac"/>
              <w:rPr>
                <w:bCs/>
              </w:rPr>
            </w:pPr>
            <w:r w:rsidRPr="00F0191E">
              <w:rPr>
                <w:rFonts w:hint="eastAsia"/>
                <w:bCs/>
              </w:rPr>
              <w:t>1</w:t>
            </w:r>
            <w:r w:rsidRPr="00F0191E">
              <w:rPr>
                <w:bCs/>
              </w:rPr>
              <w:t>46</w:t>
            </w:r>
          </w:p>
        </w:tc>
        <w:tc>
          <w:tcPr>
            <w:tcW w:w="1110" w:type="pct"/>
            <w:vAlign w:val="center"/>
          </w:tcPr>
          <w:p w:rsidR="00453E55" w:rsidRPr="00F0191E" w:rsidRDefault="00424724">
            <w:pPr>
              <w:pStyle w:val="ac"/>
              <w:rPr>
                <w:bCs/>
              </w:rPr>
            </w:pPr>
            <w:r w:rsidRPr="00F0191E">
              <w:rPr>
                <w:rFonts w:hint="eastAsia"/>
                <w:bCs/>
              </w:rPr>
              <w:t>2</w:t>
            </w:r>
            <w:r w:rsidRPr="00F0191E">
              <w:rPr>
                <w:bCs/>
              </w:rPr>
              <w:t>5</w:t>
            </w:r>
          </w:p>
        </w:tc>
        <w:tc>
          <w:tcPr>
            <w:tcW w:w="667" w:type="pct"/>
            <w:vAlign w:val="center"/>
          </w:tcPr>
          <w:p w:rsidR="00453E55" w:rsidRPr="00F0191E" w:rsidRDefault="00424724">
            <w:pPr>
              <w:pStyle w:val="ac"/>
              <w:rPr>
                <w:bCs/>
              </w:rPr>
            </w:pPr>
            <w:r w:rsidRPr="00F0191E">
              <w:rPr>
                <w:bCs/>
              </w:rPr>
              <w:t>桶装</w:t>
            </w:r>
          </w:p>
        </w:tc>
        <w:tc>
          <w:tcPr>
            <w:tcW w:w="663" w:type="pct"/>
            <w:vAlign w:val="center"/>
          </w:tcPr>
          <w:p w:rsidR="00453E55" w:rsidRPr="00F0191E" w:rsidRDefault="00424724">
            <w:pPr>
              <w:pStyle w:val="ac"/>
              <w:rPr>
                <w:bCs/>
              </w:rPr>
            </w:pPr>
            <w:r w:rsidRPr="00F0191E">
              <w:rPr>
                <w:bCs/>
              </w:rPr>
              <w:t>原料仓库</w:t>
            </w:r>
          </w:p>
        </w:tc>
      </w:tr>
      <w:tr w:rsidR="00453E55" w:rsidRPr="00F0191E">
        <w:trPr>
          <w:trHeight w:val="510"/>
        </w:trPr>
        <w:tc>
          <w:tcPr>
            <w:tcW w:w="1022" w:type="pct"/>
            <w:vAlign w:val="center"/>
          </w:tcPr>
          <w:p w:rsidR="00453E55" w:rsidRPr="00F0191E" w:rsidRDefault="00424724">
            <w:pPr>
              <w:pStyle w:val="ac"/>
              <w:rPr>
                <w:bCs/>
              </w:rPr>
            </w:pPr>
            <w:r w:rsidRPr="00F0191E">
              <w:rPr>
                <w:bCs/>
              </w:rPr>
              <w:t>间苯二甲酸</w:t>
            </w:r>
          </w:p>
        </w:tc>
        <w:tc>
          <w:tcPr>
            <w:tcW w:w="683" w:type="pct"/>
            <w:vAlign w:val="center"/>
          </w:tcPr>
          <w:p w:rsidR="00453E55" w:rsidRPr="00F0191E" w:rsidRDefault="00424724">
            <w:pPr>
              <w:pStyle w:val="ac"/>
              <w:rPr>
                <w:bCs/>
              </w:rPr>
            </w:pPr>
            <w:r w:rsidRPr="00F0191E">
              <w:rPr>
                <w:rFonts w:hint="eastAsia"/>
                <w:bCs/>
              </w:rPr>
              <w:t>9</w:t>
            </w:r>
            <w:r w:rsidRPr="00F0191E">
              <w:rPr>
                <w:bCs/>
              </w:rPr>
              <w:t>9.9%</w:t>
            </w:r>
          </w:p>
        </w:tc>
        <w:tc>
          <w:tcPr>
            <w:tcW w:w="854" w:type="pct"/>
            <w:vAlign w:val="center"/>
          </w:tcPr>
          <w:p w:rsidR="00453E55" w:rsidRPr="00F0191E" w:rsidRDefault="00424724">
            <w:pPr>
              <w:pStyle w:val="ac"/>
              <w:rPr>
                <w:bCs/>
              </w:rPr>
            </w:pPr>
            <w:r w:rsidRPr="00F0191E">
              <w:rPr>
                <w:rFonts w:hint="eastAsia"/>
                <w:bCs/>
              </w:rPr>
              <w:t>1</w:t>
            </w:r>
            <w:r w:rsidRPr="00F0191E">
              <w:rPr>
                <w:bCs/>
              </w:rPr>
              <w:t>16</w:t>
            </w:r>
          </w:p>
        </w:tc>
        <w:tc>
          <w:tcPr>
            <w:tcW w:w="1110" w:type="pct"/>
            <w:vAlign w:val="center"/>
          </w:tcPr>
          <w:p w:rsidR="00453E55" w:rsidRPr="00F0191E" w:rsidRDefault="00424724">
            <w:pPr>
              <w:pStyle w:val="ac"/>
              <w:rPr>
                <w:bCs/>
              </w:rPr>
            </w:pPr>
            <w:r w:rsidRPr="00F0191E">
              <w:rPr>
                <w:rFonts w:hint="eastAsia"/>
                <w:bCs/>
              </w:rPr>
              <w:t>1</w:t>
            </w:r>
            <w:r w:rsidRPr="00F0191E">
              <w:rPr>
                <w:bCs/>
              </w:rPr>
              <w:t>0</w:t>
            </w:r>
          </w:p>
        </w:tc>
        <w:tc>
          <w:tcPr>
            <w:tcW w:w="667" w:type="pct"/>
            <w:vAlign w:val="center"/>
          </w:tcPr>
          <w:p w:rsidR="00453E55" w:rsidRPr="00F0191E" w:rsidRDefault="00424724">
            <w:pPr>
              <w:pStyle w:val="ac"/>
              <w:rPr>
                <w:bCs/>
              </w:rPr>
            </w:pPr>
            <w:r w:rsidRPr="00F0191E">
              <w:rPr>
                <w:bCs/>
              </w:rPr>
              <w:t>袋装</w:t>
            </w:r>
          </w:p>
        </w:tc>
        <w:tc>
          <w:tcPr>
            <w:tcW w:w="663" w:type="pct"/>
            <w:vAlign w:val="center"/>
          </w:tcPr>
          <w:p w:rsidR="00453E55" w:rsidRPr="00F0191E" w:rsidRDefault="00424724">
            <w:pPr>
              <w:pStyle w:val="ac"/>
              <w:rPr>
                <w:bCs/>
              </w:rPr>
            </w:pPr>
            <w:r w:rsidRPr="00F0191E">
              <w:rPr>
                <w:bCs/>
              </w:rPr>
              <w:t>原料仓库</w:t>
            </w:r>
          </w:p>
        </w:tc>
      </w:tr>
      <w:tr w:rsidR="00453E55" w:rsidRPr="00F0191E">
        <w:trPr>
          <w:trHeight w:val="510"/>
        </w:trPr>
        <w:tc>
          <w:tcPr>
            <w:tcW w:w="1022" w:type="pct"/>
            <w:vAlign w:val="center"/>
          </w:tcPr>
          <w:p w:rsidR="00453E55" w:rsidRPr="00F0191E" w:rsidRDefault="00424724">
            <w:pPr>
              <w:pStyle w:val="ac"/>
              <w:rPr>
                <w:bCs/>
              </w:rPr>
            </w:pPr>
            <w:r w:rsidRPr="00F0191E">
              <w:rPr>
                <w:bCs/>
              </w:rPr>
              <w:t>亚麻油</w:t>
            </w:r>
          </w:p>
        </w:tc>
        <w:tc>
          <w:tcPr>
            <w:tcW w:w="683" w:type="pct"/>
            <w:vAlign w:val="center"/>
          </w:tcPr>
          <w:p w:rsidR="00453E55" w:rsidRPr="00F0191E" w:rsidRDefault="00424724">
            <w:pPr>
              <w:pStyle w:val="ac"/>
              <w:rPr>
                <w:bCs/>
              </w:rPr>
            </w:pPr>
            <w:r w:rsidRPr="00F0191E">
              <w:rPr>
                <w:bCs/>
              </w:rPr>
              <w:t>精制</w:t>
            </w:r>
          </w:p>
        </w:tc>
        <w:tc>
          <w:tcPr>
            <w:tcW w:w="854" w:type="pct"/>
            <w:vAlign w:val="center"/>
          </w:tcPr>
          <w:p w:rsidR="00453E55" w:rsidRPr="00F0191E" w:rsidRDefault="00424724">
            <w:pPr>
              <w:pStyle w:val="ac"/>
              <w:rPr>
                <w:bCs/>
              </w:rPr>
            </w:pPr>
            <w:r w:rsidRPr="00F0191E">
              <w:rPr>
                <w:rFonts w:hint="eastAsia"/>
                <w:bCs/>
              </w:rPr>
              <w:t>1</w:t>
            </w:r>
            <w:r w:rsidRPr="00F0191E">
              <w:rPr>
                <w:bCs/>
              </w:rPr>
              <w:t>690</w:t>
            </w:r>
          </w:p>
        </w:tc>
        <w:tc>
          <w:tcPr>
            <w:tcW w:w="1110" w:type="pct"/>
            <w:vAlign w:val="center"/>
          </w:tcPr>
          <w:p w:rsidR="00453E55" w:rsidRPr="00F0191E" w:rsidRDefault="00424724">
            <w:pPr>
              <w:pStyle w:val="ac"/>
              <w:rPr>
                <w:bCs/>
              </w:rPr>
            </w:pPr>
            <w:r w:rsidRPr="00F0191E">
              <w:rPr>
                <w:rFonts w:hint="eastAsia"/>
                <w:bCs/>
              </w:rPr>
              <w:t>1</w:t>
            </w:r>
            <w:r w:rsidRPr="00F0191E">
              <w:rPr>
                <w:bCs/>
              </w:rPr>
              <w:t>00</w:t>
            </w:r>
          </w:p>
        </w:tc>
        <w:tc>
          <w:tcPr>
            <w:tcW w:w="667" w:type="pct"/>
            <w:vAlign w:val="center"/>
          </w:tcPr>
          <w:p w:rsidR="00453E55" w:rsidRPr="00F0191E" w:rsidRDefault="00424724">
            <w:pPr>
              <w:pStyle w:val="ac"/>
              <w:rPr>
                <w:bCs/>
              </w:rPr>
            </w:pPr>
            <w:r w:rsidRPr="00F0191E">
              <w:rPr>
                <w:bCs/>
              </w:rPr>
              <w:t>储罐</w:t>
            </w:r>
          </w:p>
        </w:tc>
        <w:tc>
          <w:tcPr>
            <w:tcW w:w="663" w:type="pct"/>
            <w:vAlign w:val="center"/>
          </w:tcPr>
          <w:p w:rsidR="00453E55" w:rsidRPr="00F0191E" w:rsidRDefault="00424724">
            <w:pPr>
              <w:pStyle w:val="ac"/>
              <w:rPr>
                <w:bCs/>
              </w:rPr>
            </w:pPr>
            <w:r w:rsidRPr="00F0191E">
              <w:rPr>
                <w:bCs/>
              </w:rPr>
              <w:t>丙类罐区</w:t>
            </w:r>
          </w:p>
        </w:tc>
      </w:tr>
      <w:tr w:rsidR="00453E55" w:rsidRPr="00F0191E">
        <w:trPr>
          <w:trHeight w:val="510"/>
        </w:trPr>
        <w:tc>
          <w:tcPr>
            <w:tcW w:w="1022" w:type="pct"/>
            <w:vAlign w:val="center"/>
          </w:tcPr>
          <w:p w:rsidR="00453E55" w:rsidRPr="00F0191E" w:rsidRDefault="00424724">
            <w:pPr>
              <w:pStyle w:val="ac"/>
              <w:rPr>
                <w:bCs/>
              </w:rPr>
            </w:pPr>
            <w:r w:rsidRPr="00F0191E">
              <w:rPr>
                <w:rFonts w:hint="eastAsia"/>
                <w:bCs/>
              </w:rPr>
              <w:t>2</w:t>
            </w:r>
            <w:r w:rsidRPr="00F0191E">
              <w:rPr>
                <w:bCs/>
              </w:rPr>
              <w:t>80</w:t>
            </w:r>
            <w:r w:rsidRPr="00F0191E">
              <w:rPr>
                <w:bCs/>
              </w:rPr>
              <w:t>矿物油</w:t>
            </w:r>
          </w:p>
        </w:tc>
        <w:tc>
          <w:tcPr>
            <w:tcW w:w="683" w:type="pct"/>
            <w:vAlign w:val="center"/>
          </w:tcPr>
          <w:p w:rsidR="00453E55" w:rsidRPr="00F0191E" w:rsidRDefault="00424724">
            <w:pPr>
              <w:pStyle w:val="ac"/>
              <w:rPr>
                <w:bCs/>
              </w:rPr>
            </w:pPr>
            <w:r w:rsidRPr="00F0191E">
              <w:rPr>
                <w:rFonts w:hint="eastAsia"/>
                <w:bCs/>
              </w:rPr>
              <w:t>28</w:t>
            </w:r>
            <w:r w:rsidRPr="00F0191E">
              <w:rPr>
                <w:bCs/>
              </w:rPr>
              <w:t>0</w:t>
            </w:r>
            <w:r w:rsidRPr="00F0191E">
              <w:rPr>
                <w:bCs/>
              </w:rPr>
              <w:t>型</w:t>
            </w:r>
          </w:p>
        </w:tc>
        <w:tc>
          <w:tcPr>
            <w:tcW w:w="854" w:type="pct"/>
            <w:vAlign w:val="center"/>
          </w:tcPr>
          <w:p w:rsidR="00453E55" w:rsidRPr="00F0191E" w:rsidRDefault="00424724">
            <w:pPr>
              <w:pStyle w:val="ac"/>
              <w:rPr>
                <w:bCs/>
              </w:rPr>
            </w:pPr>
            <w:r w:rsidRPr="00F0191E">
              <w:rPr>
                <w:rFonts w:hint="eastAsia"/>
                <w:bCs/>
              </w:rPr>
              <w:t>2</w:t>
            </w:r>
            <w:r w:rsidRPr="00F0191E">
              <w:rPr>
                <w:bCs/>
              </w:rPr>
              <w:t>110</w:t>
            </w:r>
          </w:p>
        </w:tc>
        <w:tc>
          <w:tcPr>
            <w:tcW w:w="1110" w:type="pct"/>
            <w:vAlign w:val="center"/>
          </w:tcPr>
          <w:p w:rsidR="00453E55" w:rsidRPr="00F0191E" w:rsidRDefault="00424724">
            <w:pPr>
              <w:pStyle w:val="ac"/>
              <w:rPr>
                <w:bCs/>
              </w:rPr>
            </w:pPr>
            <w:r w:rsidRPr="00F0191E">
              <w:rPr>
                <w:rFonts w:hint="eastAsia"/>
                <w:bCs/>
              </w:rPr>
              <w:t>1</w:t>
            </w:r>
            <w:r w:rsidRPr="00F0191E">
              <w:rPr>
                <w:bCs/>
              </w:rPr>
              <w:t>00</w:t>
            </w:r>
          </w:p>
        </w:tc>
        <w:tc>
          <w:tcPr>
            <w:tcW w:w="667" w:type="pct"/>
            <w:vAlign w:val="center"/>
          </w:tcPr>
          <w:p w:rsidR="00453E55" w:rsidRPr="00F0191E" w:rsidRDefault="00424724">
            <w:pPr>
              <w:pStyle w:val="ac"/>
              <w:rPr>
                <w:bCs/>
              </w:rPr>
            </w:pPr>
            <w:r w:rsidRPr="00F0191E">
              <w:rPr>
                <w:bCs/>
              </w:rPr>
              <w:t>储罐</w:t>
            </w:r>
          </w:p>
        </w:tc>
        <w:tc>
          <w:tcPr>
            <w:tcW w:w="663" w:type="pct"/>
            <w:vAlign w:val="center"/>
          </w:tcPr>
          <w:p w:rsidR="00453E55" w:rsidRPr="00F0191E" w:rsidRDefault="00424724">
            <w:pPr>
              <w:pStyle w:val="ac"/>
              <w:rPr>
                <w:bCs/>
              </w:rPr>
            </w:pPr>
            <w:r w:rsidRPr="00F0191E">
              <w:rPr>
                <w:bCs/>
              </w:rPr>
              <w:t>丙类罐区</w:t>
            </w:r>
          </w:p>
        </w:tc>
      </w:tr>
      <w:tr w:rsidR="00453E55" w:rsidRPr="00F0191E">
        <w:trPr>
          <w:trHeight w:val="510"/>
        </w:trPr>
        <w:tc>
          <w:tcPr>
            <w:tcW w:w="1022" w:type="pct"/>
            <w:vAlign w:val="center"/>
          </w:tcPr>
          <w:p w:rsidR="00453E55" w:rsidRPr="00F0191E" w:rsidRDefault="00424724">
            <w:pPr>
              <w:pStyle w:val="ac"/>
              <w:rPr>
                <w:bCs/>
              </w:rPr>
            </w:pPr>
            <w:r w:rsidRPr="00F0191E">
              <w:rPr>
                <w:rFonts w:hint="eastAsia"/>
                <w:bCs/>
              </w:rPr>
              <w:t>2,6-</w:t>
            </w:r>
            <w:r w:rsidRPr="00F0191E">
              <w:rPr>
                <w:rFonts w:hint="eastAsia"/>
                <w:bCs/>
              </w:rPr>
              <w:t>二叔丁基对甲酚</w:t>
            </w:r>
          </w:p>
        </w:tc>
        <w:tc>
          <w:tcPr>
            <w:tcW w:w="683" w:type="pct"/>
            <w:vAlign w:val="center"/>
          </w:tcPr>
          <w:p w:rsidR="00453E55" w:rsidRPr="00F0191E" w:rsidRDefault="00424724">
            <w:pPr>
              <w:pStyle w:val="ac"/>
              <w:rPr>
                <w:bCs/>
              </w:rPr>
            </w:pPr>
            <w:r w:rsidRPr="00F0191E">
              <w:rPr>
                <w:rFonts w:hint="eastAsia"/>
                <w:bCs/>
              </w:rPr>
              <w:t>9</w:t>
            </w:r>
            <w:r w:rsidRPr="00F0191E">
              <w:rPr>
                <w:bCs/>
              </w:rPr>
              <w:t>5%</w:t>
            </w:r>
          </w:p>
        </w:tc>
        <w:tc>
          <w:tcPr>
            <w:tcW w:w="854" w:type="pct"/>
            <w:vAlign w:val="center"/>
          </w:tcPr>
          <w:p w:rsidR="00453E55" w:rsidRPr="00F0191E" w:rsidRDefault="00424724">
            <w:pPr>
              <w:pStyle w:val="ac"/>
              <w:rPr>
                <w:bCs/>
              </w:rPr>
            </w:pPr>
            <w:r w:rsidRPr="00F0191E">
              <w:rPr>
                <w:rFonts w:hint="eastAsia"/>
                <w:bCs/>
              </w:rPr>
              <w:t>1</w:t>
            </w:r>
            <w:r w:rsidRPr="00F0191E">
              <w:rPr>
                <w:bCs/>
              </w:rPr>
              <w:t>4</w:t>
            </w:r>
          </w:p>
        </w:tc>
        <w:tc>
          <w:tcPr>
            <w:tcW w:w="1110" w:type="pct"/>
            <w:vAlign w:val="center"/>
          </w:tcPr>
          <w:p w:rsidR="00453E55" w:rsidRPr="00F0191E" w:rsidRDefault="00424724">
            <w:pPr>
              <w:pStyle w:val="ac"/>
              <w:rPr>
                <w:bCs/>
              </w:rPr>
            </w:pPr>
            <w:r w:rsidRPr="00F0191E">
              <w:rPr>
                <w:rFonts w:hint="eastAsia"/>
                <w:bCs/>
              </w:rPr>
              <w:t>2</w:t>
            </w:r>
          </w:p>
        </w:tc>
        <w:tc>
          <w:tcPr>
            <w:tcW w:w="667" w:type="pct"/>
            <w:vAlign w:val="center"/>
          </w:tcPr>
          <w:p w:rsidR="00453E55" w:rsidRPr="00F0191E" w:rsidRDefault="00424724">
            <w:pPr>
              <w:pStyle w:val="ac"/>
              <w:rPr>
                <w:bCs/>
              </w:rPr>
            </w:pPr>
            <w:r w:rsidRPr="00F0191E">
              <w:rPr>
                <w:bCs/>
              </w:rPr>
              <w:t>袋装</w:t>
            </w:r>
          </w:p>
        </w:tc>
        <w:tc>
          <w:tcPr>
            <w:tcW w:w="663" w:type="pct"/>
            <w:vAlign w:val="center"/>
          </w:tcPr>
          <w:p w:rsidR="00453E55" w:rsidRPr="00F0191E" w:rsidRDefault="00424724">
            <w:pPr>
              <w:pStyle w:val="ac"/>
              <w:rPr>
                <w:bCs/>
              </w:rPr>
            </w:pPr>
            <w:r w:rsidRPr="00F0191E">
              <w:rPr>
                <w:bCs/>
              </w:rPr>
              <w:t>原料仓库</w:t>
            </w:r>
          </w:p>
        </w:tc>
      </w:tr>
      <w:tr w:rsidR="00453E55" w:rsidRPr="00F0191E">
        <w:trPr>
          <w:trHeight w:val="510"/>
        </w:trPr>
        <w:tc>
          <w:tcPr>
            <w:tcW w:w="1022" w:type="pct"/>
            <w:vAlign w:val="center"/>
          </w:tcPr>
          <w:p w:rsidR="00453E55" w:rsidRPr="00F0191E" w:rsidRDefault="00424724">
            <w:pPr>
              <w:pStyle w:val="ac"/>
              <w:rPr>
                <w:bCs/>
              </w:rPr>
            </w:pPr>
            <w:r w:rsidRPr="00F0191E">
              <w:rPr>
                <w:bCs/>
              </w:rPr>
              <w:t>二异丙氧基乙酰乙酸乙酯铝</w:t>
            </w:r>
          </w:p>
        </w:tc>
        <w:tc>
          <w:tcPr>
            <w:tcW w:w="683" w:type="pct"/>
            <w:vAlign w:val="center"/>
          </w:tcPr>
          <w:p w:rsidR="00453E55" w:rsidRPr="00F0191E" w:rsidRDefault="00424724">
            <w:pPr>
              <w:pStyle w:val="ac"/>
              <w:rPr>
                <w:bCs/>
              </w:rPr>
            </w:pPr>
            <w:r w:rsidRPr="00F0191E">
              <w:rPr>
                <w:rFonts w:hint="eastAsia"/>
                <w:bCs/>
              </w:rPr>
              <w:t>9</w:t>
            </w:r>
            <w:r w:rsidRPr="00F0191E">
              <w:rPr>
                <w:bCs/>
              </w:rPr>
              <w:t>.2%</w:t>
            </w:r>
          </w:p>
        </w:tc>
        <w:tc>
          <w:tcPr>
            <w:tcW w:w="854" w:type="pct"/>
            <w:vAlign w:val="center"/>
          </w:tcPr>
          <w:p w:rsidR="00453E55" w:rsidRPr="00F0191E" w:rsidRDefault="00424724">
            <w:pPr>
              <w:pStyle w:val="ac"/>
              <w:rPr>
                <w:bCs/>
              </w:rPr>
            </w:pPr>
            <w:r w:rsidRPr="00F0191E">
              <w:rPr>
                <w:rFonts w:hint="eastAsia"/>
                <w:bCs/>
              </w:rPr>
              <w:t>7</w:t>
            </w:r>
            <w:r w:rsidRPr="00F0191E">
              <w:rPr>
                <w:bCs/>
              </w:rPr>
              <w:t>0</w:t>
            </w:r>
          </w:p>
        </w:tc>
        <w:tc>
          <w:tcPr>
            <w:tcW w:w="1110" w:type="pct"/>
            <w:vAlign w:val="center"/>
          </w:tcPr>
          <w:p w:rsidR="00453E55" w:rsidRPr="00F0191E" w:rsidRDefault="00424724">
            <w:pPr>
              <w:pStyle w:val="ac"/>
              <w:rPr>
                <w:bCs/>
              </w:rPr>
            </w:pPr>
            <w:r w:rsidRPr="00F0191E">
              <w:rPr>
                <w:rFonts w:hint="eastAsia"/>
                <w:bCs/>
              </w:rPr>
              <w:t>5</w:t>
            </w:r>
          </w:p>
        </w:tc>
        <w:tc>
          <w:tcPr>
            <w:tcW w:w="667" w:type="pct"/>
            <w:vAlign w:val="center"/>
          </w:tcPr>
          <w:p w:rsidR="00453E55" w:rsidRPr="00F0191E" w:rsidRDefault="00424724">
            <w:pPr>
              <w:pStyle w:val="ac"/>
              <w:rPr>
                <w:bCs/>
              </w:rPr>
            </w:pPr>
            <w:r w:rsidRPr="00F0191E">
              <w:rPr>
                <w:bCs/>
              </w:rPr>
              <w:t>袋装</w:t>
            </w:r>
          </w:p>
        </w:tc>
        <w:tc>
          <w:tcPr>
            <w:tcW w:w="663" w:type="pct"/>
            <w:vAlign w:val="center"/>
          </w:tcPr>
          <w:p w:rsidR="00453E55" w:rsidRPr="00F0191E" w:rsidRDefault="00424724">
            <w:pPr>
              <w:pStyle w:val="ac"/>
              <w:rPr>
                <w:bCs/>
              </w:rPr>
            </w:pPr>
            <w:r w:rsidRPr="00F0191E">
              <w:rPr>
                <w:bCs/>
              </w:rPr>
              <w:t>原料仓库</w:t>
            </w:r>
          </w:p>
        </w:tc>
      </w:tr>
      <w:tr w:rsidR="00453E55" w:rsidRPr="00F0191E">
        <w:trPr>
          <w:trHeight w:val="510"/>
        </w:trPr>
        <w:tc>
          <w:tcPr>
            <w:tcW w:w="1022" w:type="pct"/>
            <w:vAlign w:val="center"/>
          </w:tcPr>
          <w:p w:rsidR="00453E55" w:rsidRPr="00F0191E" w:rsidRDefault="00424724">
            <w:pPr>
              <w:pStyle w:val="ac"/>
              <w:rPr>
                <w:bCs/>
              </w:rPr>
            </w:pPr>
            <w:r w:rsidRPr="00F0191E">
              <w:rPr>
                <w:bCs/>
              </w:rPr>
              <w:t>顺丁烯二酸酐</w:t>
            </w:r>
          </w:p>
        </w:tc>
        <w:tc>
          <w:tcPr>
            <w:tcW w:w="683" w:type="pct"/>
            <w:vAlign w:val="center"/>
          </w:tcPr>
          <w:p w:rsidR="00453E55" w:rsidRPr="00F0191E" w:rsidRDefault="00424724">
            <w:pPr>
              <w:pStyle w:val="ac"/>
              <w:rPr>
                <w:bCs/>
              </w:rPr>
            </w:pPr>
            <w:r w:rsidRPr="00F0191E">
              <w:rPr>
                <w:rFonts w:hint="eastAsia"/>
                <w:bCs/>
              </w:rPr>
              <w:t>9</w:t>
            </w:r>
            <w:r w:rsidRPr="00F0191E">
              <w:rPr>
                <w:bCs/>
              </w:rPr>
              <w:t>9.5%</w:t>
            </w:r>
          </w:p>
        </w:tc>
        <w:tc>
          <w:tcPr>
            <w:tcW w:w="854" w:type="pct"/>
            <w:vAlign w:val="center"/>
          </w:tcPr>
          <w:p w:rsidR="00453E55" w:rsidRPr="00F0191E" w:rsidRDefault="00424724">
            <w:pPr>
              <w:pStyle w:val="ac"/>
              <w:rPr>
                <w:bCs/>
              </w:rPr>
            </w:pPr>
            <w:r w:rsidRPr="00F0191E">
              <w:rPr>
                <w:rFonts w:hint="eastAsia"/>
                <w:bCs/>
              </w:rPr>
              <w:t>3</w:t>
            </w:r>
            <w:r w:rsidRPr="00F0191E">
              <w:rPr>
                <w:bCs/>
              </w:rPr>
              <w:t>0</w:t>
            </w:r>
          </w:p>
        </w:tc>
        <w:tc>
          <w:tcPr>
            <w:tcW w:w="1110" w:type="pct"/>
            <w:vAlign w:val="center"/>
          </w:tcPr>
          <w:p w:rsidR="00453E55" w:rsidRPr="00F0191E" w:rsidRDefault="00424724">
            <w:pPr>
              <w:pStyle w:val="ac"/>
              <w:rPr>
                <w:bCs/>
              </w:rPr>
            </w:pPr>
            <w:r w:rsidRPr="00F0191E">
              <w:rPr>
                <w:rFonts w:hint="eastAsia"/>
                <w:bCs/>
              </w:rPr>
              <w:t>1</w:t>
            </w:r>
          </w:p>
        </w:tc>
        <w:tc>
          <w:tcPr>
            <w:tcW w:w="667" w:type="pct"/>
            <w:vAlign w:val="center"/>
          </w:tcPr>
          <w:p w:rsidR="00453E55" w:rsidRPr="00F0191E" w:rsidRDefault="00424724">
            <w:pPr>
              <w:pStyle w:val="ac"/>
              <w:rPr>
                <w:bCs/>
              </w:rPr>
            </w:pPr>
            <w:r w:rsidRPr="00F0191E">
              <w:rPr>
                <w:bCs/>
              </w:rPr>
              <w:t>袋装</w:t>
            </w:r>
          </w:p>
        </w:tc>
        <w:tc>
          <w:tcPr>
            <w:tcW w:w="663" w:type="pct"/>
            <w:vAlign w:val="center"/>
          </w:tcPr>
          <w:p w:rsidR="00453E55" w:rsidRPr="00F0191E" w:rsidRDefault="00424724">
            <w:pPr>
              <w:pStyle w:val="ac"/>
              <w:rPr>
                <w:bCs/>
              </w:rPr>
            </w:pPr>
            <w:r w:rsidRPr="00F0191E">
              <w:rPr>
                <w:bCs/>
              </w:rPr>
              <w:t>原料仓库</w:t>
            </w:r>
          </w:p>
        </w:tc>
      </w:tr>
      <w:tr w:rsidR="00453E55" w:rsidRPr="00F0191E">
        <w:trPr>
          <w:trHeight w:val="510"/>
        </w:trPr>
        <w:tc>
          <w:tcPr>
            <w:tcW w:w="1022" w:type="pct"/>
            <w:vAlign w:val="center"/>
          </w:tcPr>
          <w:p w:rsidR="00453E55" w:rsidRPr="00F0191E" w:rsidRDefault="00424724">
            <w:pPr>
              <w:pStyle w:val="ac"/>
              <w:rPr>
                <w:bCs/>
              </w:rPr>
            </w:pPr>
            <w:r w:rsidRPr="00F0191E">
              <w:rPr>
                <w:bCs/>
              </w:rPr>
              <w:t>天然气</w:t>
            </w:r>
          </w:p>
        </w:tc>
        <w:tc>
          <w:tcPr>
            <w:tcW w:w="683" w:type="pct"/>
            <w:vAlign w:val="center"/>
          </w:tcPr>
          <w:p w:rsidR="00453E55" w:rsidRPr="00F0191E" w:rsidRDefault="00424724">
            <w:pPr>
              <w:pStyle w:val="ac"/>
              <w:rPr>
                <w:bCs/>
              </w:rPr>
            </w:pPr>
            <w:r w:rsidRPr="00F0191E">
              <w:rPr>
                <w:rFonts w:hint="eastAsia"/>
                <w:bCs/>
              </w:rPr>
              <w:t>/</w:t>
            </w:r>
          </w:p>
        </w:tc>
        <w:tc>
          <w:tcPr>
            <w:tcW w:w="854" w:type="pct"/>
            <w:vAlign w:val="center"/>
          </w:tcPr>
          <w:p w:rsidR="00453E55" w:rsidRPr="00F0191E" w:rsidRDefault="00453E55">
            <w:pPr>
              <w:pStyle w:val="ac"/>
              <w:rPr>
                <w:bCs/>
              </w:rPr>
            </w:pPr>
          </w:p>
        </w:tc>
        <w:tc>
          <w:tcPr>
            <w:tcW w:w="1110" w:type="pct"/>
            <w:vAlign w:val="center"/>
          </w:tcPr>
          <w:p w:rsidR="00453E55" w:rsidRPr="00F0191E" w:rsidRDefault="00424724">
            <w:pPr>
              <w:pStyle w:val="ac"/>
              <w:rPr>
                <w:bCs/>
              </w:rPr>
            </w:pPr>
            <w:r w:rsidRPr="00F0191E">
              <w:rPr>
                <w:rFonts w:hint="eastAsia"/>
                <w:bCs/>
              </w:rPr>
              <w:t>/</w:t>
            </w:r>
          </w:p>
        </w:tc>
        <w:tc>
          <w:tcPr>
            <w:tcW w:w="667" w:type="pct"/>
            <w:vAlign w:val="center"/>
          </w:tcPr>
          <w:p w:rsidR="00453E55" w:rsidRPr="00F0191E" w:rsidRDefault="00424724">
            <w:pPr>
              <w:pStyle w:val="ac"/>
              <w:rPr>
                <w:bCs/>
              </w:rPr>
            </w:pPr>
            <w:r w:rsidRPr="00F0191E">
              <w:rPr>
                <w:bCs/>
              </w:rPr>
              <w:t>管道输送</w:t>
            </w:r>
          </w:p>
        </w:tc>
        <w:tc>
          <w:tcPr>
            <w:tcW w:w="663" w:type="pct"/>
            <w:vAlign w:val="center"/>
          </w:tcPr>
          <w:p w:rsidR="00453E55" w:rsidRPr="00F0191E" w:rsidRDefault="00424724">
            <w:pPr>
              <w:pStyle w:val="ac"/>
              <w:rPr>
                <w:bCs/>
              </w:rPr>
            </w:pPr>
            <w:r w:rsidRPr="00F0191E">
              <w:rPr>
                <w:bCs/>
              </w:rPr>
              <w:t>不储存</w:t>
            </w:r>
          </w:p>
        </w:tc>
      </w:tr>
      <w:tr w:rsidR="00453E55" w:rsidRPr="00F0191E">
        <w:trPr>
          <w:trHeight w:val="510"/>
        </w:trPr>
        <w:tc>
          <w:tcPr>
            <w:tcW w:w="1022" w:type="pct"/>
            <w:vAlign w:val="center"/>
          </w:tcPr>
          <w:p w:rsidR="00453E55" w:rsidRPr="00F0191E" w:rsidRDefault="00424724">
            <w:pPr>
              <w:pStyle w:val="ac"/>
              <w:rPr>
                <w:bCs/>
              </w:rPr>
            </w:pPr>
            <w:r w:rsidRPr="00F0191E">
              <w:rPr>
                <w:bCs/>
              </w:rPr>
              <w:t>季戊四醇</w:t>
            </w:r>
          </w:p>
        </w:tc>
        <w:tc>
          <w:tcPr>
            <w:tcW w:w="683" w:type="pct"/>
            <w:vAlign w:val="center"/>
          </w:tcPr>
          <w:p w:rsidR="00453E55" w:rsidRPr="00F0191E" w:rsidRDefault="00424724">
            <w:pPr>
              <w:pStyle w:val="ac"/>
              <w:rPr>
                <w:bCs/>
              </w:rPr>
            </w:pPr>
            <w:r w:rsidRPr="00F0191E">
              <w:rPr>
                <w:bCs/>
              </w:rPr>
              <w:t>羟基</w:t>
            </w:r>
            <w:r w:rsidRPr="00F0191E">
              <w:rPr>
                <w:bCs/>
              </w:rPr>
              <w:t>≥47</w:t>
            </w:r>
            <w:r w:rsidRPr="00F0191E">
              <w:rPr>
                <w:rFonts w:hint="eastAsia"/>
                <w:bCs/>
              </w:rPr>
              <w:t>%</w:t>
            </w:r>
          </w:p>
        </w:tc>
        <w:tc>
          <w:tcPr>
            <w:tcW w:w="854" w:type="pct"/>
            <w:vAlign w:val="center"/>
          </w:tcPr>
          <w:p w:rsidR="00453E55" w:rsidRPr="00F0191E" w:rsidRDefault="00424724">
            <w:pPr>
              <w:pStyle w:val="ac"/>
              <w:rPr>
                <w:bCs/>
              </w:rPr>
            </w:pPr>
            <w:r w:rsidRPr="00F0191E">
              <w:rPr>
                <w:rFonts w:hint="eastAsia"/>
                <w:bCs/>
              </w:rPr>
              <w:t>8</w:t>
            </w:r>
            <w:r w:rsidRPr="00F0191E">
              <w:rPr>
                <w:bCs/>
              </w:rPr>
              <w:t>0</w:t>
            </w:r>
          </w:p>
        </w:tc>
        <w:tc>
          <w:tcPr>
            <w:tcW w:w="1110" w:type="pct"/>
            <w:vAlign w:val="center"/>
          </w:tcPr>
          <w:p w:rsidR="00453E55" w:rsidRPr="00F0191E" w:rsidRDefault="00424724">
            <w:pPr>
              <w:pStyle w:val="ac"/>
              <w:rPr>
                <w:bCs/>
              </w:rPr>
            </w:pPr>
            <w:r w:rsidRPr="00F0191E">
              <w:rPr>
                <w:rFonts w:hint="eastAsia"/>
                <w:bCs/>
              </w:rPr>
              <w:t>1</w:t>
            </w:r>
            <w:r w:rsidRPr="00F0191E">
              <w:rPr>
                <w:bCs/>
              </w:rPr>
              <w:t>0</w:t>
            </w:r>
          </w:p>
        </w:tc>
        <w:tc>
          <w:tcPr>
            <w:tcW w:w="667" w:type="pct"/>
            <w:vAlign w:val="center"/>
          </w:tcPr>
          <w:p w:rsidR="00453E55" w:rsidRPr="00F0191E" w:rsidRDefault="00424724">
            <w:pPr>
              <w:pStyle w:val="ac"/>
              <w:rPr>
                <w:bCs/>
              </w:rPr>
            </w:pPr>
            <w:r w:rsidRPr="00F0191E">
              <w:rPr>
                <w:bCs/>
              </w:rPr>
              <w:t>袋装</w:t>
            </w:r>
          </w:p>
        </w:tc>
        <w:tc>
          <w:tcPr>
            <w:tcW w:w="663" w:type="pct"/>
            <w:vAlign w:val="center"/>
          </w:tcPr>
          <w:p w:rsidR="00453E55" w:rsidRPr="00F0191E" w:rsidRDefault="00424724">
            <w:pPr>
              <w:pStyle w:val="ac"/>
              <w:rPr>
                <w:bCs/>
              </w:rPr>
            </w:pPr>
            <w:r w:rsidRPr="00F0191E">
              <w:rPr>
                <w:bCs/>
              </w:rPr>
              <w:t>危化品仓库</w:t>
            </w:r>
          </w:p>
        </w:tc>
      </w:tr>
      <w:tr w:rsidR="00453E55" w:rsidRPr="00F0191E">
        <w:trPr>
          <w:trHeight w:val="510"/>
        </w:trPr>
        <w:tc>
          <w:tcPr>
            <w:tcW w:w="1022" w:type="pct"/>
            <w:vAlign w:val="center"/>
          </w:tcPr>
          <w:p w:rsidR="00453E55" w:rsidRPr="00F0191E" w:rsidRDefault="00424724">
            <w:pPr>
              <w:pStyle w:val="ac"/>
              <w:rPr>
                <w:bCs/>
              </w:rPr>
            </w:pPr>
            <w:r w:rsidRPr="00F0191E">
              <w:rPr>
                <w:bCs/>
              </w:rPr>
              <w:t>活性炭</w:t>
            </w:r>
          </w:p>
        </w:tc>
        <w:tc>
          <w:tcPr>
            <w:tcW w:w="683" w:type="pct"/>
            <w:vAlign w:val="center"/>
          </w:tcPr>
          <w:p w:rsidR="00453E55" w:rsidRPr="00F0191E" w:rsidRDefault="00424724">
            <w:pPr>
              <w:pStyle w:val="ac"/>
              <w:rPr>
                <w:bCs/>
              </w:rPr>
            </w:pPr>
            <w:r w:rsidRPr="00F0191E">
              <w:rPr>
                <w:bCs/>
              </w:rPr>
              <w:t>蜂窝</w:t>
            </w:r>
          </w:p>
        </w:tc>
        <w:tc>
          <w:tcPr>
            <w:tcW w:w="854" w:type="pct"/>
            <w:vAlign w:val="center"/>
          </w:tcPr>
          <w:p w:rsidR="00453E55" w:rsidRPr="00F0191E" w:rsidRDefault="00424724">
            <w:pPr>
              <w:pStyle w:val="ac"/>
              <w:rPr>
                <w:bCs/>
              </w:rPr>
            </w:pPr>
            <w:r w:rsidRPr="00F0191E">
              <w:rPr>
                <w:rFonts w:hint="eastAsia"/>
                <w:bCs/>
              </w:rPr>
              <w:t>2</w:t>
            </w:r>
          </w:p>
        </w:tc>
        <w:tc>
          <w:tcPr>
            <w:tcW w:w="1110" w:type="pct"/>
            <w:vAlign w:val="center"/>
          </w:tcPr>
          <w:p w:rsidR="00453E55" w:rsidRPr="00F0191E" w:rsidRDefault="00424724">
            <w:pPr>
              <w:pStyle w:val="ac"/>
              <w:rPr>
                <w:bCs/>
              </w:rPr>
            </w:pPr>
            <w:r w:rsidRPr="00F0191E">
              <w:rPr>
                <w:rFonts w:hint="eastAsia"/>
                <w:bCs/>
              </w:rPr>
              <w:t>2</w:t>
            </w:r>
          </w:p>
        </w:tc>
        <w:tc>
          <w:tcPr>
            <w:tcW w:w="667" w:type="pct"/>
            <w:vAlign w:val="center"/>
          </w:tcPr>
          <w:p w:rsidR="00453E55" w:rsidRPr="00F0191E" w:rsidRDefault="00424724">
            <w:pPr>
              <w:pStyle w:val="ac"/>
              <w:rPr>
                <w:bCs/>
              </w:rPr>
            </w:pPr>
            <w:r w:rsidRPr="00F0191E">
              <w:rPr>
                <w:bCs/>
              </w:rPr>
              <w:t>袋装</w:t>
            </w:r>
          </w:p>
        </w:tc>
        <w:tc>
          <w:tcPr>
            <w:tcW w:w="663" w:type="pct"/>
            <w:vAlign w:val="center"/>
          </w:tcPr>
          <w:p w:rsidR="00453E55" w:rsidRPr="00F0191E" w:rsidRDefault="00424724">
            <w:pPr>
              <w:pStyle w:val="ac"/>
              <w:rPr>
                <w:bCs/>
              </w:rPr>
            </w:pPr>
            <w:r w:rsidRPr="00F0191E">
              <w:rPr>
                <w:bCs/>
              </w:rPr>
              <w:t>活性炭吸附装置</w:t>
            </w:r>
          </w:p>
        </w:tc>
      </w:tr>
      <w:tr w:rsidR="00453E55" w:rsidRPr="00F0191E">
        <w:trPr>
          <w:trHeight w:val="510"/>
        </w:trPr>
        <w:tc>
          <w:tcPr>
            <w:tcW w:w="1022" w:type="pct"/>
            <w:vAlign w:val="center"/>
          </w:tcPr>
          <w:p w:rsidR="00453E55" w:rsidRPr="00F0191E" w:rsidRDefault="00424724">
            <w:pPr>
              <w:pStyle w:val="ac"/>
              <w:rPr>
                <w:bCs/>
              </w:rPr>
            </w:pPr>
            <w:r w:rsidRPr="00F0191E">
              <w:rPr>
                <w:rFonts w:hint="eastAsia"/>
                <w:bCs/>
              </w:rPr>
              <w:t>0#</w:t>
            </w:r>
            <w:r w:rsidRPr="00F0191E">
              <w:rPr>
                <w:rFonts w:hint="eastAsia"/>
                <w:bCs/>
              </w:rPr>
              <w:t>柴油</w:t>
            </w:r>
          </w:p>
        </w:tc>
        <w:tc>
          <w:tcPr>
            <w:tcW w:w="683" w:type="pct"/>
            <w:vAlign w:val="center"/>
          </w:tcPr>
          <w:p w:rsidR="00453E55" w:rsidRPr="00F0191E" w:rsidRDefault="00424724">
            <w:pPr>
              <w:pStyle w:val="ac"/>
              <w:rPr>
                <w:bCs/>
              </w:rPr>
            </w:pPr>
            <w:r w:rsidRPr="00F0191E">
              <w:rPr>
                <w:bCs/>
              </w:rPr>
              <w:t>闪电</w:t>
            </w:r>
            <w:r w:rsidRPr="00F0191E">
              <w:rPr>
                <w:rFonts w:hint="eastAsia"/>
                <w:bCs/>
              </w:rPr>
              <w:t>&gt;</w:t>
            </w:r>
            <w:r w:rsidRPr="00F0191E">
              <w:rPr>
                <w:bCs/>
              </w:rPr>
              <w:t>60℃</w:t>
            </w:r>
          </w:p>
        </w:tc>
        <w:tc>
          <w:tcPr>
            <w:tcW w:w="854" w:type="pct"/>
            <w:vAlign w:val="center"/>
          </w:tcPr>
          <w:p w:rsidR="00453E55" w:rsidRPr="00F0191E" w:rsidRDefault="00424724">
            <w:pPr>
              <w:pStyle w:val="ac"/>
              <w:rPr>
                <w:bCs/>
              </w:rPr>
            </w:pPr>
            <w:r w:rsidRPr="00F0191E">
              <w:rPr>
                <w:rFonts w:hint="eastAsia"/>
                <w:bCs/>
              </w:rPr>
              <w:t>2</w:t>
            </w:r>
          </w:p>
        </w:tc>
        <w:tc>
          <w:tcPr>
            <w:tcW w:w="1110" w:type="pct"/>
            <w:vAlign w:val="center"/>
          </w:tcPr>
          <w:p w:rsidR="00453E55" w:rsidRPr="00F0191E" w:rsidRDefault="00424724">
            <w:pPr>
              <w:pStyle w:val="ac"/>
              <w:rPr>
                <w:bCs/>
              </w:rPr>
            </w:pPr>
            <w:r w:rsidRPr="00F0191E">
              <w:rPr>
                <w:rFonts w:hint="eastAsia"/>
                <w:bCs/>
              </w:rPr>
              <w:t>0</w:t>
            </w:r>
            <w:r w:rsidRPr="00F0191E">
              <w:rPr>
                <w:bCs/>
              </w:rPr>
              <w:t>.324</w:t>
            </w:r>
          </w:p>
        </w:tc>
        <w:tc>
          <w:tcPr>
            <w:tcW w:w="667" w:type="pct"/>
            <w:vAlign w:val="center"/>
          </w:tcPr>
          <w:p w:rsidR="00453E55" w:rsidRPr="00F0191E" w:rsidRDefault="00424724">
            <w:pPr>
              <w:pStyle w:val="ac"/>
              <w:rPr>
                <w:bCs/>
              </w:rPr>
            </w:pPr>
            <w:r w:rsidRPr="00F0191E">
              <w:rPr>
                <w:bCs/>
              </w:rPr>
              <w:t>桶装</w:t>
            </w:r>
          </w:p>
        </w:tc>
        <w:tc>
          <w:tcPr>
            <w:tcW w:w="663" w:type="pct"/>
            <w:vAlign w:val="center"/>
          </w:tcPr>
          <w:p w:rsidR="00453E55" w:rsidRPr="00F0191E" w:rsidRDefault="00424724">
            <w:pPr>
              <w:pStyle w:val="ac"/>
              <w:rPr>
                <w:bCs/>
              </w:rPr>
            </w:pPr>
            <w:r w:rsidRPr="00F0191E">
              <w:rPr>
                <w:bCs/>
              </w:rPr>
              <w:t>原料仓库</w:t>
            </w:r>
          </w:p>
        </w:tc>
      </w:tr>
      <w:tr w:rsidR="00453E55" w:rsidRPr="00F0191E">
        <w:trPr>
          <w:trHeight w:val="510"/>
        </w:trPr>
        <w:tc>
          <w:tcPr>
            <w:tcW w:w="5000" w:type="pct"/>
            <w:gridSpan w:val="6"/>
            <w:vAlign w:val="center"/>
          </w:tcPr>
          <w:p w:rsidR="00453E55" w:rsidRPr="00F0191E" w:rsidRDefault="00424724">
            <w:pPr>
              <w:pStyle w:val="ac"/>
              <w:rPr>
                <w:bCs/>
              </w:rPr>
            </w:pPr>
            <w:r w:rsidRPr="00F0191E">
              <w:rPr>
                <w:rFonts w:hint="eastAsia"/>
                <w:bCs/>
              </w:rPr>
              <w:t>油墨、助剂车间</w:t>
            </w:r>
          </w:p>
        </w:tc>
      </w:tr>
      <w:tr w:rsidR="00453E55" w:rsidRPr="00F0191E">
        <w:trPr>
          <w:trHeight w:val="510"/>
        </w:trPr>
        <w:tc>
          <w:tcPr>
            <w:tcW w:w="1022" w:type="pct"/>
            <w:vAlign w:val="center"/>
          </w:tcPr>
          <w:p w:rsidR="00453E55" w:rsidRPr="00F0191E" w:rsidRDefault="00424724">
            <w:pPr>
              <w:pStyle w:val="ac"/>
              <w:rPr>
                <w:bCs/>
              </w:rPr>
            </w:pPr>
            <w:r w:rsidRPr="00F0191E">
              <w:rPr>
                <w:rFonts w:hint="eastAsia"/>
                <w:bCs/>
              </w:rPr>
              <w:t>炭黑</w:t>
            </w:r>
          </w:p>
        </w:tc>
        <w:tc>
          <w:tcPr>
            <w:tcW w:w="683" w:type="pct"/>
            <w:vAlign w:val="center"/>
          </w:tcPr>
          <w:p w:rsidR="00453E55" w:rsidRPr="00F0191E" w:rsidRDefault="00424724">
            <w:pPr>
              <w:pStyle w:val="ac"/>
              <w:rPr>
                <w:bCs/>
              </w:rPr>
            </w:pPr>
            <w:r w:rsidRPr="00F0191E">
              <w:rPr>
                <w:bCs/>
              </w:rPr>
              <w:t>色素级</w:t>
            </w:r>
          </w:p>
        </w:tc>
        <w:tc>
          <w:tcPr>
            <w:tcW w:w="854" w:type="pct"/>
            <w:vAlign w:val="center"/>
          </w:tcPr>
          <w:p w:rsidR="00453E55" w:rsidRPr="00F0191E" w:rsidRDefault="00424724">
            <w:pPr>
              <w:pStyle w:val="ac"/>
              <w:rPr>
                <w:bCs/>
              </w:rPr>
            </w:pPr>
            <w:r w:rsidRPr="00F0191E">
              <w:rPr>
                <w:rFonts w:hint="eastAsia"/>
                <w:bCs/>
              </w:rPr>
              <w:t>3</w:t>
            </w:r>
            <w:r w:rsidRPr="00F0191E">
              <w:rPr>
                <w:bCs/>
              </w:rPr>
              <w:t>50</w:t>
            </w:r>
          </w:p>
        </w:tc>
        <w:tc>
          <w:tcPr>
            <w:tcW w:w="1110" w:type="pct"/>
            <w:vAlign w:val="center"/>
          </w:tcPr>
          <w:p w:rsidR="00453E55" w:rsidRPr="00F0191E" w:rsidRDefault="00424724">
            <w:pPr>
              <w:pStyle w:val="ac"/>
              <w:rPr>
                <w:bCs/>
              </w:rPr>
            </w:pPr>
            <w:r w:rsidRPr="00F0191E">
              <w:rPr>
                <w:rFonts w:hint="eastAsia"/>
                <w:bCs/>
              </w:rPr>
              <w:t>1</w:t>
            </w:r>
            <w:r w:rsidRPr="00F0191E">
              <w:rPr>
                <w:bCs/>
              </w:rPr>
              <w:t>50</w:t>
            </w:r>
          </w:p>
        </w:tc>
        <w:tc>
          <w:tcPr>
            <w:tcW w:w="667" w:type="pct"/>
            <w:vAlign w:val="center"/>
          </w:tcPr>
          <w:p w:rsidR="00453E55" w:rsidRPr="00F0191E" w:rsidRDefault="00424724">
            <w:pPr>
              <w:pStyle w:val="ac"/>
              <w:rPr>
                <w:bCs/>
              </w:rPr>
            </w:pPr>
            <w:r w:rsidRPr="00F0191E">
              <w:rPr>
                <w:bCs/>
              </w:rPr>
              <w:t>袋装</w:t>
            </w:r>
          </w:p>
        </w:tc>
        <w:tc>
          <w:tcPr>
            <w:tcW w:w="663" w:type="pct"/>
            <w:vAlign w:val="center"/>
          </w:tcPr>
          <w:p w:rsidR="00453E55" w:rsidRPr="00F0191E" w:rsidRDefault="00424724">
            <w:pPr>
              <w:pStyle w:val="ac"/>
              <w:rPr>
                <w:bCs/>
              </w:rPr>
            </w:pPr>
            <w:r w:rsidRPr="00F0191E">
              <w:rPr>
                <w:bCs/>
              </w:rPr>
              <w:t>危化品仓库</w:t>
            </w:r>
          </w:p>
        </w:tc>
      </w:tr>
      <w:tr w:rsidR="00453E55" w:rsidRPr="00F0191E">
        <w:trPr>
          <w:trHeight w:val="510"/>
        </w:trPr>
        <w:tc>
          <w:tcPr>
            <w:tcW w:w="1022" w:type="pct"/>
            <w:vAlign w:val="center"/>
          </w:tcPr>
          <w:p w:rsidR="00453E55" w:rsidRPr="00F0191E" w:rsidRDefault="00424724">
            <w:pPr>
              <w:pStyle w:val="ac"/>
              <w:rPr>
                <w:bCs/>
              </w:rPr>
            </w:pPr>
            <w:r w:rsidRPr="00F0191E">
              <w:rPr>
                <w:rFonts w:hint="eastAsia"/>
                <w:bCs/>
              </w:rPr>
              <w:t>颜料</w:t>
            </w:r>
          </w:p>
        </w:tc>
        <w:tc>
          <w:tcPr>
            <w:tcW w:w="683" w:type="pct"/>
            <w:vAlign w:val="center"/>
          </w:tcPr>
          <w:p w:rsidR="00453E55" w:rsidRPr="00F0191E" w:rsidRDefault="00424724">
            <w:pPr>
              <w:pStyle w:val="ac"/>
              <w:rPr>
                <w:bCs/>
              </w:rPr>
            </w:pPr>
            <w:r w:rsidRPr="00F0191E">
              <w:rPr>
                <w:bCs/>
              </w:rPr>
              <w:t>油墨级</w:t>
            </w:r>
          </w:p>
        </w:tc>
        <w:tc>
          <w:tcPr>
            <w:tcW w:w="854" w:type="pct"/>
            <w:vAlign w:val="center"/>
          </w:tcPr>
          <w:p w:rsidR="00453E55" w:rsidRPr="00F0191E" w:rsidRDefault="00424724">
            <w:pPr>
              <w:pStyle w:val="ac"/>
              <w:rPr>
                <w:bCs/>
              </w:rPr>
            </w:pPr>
            <w:r w:rsidRPr="00F0191E">
              <w:rPr>
                <w:rFonts w:hint="eastAsia"/>
                <w:bCs/>
              </w:rPr>
              <w:t>1</w:t>
            </w:r>
            <w:r w:rsidRPr="00F0191E">
              <w:rPr>
                <w:bCs/>
              </w:rPr>
              <w:t>30</w:t>
            </w:r>
          </w:p>
        </w:tc>
        <w:tc>
          <w:tcPr>
            <w:tcW w:w="1110" w:type="pct"/>
            <w:vAlign w:val="center"/>
          </w:tcPr>
          <w:p w:rsidR="00453E55" w:rsidRPr="00F0191E" w:rsidRDefault="00424724">
            <w:pPr>
              <w:pStyle w:val="ac"/>
              <w:rPr>
                <w:bCs/>
              </w:rPr>
            </w:pPr>
            <w:r w:rsidRPr="00F0191E">
              <w:rPr>
                <w:rFonts w:hint="eastAsia"/>
                <w:bCs/>
              </w:rPr>
              <w:t>7</w:t>
            </w:r>
            <w:r w:rsidRPr="00F0191E">
              <w:rPr>
                <w:bCs/>
              </w:rPr>
              <w:t>5</w:t>
            </w:r>
          </w:p>
        </w:tc>
        <w:tc>
          <w:tcPr>
            <w:tcW w:w="667" w:type="pct"/>
            <w:vAlign w:val="center"/>
          </w:tcPr>
          <w:p w:rsidR="00453E55" w:rsidRPr="00F0191E" w:rsidRDefault="00424724">
            <w:pPr>
              <w:pStyle w:val="ac"/>
              <w:rPr>
                <w:bCs/>
              </w:rPr>
            </w:pPr>
            <w:r w:rsidRPr="00F0191E">
              <w:rPr>
                <w:bCs/>
              </w:rPr>
              <w:t>袋装</w:t>
            </w:r>
          </w:p>
        </w:tc>
        <w:tc>
          <w:tcPr>
            <w:tcW w:w="663" w:type="pct"/>
            <w:vAlign w:val="center"/>
          </w:tcPr>
          <w:p w:rsidR="00453E55" w:rsidRPr="00F0191E" w:rsidRDefault="00424724">
            <w:pPr>
              <w:pStyle w:val="ac"/>
              <w:rPr>
                <w:bCs/>
              </w:rPr>
            </w:pPr>
            <w:r w:rsidRPr="00F0191E">
              <w:rPr>
                <w:bCs/>
              </w:rPr>
              <w:t>原料仓库</w:t>
            </w:r>
          </w:p>
        </w:tc>
      </w:tr>
      <w:tr w:rsidR="00453E55" w:rsidRPr="00F0191E">
        <w:trPr>
          <w:trHeight w:val="510"/>
        </w:trPr>
        <w:tc>
          <w:tcPr>
            <w:tcW w:w="1022" w:type="pct"/>
            <w:vAlign w:val="center"/>
          </w:tcPr>
          <w:p w:rsidR="00453E55" w:rsidRPr="00F0191E" w:rsidRDefault="00424724">
            <w:pPr>
              <w:pStyle w:val="ac"/>
              <w:rPr>
                <w:bCs/>
              </w:rPr>
            </w:pPr>
            <w:r w:rsidRPr="00F0191E">
              <w:rPr>
                <w:rFonts w:hint="eastAsia"/>
                <w:bCs/>
              </w:rPr>
              <w:t>碳酸钙</w:t>
            </w:r>
          </w:p>
        </w:tc>
        <w:tc>
          <w:tcPr>
            <w:tcW w:w="683" w:type="pct"/>
            <w:vAlign w:val="center"/>
          </w:tcPr>
          <w:p w:rsidR="00453E55" w:rsidRPr="00F0191E" w:rsidRDefault="00424724">
            <w:pPr>
              <w:pStyle w:val="ac"/>
              <w:rPr>
                <w:bCs/>
              </w:rPr>
            </w:pPr>
            <w:r w:rsidRPr="00F0191E">
              <w:rPr>
                <w:bCs/>
              </w:rPr>
              <w:t>纳米级</w:t>
            </w:r>
          </w:p>
        </w:tc>
        <w:tc>
          <w:tcPr>
            <w:tcW w:w="854" w:type="pct"/>
            <w:vAlign w:val="center"/>
          </w:tcPr>
          <w:p w:rsidR="00453E55" w:rsidRPr="00F0191E" w:rsidRDefault="00424724">
            <w:pPr>
              <w:pStyle w:val="ac"/>
              <w:rPr>
                <w:bCs/>
              </w:rPr>
            </w:pPr>
            <w:r w:rsidRPr="00F0191E">
              <w:rPr>
                <w:rFonts w:hint="eastAsia"/>
                <w:bCs/>
              </w:rPr>
              <w:t>8</w:t>
            </w:r>
            <w:r w:rsidRPr="00F0191E">
              <w:rPr>
                <w:bCs/>
              </w:rPr>
              <w:t>0</w:t>
            </w:r>
          </w:p>
        </w:tc>
        <w:tc>
          <w:tcPr>
            <w:tcW w:w="1110" w:type="pct"/>
            <w:vAlign w:val="center"/>
          </w:tcPr>
          <w:p w:rsidR="00453E55" w:rsidRPr="00F0191E" w:rsidRDefault="00424724">
            <w:pPr>
              <w:pStyle w:val="ac"/>
              <w:rPr>
                <w:bCs/>
              </w:rPr>
            </w:pPr>
            <w:r w:rsidRPr="00F0191E">
              <w:rPr>
                <w:rFonts w:hint="eastAsia"/>
                <w:bCs/>
              </w:rPr>
              <w:t>1</w:t>
            </w:r>
            <w:r w:rsidRPr="00F0191E">
              <w:rPr>
                <w:bCs/>
              </w:rPr>
              <w:t>5</w:t>
            </w:r>
          </w:p>
        </w:tc>
        <w:tc>
          <w:tcPr>
            <w:tcW w:w="667" w:type="pct"/>
            <w:vAlign w:val="center"/>
          </w:tcPr>
          <w:p w:rsidR="00453E55" w:rsidRPr="00F0191E" w:rsidRDefault="00424724">
            <w:pPr>
              <w:pStyle w:val="ac"/>
              <w:rPr>
                <w:bCs/>
              </w:rPr>
            </w:pPr>
            <w:r w:rsidRPr="00F0191E">
              <w:rPr>
                <w:bCs/>
              </w:rPr>
              <w:t>袋装</w:t>
            </w:r>
          </w:p>
        </w:tc>
        <w:tc>
          <w:tcPr>
            <w:tcW w:w="663" w:type="pct"/>
            <w:vAlign w:val="center"/>
          </w:tcPr>
          <w:p w:rsidR="00453E55" w:rsidRPr="00F0191E" w:rsidRDefault="00424724">
            <w:pPr>
              <w:pStyle w:val="ac"/>
              <w:rPr>
                <w:bCs/>
              </w:rPr>
            </w:pPr>
            <w:r w:rsidRPr="00F0191E">
              <w:rPr>
                <w:bCs/>
              </w:rPr>
              <w:t>原料仓库</w:t>
            </w:r>
          </w:p>
        </w:tc>
      </w:tr>
      <w:tr w:rsidR="00453E55" w:rsidRPr="00F0191E">
        <w:trPr>
          <w:trHeight w:val="510"/>
        </w:trPr>
        <w:tc>
          <w:tcPr>
            <w:tcW w:w="1022" w:type="pct"/>
            <w:vAlign w:val="center"/>
          </w:tcPr>
          <w:p w:rsidR="00453E55" w:rsidRPr="00F0191E" w:rsidRDefault="00424724">
            <w:pPr>
              <w:pStyle w:val="ac"/>
              <w:rPr>
                <w:bCs/>
              </w:rPr>
            </w:pPr>
            <w:r w:rsidRPr="00F0191E">
              <w:rPr>
                <w:rFonts w:hint="eastAsia"/>
                <w:bCs/>
              </w:rPr>
              <w:t>对苯二酚</w:t>
            </w:r>
          </w:p>
        </w:tc>
        <w:tc>
          <w:tcPr>
            <w:tcW w:w="683" w:type="pct"/>
            <w:vAlign w:val="center"/>
          </w:tcPr>
          <w:p w:rsidR="00453E55" w:rsidRPr="00F0191E" w:rsidRDefault="00424724">
            <w:pPr>
              <w:pStyle w:val="ac"/>
              <w:rPr>
                <w:bCs/>
              </w:rPr>
            </w:pPr>
            <w:r w:rsidRPr="00F0191E">
              <w:rPr>
                <w:rFonts w:hint="eastAsia"/>
                <w:bCs/>
              </w:rPr>
              <w:t>9</w:t>
            </w:r>
            <w:r w:rsidRPr="00F0191E">
              <w:rPr>
                <w:bCs/>
              </w:rPr>
              <w:t>9.9%</w:t>
            </w:r>
          </w:p>
        </w:tc>
        <w:tc>
          <w:tcPr>
            <w:tcW w:w="854" w:type="pct"/>
            <w:vAlign w:val="center"/>
          </w:tcPr>
          <w:p w:rsidR="00453E55" w:rsidRPr="00F0191E" w:rsidRDefault="00424724">
            <w:pPr>
              <w:pStyle w:val="ac"/>
              <w:rPr>
                <w:bCs/>
              </w:rPr>
            </w:pPr>
            <w:r w:rsidRPr="00F0191E">
              <w:rPr>
                <w:rFonts w:hint="eastAsia"/>
                <w:bCs/>
              </w:rPr>
              <w:t>1</w:t>
            </w:r>
            <w:r w:rsidRPr="00F0191E">
              <w:rPr>
                <w:bCs/>
              </w:rPr>
              <w:t>00</w:t>
            </w:r>
          </w:p>
        </w:tc>
        <w:tc>
          <w:tcPr>
            <w:tcW w:w="1110" w:type="pct"/>
            <w:vAlign w:val="center"/>
          </w:tcPr>
          <w:p w:rsidR="00453E55" w:rsidRPr="00F0191E" w:rsidRDefault="00424724">
            <w:pPr>
              <w:pStyle w:val="ac"/>
              <w:rPr>
                <w:bCs/>
              </w:rPr>
            </w:pPr>
            <w:r w:rsidRPr="00F0191E">
              <w:rPr>
                <w:rFonts w:hint="eastAsia"/>
                <w:bCs/>
              </w:rPr>
              <w:t>1</w:t>
            </w:r>
            <w:r w:rsidRPr="00F0191E">
              <w:rPr>
                <w:bCs/>
              </w:rPr>
              <w:t>5</w:t>
            </w:r>
          </w:p>
        </w:tc>
        <w:tc>
          <w:tcPr>
            <w:tcW w:w="667" w:type="pct"/>
            <w:vAlign w:val="center"/>
          </w:tcPr>
          <w:p w:rsidR="00453E55" w:rsidRPr="00F0191E" w:rsidRDefault="00424724">
            <w:pPr>
              <w:pStyle w:val="ac"/>
              <w:rPr>
                <w:bCs/>
              </w:rPr>
            </w:pPr>
            <w:r w:rsidRPr="00F0191E">
              <w:rPr>
                <w:bCs/>
              </w:rPr>
              <w:t>袋装</w:t>
            </w:r>
          </w:p>
        </w:tc>
        <w:tc>
          <w:tcPr>
            <w:tcW w:w="663" w:type="pct"/>
            <w:vAlign w:val="center"/>
          </w:tcPr>
          <w:p w:rsidR="00453E55" w:rsidRPr="00F0191E" w:rsidRDefault="00424724">
            <w:pPr>
              <w:pStyle w:val="ac"/>
              <w:rPr>
                <w:bCs/>
              </w:rPr>
            </w:pPr>
            <w:r w:rsidRPr="00F0191E">
              <w:rPr>
                <w:bCs/>
              </w:rPr>
              <w:t>危化品仓库</w:t>
            </w:r>
          </w:p>
        </w:tc>
      </w:tr>
      <w:tr w:rsidR="00453E55" w:rsidRPr="00F0191E">
        <w:trPr>
          <w:trHeight w:val="510"/>
        </w:trPr>
        <w:tc>
          <w:tcPr>
            <w:tcW w:w="1022" w:type="pct"/>
            <w:vAlign w:val="center"/>
          </w:tcPr>
          <w:p w:rsidR="00453E55" w:rsidRPr="00F0191E" w:rsidRDefault="00424724">
            <w:pPr>
              <w:pStyle w:val="ac"/>
              <w:rPr>
                <w:bCs/>
              </w:rPr>
            </w:pPr>
            <w:r w:rsidRPr="00F0191E">
              <w:rPr>
                <w:rFonts w:hint="eastAsia"/>
                <w:bCs/>
              </w:rPr>
              <w:t>聚乙烯蜡</w:t>
            </w:r>
          </w:p>
        </w:tc>
        <w:tc>
          <w:tcPr>
            <w:tcW w:w="683" w:type="pct"/>
            <w:vAlign w:val="center"/>
          </w:tcPr>
          <w:p w:rsidR="00453E55" w:rsidRPr="00F0191E" w:rsidRDefault="00424724">
            <w:pPr>
              <w:pStyle w:val="ac"/>
              <w:rPr>
                <w:bCs/>
              </w:rPr>
            </w:pPr>
            <w:r w:rsidRPr="00F0191E">
              <w:rPr>
                <w:rFonts w:hint="eastAsia"/>
                <w:bCs/>
              </w:rPr>
              <w:t>7</w:t>
            </w:r>
            <w:r w:rsidRPr="00F0191E">
              <w:rPr>
                <w:bCs/>
              </w:rPr>
              <w:t>.5</w:t>
            </w:r>
            <w:r w:rsidRPr="00F0191E">
              <w:rPr>
                <w:bCs/>
              </w:rPr>
              <w:t>微米油墨级</w:t>
            </w:r>
          </w:p>
        </w:tc>
        <w:tc>
          <w:tcPr>
            <w:tcW w:w="854" w:type="pct"/>
            <w:vAlign w:val="center"/>
          </w:tcPr>
          <w:p w:rsidR="00453E55" w:rsidRPr="00F0191E" w:rsidRDefault="00424724">
            <w:pPr>
              <w:pStyle w:val="ac"/>
              <w:rPr>
                <w:bCs/>
              </w:rPr>
            </w:pPr>
            <w:r w:rsidRPr="00F0191E">
              <w:rPr>
                <w:rFonts w:hint="eastAsia"/>
                <w:bCs/>
              </w:rPr>
              <w:t>1</w:t>
            </w:r>
            <w:r w:rsidRPr="00F0191E">
              <w:rPr>
                <w:bCs/>
              </w:rPr>
              <w:t>0</w:t>
            </w:r>
          </w:p>
        </w:tc>
        <w:tc>
          <w:tcPr>
            <w:tcW w:w="1110" w:type="pct"/>
            <w:vAlign w:val="center"/>
          </w:tcPr>
          <w:p w:rsidR="00453E55" w:rsidRPr="00F0191E" w:rsidRDefault="00424724">
            <w:pPr>
              <w:pStyle w:val="ac"/>
              <w:rPr>
                <w:bCs/>
              </w:rPr>
            </w:pPr>
            <w:r w:rsidRPr="00F0191E">
              <w:rPr>
                <w:rFonts w:hint="eastAsia"/>
                <w:bCs/>
              </w:rPr>
              <w:t>3</w:t>
            </w:r>
            <w:r w:rsidRPr="00F0191E">
              <w:rPr>
                <w:bCs/>
              </w:rPr>
              <w:t>0</w:t>
            </w:r>
          </w:p>
        </w:tc>
        <w:tc>
          <w:tcPr>
            <w:tcW w:w="667" w:type="pct"/>
            <w:vAlign w:val="center"/>
          </w:tcPr>
          <w:p w:rsidR="00453E55" w:rsidRPr="00F0191E" w:rsidRDefault="00424724">
            <w:pPr>
              <w:pStyle w:val="ac"/>
              <w:rPr>
                <w:bCs/>
              </w:rPr>
            </w:pPr>
            <w:r w:rsidRPr="00F0191E">
              <w:rPr>
                <w:bCs/>
              </w:rPr>
              <w:t>桶装</w:t>
            </w:r>
          </w:p>
        </w:tc>
        <w:tc>
          <w:tcPr>
            <w:tcW w:w="663" w:type="pct"/>
            <w:vAlign w:val="center"/>
          </w:tcPr>
          <w:p w:rsidR="00453E55" w:rsidRPr="00F0191E" w:rsidRDefault="00424724">
            <w:pPr>
              <w:pStyle w:val="ac"/>
              <w:rPr>
                <w:bCs/>
              </w:rPr>
            </w:pPr>
            <w:r w:rsidRPr="00F0191E">
              <w:rPr>
                <w:bCs/>
              </w:rPr>
              <w:t>原料仓库</w:t>
            </w:r>
          </w:p>
        </w:tc>
      </w:tr>
      <w:tr w:rsidR="00453E55" w:rsidRPr="00F0191E">
        <w:trPr>
          <w:trHeight w:val="510"/>
        </w:trPr>
        <w:tc>
          <w:tcPr>
            <w:tcW w:w="1022" w:type="pct"/>
            <w:vAlign w:val="center"/>
          </w:tcPr>
          <w:p w:rsidR="00453E55" w:rsidRPr="00F0191E" w:rsidRDefault="00424724">
            <w:pPr>
              <w:pStyle w:val="ac"/>
              <w:rPr>
                <w:bCs/>
              </w:rPr>
            </w:pPr>
            <w:r w:rsidRPr="00F0191E">
              <w:rPr>
                <w:rFonts w:hint="eastAsia"/>
                <w:bCs/>
              </w:rPr>
              <w:t>B</w:t>
            </w:r>
            <w:r w:rsidRPr="00F0191E">
              <w:rPr>
                <w:bCs/>
              </w:rPr>
              <w:t>V-381</w:t>
            </w:r>
            <w:r w:rsidRPr="00F0191E">
              <w:rPr>
                <w:bCs/>
              </w:rPr>
              <w:t>树脂</w:t>
            </w:r>
          </w:p>
        </w:tc>
        <w:tc>
          <w:tcPr>
            <w:tcW w:w="683" w:type="pct"/>
            <w:vAlign w:val="center"/>
          </w:tcPr>
          <w:p w:rsidR="00453E55" w:rsidRPr="00F0191E" w:rsidRDefault="00424724">
            <w:pPr>
              <w:pStyle w:val="ac"/>
              <w:rPr>
                <w:bCs/>
              </w:rPr>
            </w:pPr>
            <w:r w:rsidRPr="00F0191E">
              <w:rPr>
                <w:bCs/>
              </w:rPr>
              <w:t>油墨专用</w:t>
            </w:r>
          </w:p>
        </w:tc>
        <w:tc>
          <w:tcPr>
            <w:tcW w:w="854" w:type="pct"/>
            <w:vAlign w:val="center"/>
          </w:tcPr>
          <w:p w:rsidR="00453E55" w:rsidRPr="00F0191E" w:rsidRDefault="00424724">
            <w:pPr>
              <w:pStyle w:val="ac"/>
              <w:rPr>
                <w:bCs/>
              </w:rPr>
            </w:pPr>
            <w:r w:rsidRPr="00F0191E">
              <w:rPr>
                <w:rFonts w:hint="eastAsia"/>
                <w:bCs/>
              </w:rPr>
              <w:t>6</w:t>
            </w:r>
            <w:r w:rsidRPr="00F0191E">
              <w:rPr>
                <w:bCs/>
              </w:rPr>
              <w:t>5</w:t>
            </w:r>
          </w:p>
        </w:tc>
        <w:tc>
          <w:tcPr>
            <w:tcW w:w="1110" w:type="pct"/>
            <w:vAlign w:val="center"/>
          </w:tcPr>
          <w:p w:rsidR="00453E55" w:rsidRPr="00F0191E" w:rsidRDefault="00424724">
            <w:pPr>
              <w:pStyle w:val="ac"/>
              <w:rPr>
                <w:bCs/>
              </w:rPr>
            </w:pPr>
            <w:r w:rsidRPr="00F0191E">
              <w:rPr>
                <w:rFonts w:hint="eastAsia"/>
                <w:bCs/>
              </w:rPr>
              <w:t>2</w:t>
            </w:r>
            <w:r w:rsidRPr="00F0191E">
              <w:rPr>
                <w:bCs/>
              </w:rPr>
              <w:t>0</w:t>
            </w:r>
          </w:p>
        </w:tc>
        <w:tc>
          <w:tcPr>
            <w:tcW w:w="667" w:type="pct"/>
            <w:vAlign w:val="center"/>
          </w:tcPr>
          <w:p w:rsidR="00453E55" w:rsidRPr="00F0191E" w:rsidRDefault="00424724">
            <w:pPr>
              <w:pStyle w:val="ac"/>
              <w:rPr>
                <w:bCs/>
              </w:rPr>
            </w:pPr>
            <w:r w:rsidRPr="00F0191E">
              <w:rPr>
                <w:bCs/>
              </w:rPr>
              <w:t>桶装</w:t>
            </w:r>
          </w:p>
        </w:tc>
        <w:tc>
          <w:tcPr>
            <w:tcW w:w="663" w:type="pct"/>
            <w:vAlign w:val="center"/>
          </w:tcPr>
          <w:p w:rsidR="00453E55" w:rsidRPr="00F0191E" w:rsidRDefault="00424724">
            <w:pPr>
              <w:pStyle w:val="ac"/>
              <w:rPr>
                <w:bCs/>
              </w:rPr>
            </w:pPr>
            <w:r w:rsidRPr="00F0191E">
              <w:rPr>
                <w:bCs/>
              </w:rPr>
              <w:t>原料仓库</w:t>
            </w:r>
          </w:p>
        </w:tc>
      </w:tr>
      <w:tr w:rsidR="00453E55" w:rsidRPr="00F0191E">
        <w:trPr>
          <w:trHeight w:val="510"/>
        </w:trPr>
        <w:tc>
          <w:tcPr>
            <w:tcW w:w="1022" w:type="pct"/>
            <w:vAlign w:val="center"/>
          </w:tcPr>
          <w:p w:rsidR="00453E55" w:rsidRPr="00F0191E" w:rsidRDefault="00424724">
            <w:pPr>
              <w:pStyle w:val="ac"/>
              <w:rPr>
                <w:bCs/>
              </w:rPr>
            </w:pPr>
            <w:r w:rsidRPr="00F0191E">
              <w:rPr>
                <w:rFonts w:hint="eastAsia"/>
                <w:bCs/>
              </w:rPr>
              <w:t>B</w:t>
            </w:r>
            <w:r w:rsidRPr="00F0191E">
              <w:rPr>
                <w:bCs/>
              </w:rPr>
              <w:t>V-802</w:t>
            </w:r>
            <w:r w:rsidRPr="00F0191E">
              <w:rPr>
                <w:bCs/>
              </w:rPr>
              <w:t>树脂</w:t>
            </w:r>
          </w:p>
        </w:tc>
        <w:tc>
          <w:tcPr>
            <w:tcW w:w="683" w:type="pct"/>
            <w:vAlign w:val="center"/>
          </w:tcPr>
          <w:p w:rsidR="00453E55" w:rsidRPr="00F0191E" w:rsidRDefault="00424724">
            <w:pPr>
              <w:pStyle w:val="ac"/>
              <w:rPr>
                <w:bCs/>
              </w:rPr>
            </w:pPr>
            <w:r w:rsidRPr="00F0191E">
              <w:rPr>
                <w:bCs/>
              </w:rPr>
              <w:t>油墨专用</w:t>
            </w:r>
          </w:p>
        </w:tc>
        <w:tc>
          <w:tcPr>
            <w:tcW w:w="854" w:type="pct"/>
            <w:vAlign w:val="center"/>
          </w:tcPr>
          <w:p w:rsidR="00453E55" w:rsidRPr="00F0191E" w:rsidRDefault="00424724">
            <w:pPr>
              <w:pStyle w:val="ac"/>
              <w:rPr>
                <w:bCs/>
              </w:rPr>
            </w:pPr>
            <w:r w:rsidRPr="00F0191E">
              <w:rPr>
                <w:rFonts w:hint="eastAsia"/>
                <w:bCs/>
              </w:rPr>
              <w:t>3</w:t>
            </w:r>
            <w:r w:rsidRPr="00F0191E">
              <w:rPr>
                <w:bCs/>
              </w:rPr>
              <w:t>5</w:t>
            </w:r>
          </w:p>
        </w:tc>
        <w:tc>
          <w:tcPr>
            <w:tcW w:w="1110" w:type="pct"/>
            <w:vAlign w:val="center"/>
          </w:tcPr>
          <w:p w:rsidR="00453E55" w:rsidRPr="00F0191E" w:rsidRDefault="00424724">
            <w:pPr>
              <w:pStyle w:val="ac"/>
              <w:rPr>
                <w:bCs/>
              </w:rPr>
            </w:pPr>
            <w:r w:rsidRPr="00F0191E">
              <w:rPr>
                <w:rFonts w:hint="eastAsia"/>
                <w:bCs/>
              </w:rPr>
              <w:t>2</w:t>
            </w:r>
            <w:r w:rsidRPr="00F0191E">
              <w:rPr>
                <w:bCs/>
              </w:rPr>
              <w:t>0</w:t>
            </w:r>
          </w:p>
        </w:tc>
        <w:tc>
          <w:tcPr>
            <w:tcW w:w="667" w:type="pct"/>
            <w:vAlign w:val="center"/>
          </w:tcPr>
          <w:p w:rsidR="00453E55" w:rsidRPr="00F0191E" w:rsidRDefault="00424724">
            <w:pPr>
              <w:pStyle w:val="ac"/>
              <w:rPr>
                <w:bCs/>
              </w:rPr>
            </w:pPr>
            <w:r w:rsidRPr="00F0191E">
              <w:rPr>
                <w:bCs/>
              </w:rPr>
              <w:t>桶装</w:t>
            </w:r>
          </w:p>
        </w:tc>
        <w:tc>
          <w:tcPr>
            <w:tcW w:w="663" w:type="pct"/>
            <w:vAlign w:val="center"/>
          </w:tcPr>
          <w:p w:rsidR="00453E55" w:rsidRPr="00F0191E" w:rsidRDefault="00424724">
            <w:pPr>
              <w:pStyle w:val="ac"/>
              <w:rPr>
                <w:bCs/>
              </w:rPr>
            </w:pPr>
            <w:r w:rsidRPr="00F0191E">
              <w:rPr>
                <w:bCs/>
              </w:rPr>
              <w:t>原料仓库</w:t>
            </w:r>
          </w:p>
        </w:tc>
      </w:tr>
      <w:tr w:rsidR="00453E55" w:rsidRPr="00F0191E">
        <w:trPr>
          <w:trHeight w:val="510"/>
        </w:trPr>
        <w:tc>
          <w:tcPr>
            <w:tcW w:w="5000" w:type="pct"/>
            <w:gridSpan w:val="6"/>
            <w:vAlign w:val="center"/>
          </w:tcPr>
          <w:p w:rsidR="00453E55" w:rsidRPr="00F0191E" w:rsidRDefault="00424724">
            <w:pPr>
              <w:pStyle w:val="ac"/>
              <w:rPr>
                <w:bCs/>
              </w:rPr>
            </w:pPr>
            <w:r w:rsidRPr="00F0191E">
              <w:rPr>
                <w:bCs/>
              </w:rPr>
              <w:t>污水处理</w:t>
            </w:r>
          </w:p>
        </w:tc>
      </w:tr>
      <w:tr w:rsidR="00453E55" w:rsidRPr="00F0191E">
        <w:trPr>
          <w:trHeight w:val="510"/>
        </w:trPr>
        <w:tc>
          <w:tcPr>
            <w:tcW w:w="1022" w:type="pct"/>
            <w:vAlign w:val="center"/>
          </w:tcPr>
          <w:p w:rsidR="00453E55" w:rsidRPr="00F0191E" w:rsidRDefault="00424724">
            <w:pPr>
              <w:pStyle w:val="ac"/>
              <w:rPr>
                <w:bCs/>
              </w:rPr>
            </w:pPr>
            <w:r w:rsidRPr="00F0191E">
              <w:rPr>
                <w:rFonts w:hint="eastAsia"/>
                <w:bCs/>
              </w:rPr>
              <w:t>双氧水</w:t>
            </w:r>
          </w:p>
        </w:tc>
        <w:tc>
          <w:tcPr>
            <w:tcW w:w="683" w:type="pct"/>
            <w:vAlign w:val="center"/>
          </w:tcPr>
          <w:p w:rsidR="00453E55" w:rsidRPr="00F0191E" w:rsidRDefault="00424724">
            <w:pPr>
              <w:pStyle w:val="ac"/>
              <w:rPr>
                <w:bCs/>
              </w:rPr>
            </w:pPr>
            <w:r w:rsidRPr="00F0191E">
              <w:rPr>
                <w:rFonts w:hint="eastAsia"/>
                <w:bCs/>
              </w:rPr>
              <w:t>8</w:t>
            </w:r>
            <w:r w:rsidRPr="00F0191E">
              <w:rPr>
                <w:bCs/>
              </w:rPr>
              <w:t>%</w:t>
            </w:r>
          </w:p>
        </w:tc>
        <w:tc>
          <w:tcPr>
            <w:tcW w:w="854" w:type="pct"/>
            <w:vAlign w:val="center"/>
          </w:tcPr>
          <w:p w:rsidR="00453E55" w:rsidRPr="00F0191E" w:rsidRDefault="00424724">
            <w:pPr>
              <w:pStyle w:val="ac"/>
              <w:rPr>
                <w:bCs/>
              </w:rPr>
            </w:pPr>
            <w:r w:rsidRPr="00F0191E">
              <w:rPr>
                <w:rFonts w:hint="eastAsia"/>
                <w:bCs/>
              </w:rPr>
              <w:t>8</w:t>
            </w:r>
            <w:r w:rsidRPr="00F0191E">
              <w:rPr>
                <w:bCs/>
              </w:rPr>
              <w:t>0</w:t>
            </w:r>
          </w:p>
        </w:tc>
        <w:tc>
          <w:tcPr>
            <w:tcW w:w="1110" w:type="pct"/>
            <w:vAlign w:val="center"/>
          </w:tcPr>
          <w:p w:rsidR="00453E55" w:rsidRPr="00F0191E" w:rsidRDefault="00424724">
            <w:pPr>
              <w:pStyle w:val="ac"/>
              <w:rPr>
                <w:bCs/>
              </w:rPr>
            </w:pPr>
            <w:r w:rsidRPr="00F0191E">
              <w:rPr>
                <w:rFonts w:hint="eastAsia"/>
                <w:bCs/>
              </w:rPr>
              <w:t>5</w:t>
            </w:r>
          </w:p>
        </w:tc>
        <w:tc>
          <w:tcPr>
            <w:tcW w:w="667" w:type="pct"/>
            <w:vAlign w:val="center"/>
          </w:tcPr>
          <w:p w:rsidR="00453E55" w:rsidRPr="00F0191E" w:rsidRDefault="00424724">
            <w:pPr>
              <w:pStyle w:val="ac"/>
              <w:rPr>
                <w:bCs/>
              </w:rPr>
            </w:pPr>
            <w:r w:rsidRPr="00F0191E">
              <w:rPr>
                <w:bCs/>
              </w:rPr>
              <w:t>储槽</w:t>
            </w:r>
          </w:p>
        </w:tc>
        <w:tc>
          <w:tcPr>
            <w:tcW w:w="663" w:type="pct"/>
            <w:vAlign w:val="center"/>
          </w:tcPr>
          <w:p w:rsidR="00453E55" w:rsidRPr="00F0191E" w:rsidRDefault="00424724">
            <w:pPr>
              <w:pStyle w:val="ac"/>
              <w:rPr>
                <w:bCs/>
              </w:rPr>
            </w:pPr>
            <w:r w:rsidRPr="00F0191E">
              <w:rPr>
                <w:bCs/>
              </w:rPr>
              <w:t>水处理辅房</w:t>
            </w:r>
          </w:p>
        </w:tc>
      </w:tr>
      <w:tr w:rsidR="00453E55" w:rsidRPr="00F0191E">
        <w:trPr>
          <w:trHeight w:val="510"/>
        </w:trPr>
        <w:tc>
          <w:tcPr>
            <w:tcW w:w="1022" w:type="pct"/>
            <w:vAlign w:val="center"/>
          </w:tcPr>
          <w:p w:rsidR="00453E55" w:rsidRPr="00F0191E" w:rsidRDefault="00424724">
            <w:pPr>
              <w:pStyle w:val="ac"/>
              <w:rPr>
                <w:bCs/>
              </w:rPr>
            </w:pPr>
            <w:r w:rsidRPr="00F0191E">
              <w:rPr>
                <w:rFonts w:hint="eastAsia"/>
                <w:bCs/>
              </w:rPr>
              <w:t>硫酸</w:t>
            </w:r>
          </w:p>
        </w:tc>
        <w:tc>
          <w:tcPr>
            <w:tcW w:w="683" w:type="pct"/>
            <w:vAlign w:val="center"/>
          </w:tcPr>
          <w:p w:rsidR="00453E55" w:rsidRPr="00F0191E" w:rsidRDefault="00424724">
            <w:pPr>
              <w:pStyle w:val="ac"/>
              <w:rPr>
                <w:bCs/>
              </w:rPr>
            </w:pPr>
            <w:r w:rsidRPr="00F0191E">
              <w:rPr>
                <w:rFonts w:hint="eastAsia"/>
                <w:bCs/>
              </w:rPr>
              <w:t>5</w:t>
            </w:r>
            <w:r w:rsidRPr="00F0191E">
              <w:rPr>
                <w:bCs/>
              </w:rPr>
              <w:t>0%</w:t>
            </w:r>
          </w:p>
        </w:tc>
        <w:tc>
          <w:tcPr>
            <w:tcW w:w="854" w:type="pct"/>
            <w:vAlign w:val="center"/>
          </w:tcPr>
          <w:p w:rsidR="00453E55" w:rsidRPr="00F0191E" w:rsidRDefault="00424724">
            <w:pPr>
              <w:pStyle w:val="ac"/>
              <w:rPr>
                <w:bCs/>
              </w:rPr>
            </w:pPr>
            <w:r w:rsidRPr="00F0191E">
              <w:rPr>
                <w:rFonts w:hint="eastAsia"/>
                <w:bCs/>
              </w:rPr>
              <w:t>1</w:t>
            </w:r>
            <w:r w:rsidRPr="00F0191E">
              <w:rPr>
                <w:bCs/>
              </w:rPr>
              <w:t>2</w:t>
            </w:r>
          </w:p>
        </w:tc>
        <w:tc>
          <w:tcPr>
            <w:tcW w:w="1110" w:type="pct"/>
            <w:vAlign w:val="center"/>
          </w:tcPr>
          <w:p w:rsidR="00453E55" w:rsidRPr="00F0191E" w:rsidRDefault="00424724">
            <w:pPr>
              <w:pStyle w:val="ac"/>
              <w:rPr>
                <w:bCs/>
              </w:rPr>
            </w:pPr>
            <w:r w:rsidRPr="00F0191E">
              <w:rPr>
                <w:rFonts w:hint="eastAsia"/>
                <w:bCs/>
              </w:rPr>
              <w:t>5</w:t>
            </w:r>
          </w:p>
        </w:tc>
        <w:tc>
          <w:tcPr>
            <w:tcW w:w="667" w:type="pct"/>
            <w:vAlign w:val="center"/>
          </w:tcPr>
          <w:p w:rsidR="00453E55" w:rsidRPr="00F0191E" w:rsidRDefault="00424724">
            <w:pPr>
              <w:pStyle w:val="ac"/>
              <w:rPr>
                <w:bCs/>
              </w:rPr>
            </w:pPr>
            <w:r w:rsidRPr="00F0191E">
              <w:rPr>
                <w:bCs/>
              </w:rPr>
              <w:t>储槽</w:t>
            </w:r>
          </w:p>
        </w:tc>
        <w:tc>
          <w:tcPr>
            <w:tcW w:w="663" w:type="pct"/>
            <w:vAlign w:val="center"/>
          </w:tcPr>
          <w:p w:rsidR="00453E55" w:rsidRPr="00F0191E" w:rsidRDefault="00424724">
            <w:pPr>
              <w:pStyle w:val="ac"/>
              <w:rPr>
                <w:bCs/>
              </w:rPr>
            </w:pPr>
            <w:r w:rsidRPr="00F0191E">
              <w:rPr>
                <w:bCs/>
              </w:rPr>
              <w:t>水处理辅房</w:t>
            </w:r>
          </w:p>
        </w:tc>
      </w:tr>
      <w:tr w:rsidR="00453E55" w:rsidRPr="00F0191E">
        <w:trPr>
          <w:trHeight w:val="510"/>
        </w:trPr>
        <w:tc>
          <w:tcPr>
            <w:tcW w:w="1022" w:type="pct"/>
            <w:vAlign w:val="center"/>
          </w:tcPr>
          <w:p w:rsidR="00453E55" w:rsidRPr="00F0191E" w:rsidRDefault="00424724">
            <w:pPr>
              <w:pStyle w:val="ac"/>
              <w:rPr>
                <w:bCs/>
              </w:rPr>
            </w:pPr>
            <w:r w:rsidRPr="00F0191E">
              <w:rPr>
                <w:rFonts w:hint="eastAsia"/>
                <w:bCs/>
              </w:rPr>
              <w:t>氢氧化钠</w:t>
            </w:r>
          </w:p>
        </w:tc>
        <w:tc>
          <w:tcPr>
            <w:tcW w:w="683" w:type="pct"/>
            <w:vAlign w:val="center"/>
          </w:tcPr>
          <w:p w:rsidR="00453E55" w:rsidRPr="00F0191E" w:rsidRDefault="00424724">
            <w:pPr>
              <w:pStyle w:val="ac"/>
              <w:rPr>
                <w:bCs/>
              </w:rPr>
            </w:pPr>
            <w:r w:rsidRPr="00F0191E">
              <w:rPr>
                <w:rFonts w:hint="eastAsia"/>
                <w:bCs/>
              </w:rPr>
              <w:t>3</w:t>
            </w:r>
            <w:r w:rsidRPr="00F0191E">
              <w:rPr>
                <w:bCs/>
              </w:rPr>
              <w:t>0%</w:t>
            </w:r>
          </w:p>
        </w:tc>
        <w:tc>
          <w:tcPr>
            <w:tcW w:w="854" w:type="pct"/>
            <w:vAlign w:val="center"/>
          </w:tcPr>
          <w:p w:rsidR="00453E55" w:rsidRPr="00F0191E" w:rsidRDefault="00424724">
            <w:pPr>
              <w:pStyle w:val="ac"/>
              <w:rPr>
                <w:bCs/>
              </w:rPr>
            </w:pPr>
            <w:r w:rsidRPr="00F0191E">
              <w:rPr>
                <w:rFonts w:hint="eastAsia"/>
                <w:bCs/>
              </w:rPr>
              <w:t>6</w:t>
            </w:r>
            <w:r w:rsidRPr="00F0191E">
              <w:rPr>
                <w:bCs/>
              </w:rPr>
              <w:t>0</w:t>
            </w:r>
          </w:p>
        </w:tc>
        <w:tc>
          <w:tcPr>
            <w:tcW w:w="1110" w:type="pct"/>
            <w:vAlign w:val="center"/>
          </w:tcPr>
          <w:p w:rsidR="00453E55" w:rsidRPr="00F0191E" w:rsidRDefault="00424724">
            <w:pPr>
              <w:pStyle w:val="ac"/>
              <w:rPr>
                <w:bCs/>
              </w:rPr>
            </w:pPr>
            <w:r w:rsidRPr="00F0191E">
              <w:rPr>
                <w:rFonts w:hint="eastAsia"/>
                <w:bCs/>
              </w:rPr>
              <w:t>5</w:t>
            </w:r>
          </w:p>
        </w:tc>
        <w:tc>
          <w:tcPr>
            <w:tcW w:w="667" w:type="pct"/>
            <w:vAlign w:val="center"/>
          </w:tcPr>
          <w:p w:rsidR="00453E55" w:rsidRPr="00F0191E" w:rsidRDefault="00424724">
            <w:pPr>
              <w:pStyle w:val="ac"/>
              <w:rPr>
                <w:bCs/>
              </w:rPr>
            </w:pPr>
            <w:r w:rsidRPr="00F0191E">
              <w:rPr>
                <w:bCs/>
              </w:rPr>
              <w:t>储槽</w:t>
            </w:r>
          </w:p>
        </w:tc>
        <w:tc>
          <w:tcPr>
            <w:tcW w:w="663" w:type="pct"/>
            <w:vAlign w:val="center"/>
          </w:tcPr>
          <w:p w:rsidR="00453E55" w:rsidRPr="00F0191E" w:rsidRDefault="00424724">
            <w:pPr>
              <w:pStyle w:val="ac"/>
              <w:rPr>
                <w:bCs/>
              </w:rPr>
            </w:pPr>
            <w:r w:rsidRPr="00F0191E">
              <w:rPr>
                <w:bCs/>
              </w:rPr>
              <w:t>水处理辅房</w:t>
            </w:r>
          </w:p>
        </w:tc>
      </w:tr>
      <w:tr w:rsidR="00453E55" w:rsidRPr="00F0191E">
        <w:trPr>
          <w:trHeight w:val="510"/>
        </w:trPr>
        <w:tc>
          <w:tcPr>
            <w:tcW w:w="1022" w:type="pct"/>
            <w:vAlign w:val="center"/>
          </w:tcPr>
          <w:p w:rsidR="00453E55" w:rsidRPr="00F0191E" w:rsidRDefault="00424724">
            <w:pPr>
              <w:pStyle w:val="ac"/>
              <w:rPr>
                <w:bCs/>
              </w:rPr>
            </w:pPr>
            <w:r w:rsidRPr="00F0191E">
              <w:rPr>
                <w:rFonts w:hint="eastAsia"/>
                <w:bCs/>
              </w:rPr>
              <w:t>次氯酸钠</w:t>
            </w:r>
          </w:p>
        </w:tc>
        <w:tc>
          <w:tcPr>
            <w:tcW w:w="683" w:type="pct"/>
            <w:vAlign w:val="center"/>
          </w:tcPr>
          <w:p w:rsidR="00453E55" w:rsidRPr="00F0191E" w:rsidRDefault="00424724">
            <w:pPr>
              <w:pStyle w:val="ac"/>
              <w:rPr>
                <w:bCs/>
              </w:rPr>
            </w:pPr>
            <w:r w:rsidRPr="00F0191E">
              <w:rPr>
                <w:rFonts w:hint="eastAsia"/>
                <w:bCs/>
              </w:rPr>
              <w:t>1</w:t>
            </w:r>
            <w:r w:rsidRPr="00F0191E">
              <w:rPr>
                <w:bCs/>
              </w:rPr>
              <w:t>0%</w:t>
            </w:r>
          </w:p>
        </w:tc>
        <w:tc>
          <w:tcPr>
            <w:tcW w:w="854" w:type="pct"/>
            <w:vAlign w:val="center"/>
          </w:tcPr>
          <w:p w:rsidR="00453E55" w:rsidRPr="00F0191E" w:rsidRDefault="00424724">
            <w:pPr>
              <w:pStyle w:val="ac"/>
              <w:rPr>
                <w:bCs/>
              </w:rPr>
            </w:pPr>
            <w:r w:rsidRPr="00F0191E">
              <w:rPr>
                <w:rFonts w:hint="eastAsia"/>
                <w:bCs/>
              </w:rPr>
              <w:t>6</w:t>
            </w:r>
          </w:p>
        </w:tc>
        <w:tc>
          <w:tcPr>
            <w:tcW w:w="1110" w:type="pct"/>
            <w:vAlign w:val="center"/>
          </w:tcPr>
          <w:p w:rsidR="00453E55" w:rsidRPr="00F0191E" w:rsidRDefault="00424724">
            <w:pPr>
              <w:pStyle w:val="ac"/>
              <w:rPr>
                <w:bCs/>
              </w:rPr>
            </w:pPr>
            <w:r w:rsidRPr="00F0191E">
              <w:rPr>
                <w:rFonts w:hint="eastAsia"/>
                <w:bCs/>
              </w:rPr>
              <w:t>4</w:t>
            </w:r>
          </w:p>
        </w:tc>
        <w:tc>
          <w:tcPr>
            <w:tcW w:w="667" w:type="pct"/>
            <w:vAlign w:val="center"/>
          </w:tcPr>
          <w:p w:rsidR="00453E55" w:rsidRPr="00F0191E" w:rsidRDefault="00424724">
            <w:pPr>
              <w:pStyle w:val="ac"/>
              <w:rPr>
                <w:bCs/>
              </w:rPr>
            </w:pPr>
            <w:r w:rsidRPr="00F0191E">
              <w:rPr>
                <w:bCs/>
              </w:rPr>
              <w:t>加料槽</w:t>
            </w:r>
          </w:p>
        </w:tc>
        <w:tc>
          <w:tcPr>
            <w:tcW w:w="663" w:type="pct"/>
            <w:vAlign w:val="center"/>
          </w:tcPr>
          <w:p w:rsidR="00453E55" w:rsidRPr="00F0191E" w:rsidRDefault="00424724">
            <w:pPr>
              <w:pStyle w:val="ac"/>
              <w:rPr>
                <w:bCs/>
              </w:rPr>
            </w:pPr>
            <w:r w:rsidRPr="00F0191E">
              <w:rPr>
                <w:bCs/>
              </w:rPr>
              <w:t>水处理辅房</w:t>
            </w:r>
          </w:p>
        </w:tc>
      </w:tr>
      <w:tr w:rsidR="00453E55" w:rsidRPr="00F0191E">
        <w:trPr>
          <w:trHeight w:val="510"/>
        </w:trPr>
        <w:tc>
          <w:tcPr>
            <w:tcW w:w="1022" w:type="pct"/>
            <w:vAlign w:val="center"/>
          </w:tcPr>
          <w:p w:rsidR="00453E55" w:rsidRPr="00F0191E" w:rsidRDefault="00424724">
            <w:pPr>
              <w:pStyle w:val="ac"/>
              <w:rPr>
                <w:bCs/>
              </w:rPr>
            </w:pPr>
            <w:r w:rsidRPr="00F0191E">
              <w:rPr>
                <w:rFonts w:hint="eastAsia"/>
                <w:bCs/>
              </w:rPr>
              <w:lastRenderedPageBreak/>
              <w:t>P</w:t>
            </w:r>
            <w:r w:rsidRPr="00F0191E">
              <w:rPr>
                <w:bCs/>
              </w:rPr>
              <w:t>AC</w:t>
            </w:r>
          </w:p>
        </w:tc>
        <w:tc>
          <w:tcPr>
            <w:tcW w:w="683" w:type="pct"/>
            <w:vAlign w:val="center"/>
          </w:tcPr>
          <w:p w:rsidR="00453E55" w:rsidRPr="00F0191E" w:rsidRDefault="00424724">
            <w:pPr>
              <w:pStyle w:val="ac"/>
              <w:rPr>
                <w:bCs/>
              </w:rPr>
            </w:pPr>
            <w:r w:rsidRPr="00F0191E">
              <w:rPr>
                <w:rFonts w:hint="eastAsia"/>
                <w:bCs/>
              </w:rPr>
              <w:t>2</w:t>
            </w:r>
            <w:r w:rsidRPr="00F0191E">
              <w:rPr>
                <w:bCs/>
              </w:rPr>
              <w:t>9~32%</w:t>
            </w:r>
          </w:p>
        </w:tc>
        <w:tc>
          <w:tcPr>
            <w:tcW w:w="854" w:type="pct"/>
            <w:vAlign w:val="center"/>
          </w:tcPr>
          <w:p w:rsidR="00453E55" w:rsidRPr="00F0191E" w:rsidRDefault="00424724">
            <w:pPr>
              <w:pStyle w:val="ac"/>
              <w:rPr>
                <w:bCs/>
              </w:rPr>
            </w:pPr>
            <w:r w:rsidRPr="00F0191E">
              <w:rPr>
                <w:rFonts w:hint="eastAsia"/>
                <w:bCs/>
              </w:rPr>
              <w:t>6</w:t>
            </w:r>
          </w:p>
        </w:tc>
        <w:tc>
          <w:tcPr>
            <w:tcW w:w="1110" w:type="pct"/>
            <w:vAlign w:val="center"/>
          </w:tcPr>
          <w:p w:rsidR="00453E55" w:rsidRPr="00F0191E" w:rsidRDefault="00424724">
            <w:pPr>
              <w:pStyle w:val="ac"/>
              <w:rPr>
                <w:bCs/>
              </w:rPr>
            </w:pPr>
            <w:r w:rsidRPr="00F0191E">
              <w:rPr>
                <w:rFonts w:hint="eastAsia"/>
                <w:bCs/>
              </w:rPr>
              <w:t>2</w:t>
            </w:r>
          </w:p>
        </w:tc>
        <w:tc>
          <w:tcPr>
            <w:tcW w:w="667" w:type="pct"/>
            <w:vAlign w:val="center"/>
          </w:tcPr>
          <w:p w:rsidR="00453E55" w:rsidRPr="00F0191E" w:rsidRDefault="00424724">
            <w:pPr>
              <w:pStyle w:val="ac"/>
              <w:rPr>
                <w:bCs/>
              </w:rPr>
            </w:pPr>
            <w:r w:rsidRPr="00F0191E">
              <w:rPr>
                <w:bCs/>
              </w:rPr>
              <w:t>袋装</w:t>
            </w:r>
          </w:p>
        </w:tc>
        <w:tc>
          <w:tcPr>
            <w:tcW w:w="663" w:type="pct"/>
            <w:vAlign w:val="center"/>
          </w:tcPr>
          <w:p w:rsidR="00453E55" w:rsidRPr="00F0191E" w:rsidRDefault="00424724">
            <w:pPr>
              <w:pStyle w:val="ac"/>
              <w:rPr>
                <w:bCs/>
              </w:rPr>
            </w:pPr>
            <w:r w:rsidRPr="00F0191E">
              <w:rPr>
                <w:bCs/>
              </w:rPr>
              <w:t>水处理辅房</w:t>
            </w:r>
          </w:p>
        </w:tc>
      </w:tr>
      <w:tr w:rsidR="00453E55" w:rsidRPr="00F0191E">
        <w:trPr>
          <w:trHeight w:val="510"/>
        </w:trPr>
        <w:tc>
          <w:tcPr>
            <w:tcW w:w="1022" w:type="pct"/>
            <w:vAlign w:val="center"/>
          </w:tcPr>
          <w:p w:rsidR="00453E55" w:rsidRPr="00F0191E" w:rsidRDefault="00424724">
            <w:pPr>
              <w:pStyle w:val="ac"/>
              <w:rPr>
                <w:bCs/>
              </w:rPr>
            </w:pPr>
            <w:r w:rsidRPr="00F0191E">
              <w:rPr>
                <w:rFonts w:hint="eastAsia"/>
                <w:bCs/>
              </w:rPr>
              <w:t>P</w:t>
            </w:r>
            <w:r w:rsidRPr="00F0191E">
              <w:rPr>
                <w:bCs/>
              </w:rPr>
              <w:t>AM</w:t>
            </w:r>
          </w:p>
        </w:tc>
        <w:tc>
          <w:tcPr>
            <w:tcW w:w="683" w:type="pct"/>
            <w:vAlign w:val="center"/>
          </w:tcPr>
          <w:p w:rsidR="00453E55" w:rsidRPr="00F0191E" w:rsidRDefault="00424724">
            <w:pPr>
              <w:pStyle w:val="ac"/>
              <w:rPr>
                <w:bCs/>
              </w:rPr>
            </w:pPr>
            <w:r w:rsidRPr="00F0191E">
              <w:rPr>
                <w:rFonts w:hint="eastAsia"/>
                <w:bCs/>
              </w:rPr>
              <w:t>9</w:t>
            </w:r>
            <w:r w:rsidRPr="00F0191E">
              <w:rPr>
                <w:bCs/>
              </w:rPr>
              <w:t>0%</w:t>
            </w:r>
          </w:p>
        </w:tc>
        <w:tc>
          <w:tcPr>
            <w:tcW w:w="854" w:type="pct"/>
            <w:vAlign w:val="center"/>
          </w:tcPr>
          <w:p w:rsidR="00453E55" w:rsidRPr="00F0191E" w:rsidRDefault="00424724">
            <w:pPr>
              <w:pStyle w:val="ac"/>
              <w:rPr>
                <w:bCs/>
              </w:rPr>
            </w:pPr>
            <w:r w:rsidRPr="00F0191E">
              <w:rPr>
                <w:bCs/>
              </w:rPr>
              <w:t>0.3</w:t>
            </w:r>
          </w:p>
        </w:tc>
        <w:tc>
          <w:tcPr>
            <w:tcW w:w="1110" w:type="pct"/>
            <w:vAlign w:val="center"/>
          </w:tcPr>
          <w:p w:rsidR="00453E55" w:rsidRPr="00F0191E" w:rsidRDefault="00424724">
            <w:pPr>
              <w:pStyle w:val="ac"/>
              <w:rPr>
                <w:bCs/>
              </w:rPr>
            </w:pPr>
            <w:r w:rsidRPr="00F0191E">
              <w:rPr>
                <w:rFonts w:hint="eastAsia"/>
                <w:bCs/>
              </w:rPr>
              <w:t>0</w:t>
            </w:r>
            <w:r w:rsidRPr="00F0191E">
              <w:rPr>
                <w:bCs/>
              </w:rPr>
              <w:t>.3</w:t>
            </w:r>
          </w:p>
        </w:tc>
        <w:tc>
          <w:tcPr>
            <w:tcW w:w="667" w:type="pct"/>
            <w:vAlign w:val="center"/>
          </w:tcPr>
          <w:p w:rsidR="00453E55" w:rsidRPr="00F0191E" w:rsidRDefault="00424724">
            <w:pPr>
              <w:pStyle w:val="ac"/>
              <w:rPr>
                <w:bCs/>
              </w:rPr>
            </w:pPr>
            <w:r w:rsidRPr="00F0191E">
              <w:rPr>
                <w:bCs/>
              </w:rPr>
              <w:t>袋装</w:t>
            </w:r>
          </w:p>
        </w:tc>
        <w:tc>
          <w:tcPr>
            <w:tcW w:w="663" w:type="pct"/>
            <w:vAlign w:val="center"/>
          </w:tcPr>
          <w:p w:rsidR="00453E55" w:rsidRPr="00F0191E" w:rsidRDefault="00424724">
            <w:pPr>
              <w:pStyle w:val="ac"/>
              <w:rPr>
                <w:bCs/>
              </w:rPr>
            </w:pPr>
            <w:r w:rsidRPr="00F0191E">
              <w:rPr>
                <w:bCs/>
              </w:rPr>
              <w:t>水处理辅房</w:t>
            </w:r>
          </w:p>
        </w:tc>
      </w:tr>
      <w:tr w:rsidR="00453E55" w:rsidRPr="00F0191E">
        <w:trPr>
          <w:trHeight w:val="510"/>
        </w:trPr>
        <w:tc>
          <w:tcPr>
            <w:tcW w:w="1022" w:type="pct"/>
            <w:vAlign w:val="center"/>
          </w:tcPr>
          <w:p w:rsidR="00453E55" w:rsidRPr="00F0191E" w:rsidRDefault="00424724">
            <w:pPr>
              <w:pStyle w:val="ac"/>
              <w:rPr>
                <w:bCs/>
              </w:rPr>
            </w:pPr>
            <w:r w:rsidRPr="00F0191E">
              <w:rPr>
                <w:rFonts w:hint="eastAsia"/>
                <w:bCs/>
              </w:rPr>
              <w:t>硫酸亚铁</w:t>
            </w:r>
          </w:p>
        </w:tc>
        <w:tc>
          <w:tcPr>
            <w:tcW w:w="683" w:type="pct"/>
            <w:vAlign w:val="center"/>
          </w:tcPr>
          <w:p w:rsidR="00453E55" w:rsidRPr="00F0191E" w:rsidRDefault="00424724">
            <w:pPr>
              <w:pStyle w:val="ac"/>
              <w:rPr>
                <w:bCs/>
              </w:rPr>
            </w:pPr>
            <w:r w:rsidRPr="00F0191E">
              <w:rPr>
                <w:rFonts w:hint="eastAsia"/>
                <w:bCs/>
              </w:rPr>
              <w:t>9</w:t>
            </w:r>
            <w:r w:rsidRPr="00F0191E">
              <w:rPr>
                <w:bCs/>
              </w:rPr>
              <w:t>0%</w:t>
            </w:r>
          </w:p>
        </w:tc>
        <w:tc>
          <w:tcPr>
            <w:tcW w:w="854" w:type="pct"/>
            <w:vAlign w:val="center"/>
          </w:tcPr>
          <w:p w:rsidR="00453E55" w:rsidRPr="00F0191E" w:rsidRDefault="00424724">
            <w:pPr>
              <w:pStyle w:val="ac"/>
              <w:rPr>
                <w:bCs/>
              </w:rPr>
            </w:pPr>
            <w:r w:rsidRPr="00F0191E">
              <w:rPr>
                <w:rFonts w:hint="eastAsia"/>
                <w:bCs/>
              </w:rPr>
              <w:t>2</w:t>
            </w:r>
            <w:r w:rsidRPr="00F0191E">
              <w:rPr>
                <w:bCs/>
              </w:rPr>
              <w:t>0</w:t>
            </w:r>
          </w:p>
        </w:tc>
        <w:tc>
          <w:tcPr>
            <w:tcW w:w="1110" w:type="pct"/>
            <w:vAlign w:val="center"/>
          </w:tcPr>
          <w:p w:rsidR="00453E55" w:rsidRPr="00F0191E" w:rsidRDefault="00424724">
            <w:pPr>
              <w:pStyle w:val="ac"/>
              <w:rPr>
                <w:bCs/>
              </w:rPr>
            </w:pPr>
            <w:r w:rsidRPr="00F0191E">
              <w:rPr>
                <w:rFonts w:hint="eastAsia"/>
                <w:bCs/>
              </w:rPr>
              <w:t>2</w:t>
            </w:r>
          </w:p>
        </w:tc>
        <w:tc>
          <w:tcPr>
            <w:tcW w:w="667" w:type="pct"/>
            <w:vAlign w:val="center"/>
          </w:tcPr>
          <w:p w:rsidR="00453E55" w:rsidRPr="00F0191E" w:rsidRDefault="00424724">
            <w:pPr>
              <w:pStyle w:val="ac"/>
              <w:rPr>
                <w:bCs/>
              </w:rPr>
            </w:pPr>
            <w:r w:rsidRPr="00F0191E">
              <w:rPr>
                <w:bCs/>
              </w:rPr>
              <w:t>袋装</w:t>
            </w:r>
          </w:p>
        </w:tc>
        <w:tc>
          <w:tcPr>
            <w:tcW w:w="663" w:type="pct"/>
            <w:vAlign w:val="center"/>
          </w:tcPr>
          <w:p w:rsidR="00453E55" w:rsidRPr="00F0191E" w:rsidRDefault="00424724">
            <w:pPr>
              <w:pStyle w:val="ac"/>
              <w:rPr>
                <w:bCs/>
              </w:rPr>
            </w:pPr>
            <w:r w:rsidRPr="00F0191E">
              <w:rPr>
                <w:bCs/>
              </w:rPr>
              <w:t>水处理辅房</w:t>
            </w:r>
          </w:p>
        </w:tc>
      </w:tr>
    </w:tbl>
    <w:p w:rsidR="00453E55" w:rsidRPr="00F0191E" w:rsidRDefault="00424724">
      <w:pPr>
        <w:pStyle w:val="3"/>
      </w:pPr>
      <w:bookmarkStart w:id="33" w:name="_Toc89873775"/>
      <w:r w:rsidRPr="00F0191E">
        <w:t xml:space="preserve">4.2.1 </w:t>
      </w:r>
      <w:r w:rsidRPr="00F0191E">
        <w:rPr>
          <w:rFonts w:hint="eastAsia"/>
        </w:rPr>
        <w:t>生产工艺流程分析</w:t>
      </w:r>
      <w:bookmarkEnd w:id="33"/>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现有项目的工艺流程及产物示意图见图</w:t>
      </w:r>
      <w:r w:rsidRPr="00F0191E">
        <w:rPr>
          <w:rFonts w:ascii="Times New Roman" w:eastAsia="仿宋" w:hAnsi="Times New Roman"/>
          <w:sz w:val="24"/>
        </w:rPr>
        <w:t>4.1</w:t>
      </w:r>
      <w:r w:rsidRPr="00F0191E">
        <w:rPr>
          <w:rFonts w:ascii="Times New Roman" w:eastAsia="仿宋" w:hAnsi="Times New Roman" w:hint="eastAsia"/>
          <w:sz w:val="24"/>
        </w:rPr>
        <w:t>：</w:t>
      </w:r>
    </w:p>
    <w:p w:rsidR="00DB27FD" w:rsidRPr="00F0191E" w:rsidRDefault="00DB27FD" w:rsidP="00DB27FD">
      <w:pPr>
        <w:rPr>
          <w:rFonts w:eastAsia="仿宋"/>
        </w:rPr>
      </w:pPr>
    </w:p>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DB27FD" w:rsidP="00DB27FD"/>
    <w:p w:rsidR="00DB27FD" w:rsidRPr="00F0191E" w:rsidRDefault="0067746E" w:rsidP="00DB27FD">
      <w:pPr>
        <w:tabs>
          <w:tab w:val="left" w:pos="6780"/>
        </w:tabs>
      </w:pPr>
      <w:r w:rsidRPr="00F0191E">
        <w:rPr>
          <w:noProof/>
        </w:rPr>
        <w:pict>
          <v:shape id="_x0000_s1121" type="#_x0000_t202" style="position:absolute;left:0;text-align:left;margin-left:-35.4pt;margin-top:10.3pt;width:112pt;height:75.3pt;z-index:251671552" filled="f" stroked="f">
            <v:textbox style="mso-next-textbox:#_x0000_s1121;mso-fit-shape-to-text:t" inset="1.5mm,,1.5mm">
              <w:txbxContent>
                <w:p w:rsidR="00F60A7B" w:rsidRDefault="00F60A7B" w:rsidP="00DB27FD">
                  <w:pPr>
                    <w:jc w:val="left"/>
                  </w:pPr>
                  <w:r>
                    <w:rPr>
                      <w:rFonts w:hint="eastAsia"/>
                    </w:rPr>
                    <w:t>松香</w:t>
                  </w:r>
                  <w:r>
                    <w:rPr>
                      <w:rFonts w:hint="eastAsia"/>
                    </w:rPr>
                    <w:t>3</w:t>
                  </w:r>
                  <w:r>
                    <w:t>000t/a</w:t>
                  </w:r>
                </w:p>
                <w:p w:rsidR="00F60A7B" w:rsidRDefault="00F60A7B" w:rsidP="00DB27FD">
                  <w:pPr>
                    <w:jc w:val="left"/>
                  </w:pPr>
                  <w:r>
                    <w:rPr>
                      <w:rFonts w:hint="eastAsia"/>
                    </w:rPr>
                    <w:t>多聚甲醛</w:t>
                  </w:r>
                  <w:r>
                    <w:rPr>
                      <w:rFonts w:hint="eastAsia"/>
                    </w:rPr>
                    <w:t>8</w:t>
                  </w:r>
                  <w:r>
                    <w:t>41t/a</w:t>
                  </w:r>
                </w:p>
                <w:p w:rsidR="00F60A7B" w:rsidRDefault="00F60A7B" w:rsidP="00DB27FD">
                  <w:pPr>
                    <w:jc w:val="left"/>
                  </w:pPr>
                  <w:r>
                    <w:rPr>
                      <w:rFonts w:hint="eastAsia"/>
                    </w:rPr>
                    <w:t>对叔丁基苯酚</w:t>
                  </w:r>
                  <w:r>
                    <w:rPr>
                      <w:rFonts w:hint="eastAsia"/>
                    </w:rPr>
                    <w:t>1</w:t>
                  </w:r>
                  <w:r>
                    <w:t>50t/a</w:t>
                  </w:r>
                </w:p>
                <w:p w:rsidR="00F60A7B" w:rsidRDefault="00F60A7B" w:rsidP="00DB27FD">
                  <w:pPr>
                    <w:jc w:val="left"/>
                  </w:pPr>
                  <w:r>
                    <w:rPr>
                      <w:rFonts w:hint="eastAsia"/>
                    </w:rPr>
                    <w:t>对特辛基苯酚</w:t>
                  </w:r>
                  <w:r>
                    <w:rPr>
                      <w:rFonts w:hint="eastAsia"/>
                    </w:rPr>
                    <w:t>8</w:t>
                  </w:r>
                  <w:r>
                    <w:t>30</w:t>
                  </w:r>
                  <w:r>
                    <w:rPr>
                      <w:rFonts w:hint="eastAsia"/>
                    </w:rPr>
                    <w:t>t</w:t>
                  </w:r>
                  <w:r>
                    <w:t>/</w:t>
                  </w:r>
                  <w:r>
                    <w:rPr>
                      <w:rFonts w:hint="eastAsia"/>
                    </w:rPr>
                    <w:t>a</w:t>
                  </w:r>
                </w:p>
                <w:p w:rsidR="00F60A7B" w:rsidRDefault="00F60A7B" w:rsidP="00DB27FD">
                  <w:pPr>
                    <w:jc w:val="left"/>
                  </w:pPr>
                  <w:r>
                    <w:rPr>
                      <w:rFonts w:hint="eastAsia"/>
                    </w:rPr>
                    <w:t>对十二烷基苯酚</w:t>
                  </w:r>
                  <w:r>
                    <w:rPr>
                      <w:rFonts w:hint="eastAsia"/>
                    </w:rPr>
                    <w:t>4</w:t>
                  </w:r>
                  <w:r>
                    <w:t>00</w:t>
                  </w:r>
                  <w:r>
                    <w:rPr>
                      <w:rFonts w:hint="eastAsia"/>
                    </w:rPr>
                    <w:t>t</w:t>
                  </w:r>
                  <w:r>
                    <w:t>/a</w:t>
                  </w:r>
                </w:p>
              </w:txbxContent>
            </v:textbox>
          </v:shape>
        </w:pict>
      </w:r>
      <w:r w:rsidRPr="00F0191E">
        <w:rPr>
          <w:noProof/>
        </w:rPr>
        <w:pict>
          <v:shapetype id="_x0000_t32" coordsize="21600,21600" o:spt="32" o:oned="t" path="m,l21600,21600e" filled="f">
            <v:path arrowok="t" fillok="f" o:connecttype="none"/>
            <o:lock v:ext="edit" shapetype="t"/>
          </v:shapetype>
          <v:shape id="_x0000_s1120" type="#_x0000_t32" style="position:absolute;left:0;text-align:left;margin-left:332.1pt;margin-top:6.6pt;width:0;height:23pt;z-index:251670528" o:connectortype="straight">
            <v:stroke endarrow="block"/>
          </v:shape>
        </w:pict>
      </w:r>
      <w:r w:rsidR="00DB27FD" w:rsidRPr="00F0191E">
        <w:tab/>
      </w:r>
    </w:p>
    <w:p w:rsidR="00DB27FD" w:rsidRPr="00F0191E" w:rsidRDefault="00DB27FD" w:rsidP="00DB27FD"/>
    <w:p w:rsidR="00DB27FD" w:rsidRPr="00F0191E" w:rsidRDefault="0067746E" w:rsidP="00DB27FD">
      <w:r w:rsidRPr="00F0191E">
        <w:rPr>
          <w:noProof/>
        </w:rPr>
        <w:pict>
          <v:shape id="_x0000_s1123" type="#_x0000_t202" style="position:absolute;left:0;text-align:left;margin-left:379.6pt;margin-top:5.45pt;width:53.5pt;height:25.7pt;z-index:251673600" filled="f" stroked="f">
            <v:textbox style="mso-next-textbox:#_x0000_s1123;mso-fit-shape-to-text:t" inset="0,0,0,0">
              <w:txbxContent>
                <w:p w:rsidR="00F60A7B" w:rsidRDefault="00F60A7B" w:rsidP="00DB27FD">
                  <w:pPr>
                    <w:jc w:val="center"/>
                  </w:pPr>
                  <w:r>
                    <w:rPr>
                      <w:rFonts w:hint="eastAsia"/>
                    </w:rPr>
                    <w:t>连接料</w:t>
                  </w:r>
                </w:p>
                <w:p w:rsidR="00F60A7B" w:rsidRDefault="00F60A7B" w:rsidP="00DB27FD">
                  <w:pPr>
                    <w:jc w:val="center"/>
                  </w:pPr>
                  <w:r>
                    <w:t>8330t/a</w:t>
                  </w:r>
                </w:p>
              </w:txbxContent>
            </v:textbox>
          </v:shape>
        </w:pict>
      </w:r>
      <w:r w:rsidRPr="00F0191E">
        <w:rPr>
          <w:noProof/>
        </w:rPr>
        <w:pict>
          <v:shape id="_x0000_s1122" type="#_x0000_t202" style="position:absolute;left:0;text-align:left;margin-left:197.6pt;margin-top:5.25pt;width:85.5pt;height:13.6pt;z-index:251672576" filled="f" stroked="f">
            <v:textbox style="mso-next-textbox:#_x0000_s1122;mso-fit-shape-to-text:t" inset="0,0,0,0">
              <w:txbxContent>
                <w:p w:rsidR="00F60A7B" w:rsidRDefault="00F60A7B" w:rsidP="00DB27FD">
                  <w:pPr>
                    <w:jc w:val="center"/>
                  </w:pPr>
                  <w:r>
                    <w:rPr>
                      <w:rFonts w:hint="eastAsia"/>
                    </w:rPr>
                    <w:t>松香改性酚醛树脂</w:t>
                  </w:r>
                </w:p>
              </w:txbxContent>
            </v:textbox>
          </v:shape>
        </w:pict>
      </w:r>
      <w:r w:rsidRPr="00F0191E">
        <w:rPr>
          <w:noProof/>
        </w:rPr>
        <w:pict>
          <v:shape id="_x0000_s1117" type="#_x0000_t202" style="position:absolute;left:0;text-align:left;margin-left:284.6pt;margin-top:5.45pt;width:95pt;height:35.2pt;z-index:251667456">
            <v:textbox style="mso-next-textbox:#_x0000_s1117;mso-fit-shape-to-text:t" inset="1.5mm,,1.5mm">
              <w:txbxContent>
                <w:p w:rsidR="00F60A7B" w:rsidRDefault="00F60A7B" w:rsidP="00DB27FD">
                  <w:pPr>
                    <w:jc w:val="center"/>
                  </w:pPr>
                  <w:r>
                    <w:rPr>
                      <w:rFonts w:hint="eastAsia"/>
                    </w:rPr>
                    <w:t>兑稀</w:t>
                  </w:r>
                </w:p>
                <w:p w:rsidR="00F60A7B" w:rsidRDefault="00F60A7B" w:rsidP="00DB27FD">
                  <w:pPr>
                    <w:jc w:val="center"/>
                  </w:pPr>
                  <w:r>
                    <w:rPr>
                      <w:rFonts w:hint="eastAsia"/>
                    </w:rPr>
                    <w:t>（反应温度</w:t>
                  </w:r>
                  <w:r>
                    <w:t>170</w:t>
                  </w:r>
                  <w:r>
                    <w:rPr>
                      <w:rFonts w:hint="eastAsia"/>
                    </w:rPr>
                    <w:t>℃）</w:t>
                  </w:r>
                </w:p>
              </w:txbxContent>
            </v:textbox>
          </v:shape>
        </w:pict>
      </w:r>
      <w:r w:rsidRPr="00F0191E">
        <w:rPr>
          <w:noProof/>
        </w:rPr>
        <w:pict>
          <v:shape id="_x0000_s1114" type="#_x0000_t202" style="position:absolute;left:0;text-align:left;margin-left:102.6pt;margin-top:5.45pt;width:95pt;height:35.2pt;z-index:251664384">
            <v:textbox style="mso-next-textbox:#_x0000_s1114;mso-fit-shape-to-text:t" inset="1.5mm,,1.5mm">
              <w:txbxContent>
                <w:p w:rsidR="00F60A7B" w:rsidRDefault="00F60A7B" w:rsidP="00DB27FD">
                  <w:pPr>
                    <w:jc w:val="center"/>
                  </w:pPr>
                  <w:r>
                    <w:rPr>
                      <w:rFonts w:hint="eastAsia"/>
                    </w:rPr>
                    <w:t>反应锅缩合</w:t>
                  </w:r>
                </w:p>
                <w:p w:rsidR="00F60A7B" w:rsidRDefault="00F60A7B" w:rsidP="00DB27FD">
                  <w:pPr>
                    <w:jc w:val="center"/>
                  </w:pPr>
                  <w:r>
                    <w:rPr>
                      <w:rFonts w:hint="eastAsia"/>
                    </w:rPr>
                    <w:t>（反应温度</w:t>
                  </w:r>
                  <w:r>
                    <w:rPr>
                      <w:rFonts w:hint="eastAsia"/>
                    </w:rPr>
                    <w:t>2</w:t>
                  </w:r>
                  <w:r>
                    <w:t>70</w:t>
                  </w:r>
                  <w:r>
                    <w:rPr>
                      <w:rFonts w:hint="eastAsia"/>
                    </w:rPr>
                    <w:t>℃）</w:t>
                  </w:r>
                </w:p>
              </w:txbxContent>
            </v:textbox>
          </v:shape>
        </w:pict>
      </w:r>
      <w:r w:rsidRPr="00F0191E">
        <w:rPr>
          <w:noProof/>
        </w:rPr>
        <w:pict>
          <v:shape id="_x0000_s1116" type="#_x0000_t32" style="position:absolute;left:0;text-align:left;margin-left:197.6pt;margin-top:19.45pt;width:87pt;height:0;z-index:251666432" o:connectortype="straight">
            <v:stroke endarrow="block"/>
          </v:shape>
        </w:pict>
      </w:r>
      <w:r w:rsidRPr="00F0191E">
        <w:rPr>
          <w:noProof/>
        </w:rPr>
        <w:pict>
          <v:shape id="_x0000_s1119" type="#_x0000_t202" style="position:absolute;left:0;text-align:left;margin-left:433.1pt;margin-top:5.45pt;width:47pt;height:35.2pt;z-index:251669504">
            <v:textbox style="mso-next-textbox:#_x0000_s1119;mso-fit-shape-to-text:t" inset="1.5mm,,1.5mm">
              <w:txbxContent>
                <w:p w:rsidR="00F60A7B" w:rsidRDefault="00F60A7B" w:rsidP="00DB27FD">
                  <w:pPr>
                    <w:jc w:val="center"/>
                  </w:pPr>
                  <w:r>
                    <w:rPr>
                      <w:rFonts w:hint="eastAsia"/>
                    </w:rPr>
                    <w:t>连接料贮罐</w:t>
                  </w:r>
                </w:p>
              </w:txbxContent>
            </v:textbox>
          </v:shape>
        </w:pict>
      </w:r>
    </w:p>
    <w:p w:rsidR="00DB27FD" w:rsidRPr="00F0191E" w:rsidRDefault="0067746E" w:rsidP="00DB27FD">
      <w:r w:rsidRPr="00F0191E">
        <w:rPr>
          <w:noProof/>
        </w:rPr>
        <w:pict>
          <v:shape id="_x0000_s1115" type="#_x0000_t32" style="position:absolute;left:0;text-align:left;margin-left:68.1pt;margin-top:10.9pt;width:34.5pt;height:.05pt;z-index:251665408" o:connectortype="straight">
            <v:stroke endarrow="block"/>
          </v:shape>
        </w:pict>
      </w:r>
      <w:r w:rsidRPr="00F0191E">
        <w:rPr>
          <w:noProof/>
        </w:rPr>
        <w:pict>
          <v:shape id="_x0000_s1118" type="#_x0000_t32" style="position:absolute;left:0;text-align:left;margin-left:379.6pt;margin-top:7.4pt;width:53.5pt;height:0;z-index:251668480" o:connectortype="straight">
            <v:stroke endarrow="block"/>
          </v:shape>
        </w:pict>
      </w:r>
    </w:p>
    <w:p w:rsidR="00DB27FD" w:rsidRPr="00F0191E" w:rsidRDefault="00DB27FD" w:rsidP="00DB27FD"/>
    <w:p w:rsidR="00DB27FD" w:rsidRPr="00F0191E" w:rsidRDefault="0067746E" w:rsidP="00DB27FD">
      <w:pPr>
        <w:tabs>
          <w:tab w:val="left" w:pos="5070"/>
        </w:tabs>
      </w:pPr>
      <w:r w:rsidRPr="00F0191E">
        <w:rPr>
          <w:noProof/>
        </w:rPr>
        <w:pict>
          <v:line id="_x0000_s1195" style="position:absolute;left:0;text-align:left;z-index:251747328" from="332.1pt,4.6pt" to="332.1pt,25.25pt"/>
        </w:pict>
      </w:r>
      <w:r w:rsidRPr="00F0191E">
        <w:rPr>
          <w:noProof/>
        </w:rPr>
        <w:pict>
          <v:shape id="_x0000_s1129" type="#_x0000_t202" style="position:absolute;left:0;text-align:left;margin-left:150.6pt;margin-top:7.6pt;width:70pt;height:13.6pt;z-index:251679744" filled="f" stroked="f">
            <v:textbox style="mso-next-textbox:#_x0000_s1129;mso-fit-shape-to-text:t" inset="0,0,0,0">
              <w:txbxContent>
                <w:p w:rsidR="00F60A7B" w:rsidRDefault="00F60A7B" w:rsidP="00DB27FD">
                  <w:r>
                    <w:rPr>
                      <w:rFonts w:hint="eastAsia"/>
                    </w:rPr>
                    <w:t>抽出上层空气</w:t>
                  </w:r>
                </w:p>
              </w:txbxContent>
            </v:textbox>
          </v:shape>
        </w:pict>
      </w:r>
      <w:r w:rsidRPr="00F0191E">
        <w:rPr>
          <w:noProof/>
        </w:rPr>
        <w:pict>
          <v:shape id="_x0000_s1161" type="#_x0000_t32" style="position:absolute;left:0;text-align:left;margin-left:468.6pt;margin-top:4.6pt;width:.05pt;height:403.85pt;flip:y;z-index:251712512" o:connectortype="straight"/>
        </w:pict>
      </w:r>
      <w:r w:rsidRPr="00F0191E">
        <w:rPr>
          <w:noProof/>
        </w:rPr>
        <w:pict>
          <v:shape id="_x0000_s1134" type="#_x0000_t32" style="position:absolute;left:0;text-align:left;margin-left:442.6pt;margin-top:4.6pt;width:0;height:173.3pt;z-index:251684864" o:connectortype="straight"/>
        </w:pict>
      </w:r>
      <w:r w:rsidRPr="00F0191E">
        <w:rPr>
          <w:noProof/>
        </w:rPr>
        <w:pict>
          <v:shape id="_x0000_s1148" type="#_x0000_t32" style="position:absolute;left:0;text-align:left;margin-left:455.1pt;margin-top:4.45pt;width:0;height:274.3pt;flip:y;z-index:251699200" o:connectortype="straight"/>
        </w:pict>
      </w:r>
      <w:r w:rsidRPr="00F0191E">
        <w:rPr>
          <w:noProof/>
        </w:rPr>
        <w:pict>
          <v:shape id="_x0000_s1124" type="#_x0000_t32" style="position:absolute;left:0;text-align:left;margin-left:150.1pt;margin-top:4.45pt;width:0;height:36.4pt;z-index:251674624" o:connectortype="straight">
            <v:stroke endarrow="block"/>
          </v:shape>
        </w:pict>
      </w:r>
    </w:p>
    <w:p w:rsidR="00DB27FD" w:rsidRPr="00F0191E" w:rsidRDefault="00DB27FD" w:rsidP="00DB27FD"/>
    <w:p w:rsidR="00DB27FD" w:rsidRPr="00F0191E" w:rsidRDefault="0067746E" w:rsidP="00DB27FD">
      <w:r w:rsidRPr="00F0191E">
        <w:rPr>
          <w:noProof/>
        </w:rPr>
        <w:pict>
          <v:line id="_x0000_s1196" style="position:absolute;left:0;text-align:left;flip:x;z-index:251748352" from="150.1pt,1.1pt" to="332.1pt,1.1pt">
            <v:stroke endarrow="block"/>
          </v:line>
        </w:pict>
      </w:r>
    </w:p>
    <w:p w:rsidR="00DB27FD" w:rsidRPr="00F0191E" w:rsidRDefault="0067746E" w:rsidP="00DB27FD">
      <w:r w:rsidRPr="00F0191E">
        <w:rPr>
          <w:noProof/>
        </w:rPr>
        <w:pict>
          <v:shape id="_x0000_s1132" type="#_x0000_t202" style="position:absolute;left:0;text-align:left;margin-left:295.1pt;margin-top:9.5pt;width:94pt;height:16.65pt;z-index:251682816" filled="f" stroked="f">
            <v:textbox style="mso-next-textbox:#_x0000_s1132" inset="0,0,0,0">
              <w:txbxContent>
                <w:p w:rsidR="00F60A7B" w:rsidRDefault="00F60A7B" w:rsidP="00DB27FD">
                  <w:pPr>
                    <w:jc w:val="center"/>
                  </w:pPr>
                  <w:r>
                    <w:rPr>
                      <w:rFonts w:hint="eastAsia"/>
                    </w:rPr>
                    <w:t>G</w:t>
                  </w:r>
                  <w:r>
                    <w:t>1</w:t>
                  </w:r>
                  <w:r>
                    <w:rPr>
                      <w:rFonts w:hint="eastAsia"/>
                    </w:rPr>
                    <w:t>：有机废气</w:t>
                  </w:r>
                  <w:r>
                    <w:rPr>
                      <w:rFonts w:hint="eastAsia"/>
                    </w:rPr>
                    <w:t>0</w:t>
                  </w:r>
                  <w:r>
                    <w:t>.6</w:t>
                  </w:r>
                  <w:r>
                    <w:rPr>
                      <w:rFonts w:hint="eastAsia"/>
                    </w:rPr>
                    <w:t>t</w:t>
                  </w:r>
                  <w:r>
                    <w:t>/a</w:t>
                  </w:r>
                </w:p>
                <w:p w:rsidR="00F60A7B" w:rsidRDefault="00F60A7B" w:rsidP="00DB27FD">
                  <w:pPr>
                    <w:jc w:val="center"/>
                  </w:pPr>
                </w:p>
              </w:txbxContent>
            </v:textbox>
          </v:shape>
        </w:pict>
      </w:r>
      <w:r w:rsidRPr="00F0191E">
        <w:rPr>
          <w:noProof/>
        </w:rPr>
        <w:pict>
          <v:shape id="_x0000_s1167" type="#_x0000_t32" style="position:absolute;left:0;text-align:left;margin-left:28.1pt;margin-top:9.5pt;width:0;height:327.5pt;z-index:251718656" o:connectortype="straight">
            <v:stroke dashstyle="1 1" endarrow="block"/>
          </v:shape>
        </w:pict>
      </w:r>
      <w:r w:rsidRPr="00F0191E">
        <w:rPr>
          <w:noProof/>
        </w:rPr>
        <w:pict>
          <v:shape id="_x0000_s1166" type="#_x0000_t32" style="position:absolute;left:0;text-align:left;margin-left:28.1pt;margin-top:9.5pt;width:98pt;height:0;flip:x;z-index:251717632" o:connectortype="straight">
            <v:stroke dashstyle="1 1"/>
          </v:shape>
        </w:pict>
      </w:r>
      <w:r w:rsidRPr="00F0191E">
        <w:rPr>
          <w:noProof/>
        </w:rPr>
        <w:pict>
          <v:shape id="_x0000_s1127" type="#_x0000_t202" style="position:absolute;left:0;text-align:left;margin-left:209.6pt;margin-top:4.6pt;width:48pt;height:21.55pt;z-index:251677696">
            <v:textbox style="mso-next-textbox:#_x0000_s1127;mso-fit-shape-to-text:t" inset="1.5mm,,1.5mm">
              <w:txbxContent>
                <w:p w:rsidR="00F60A7B" w:rsidRDefault="00F60A7B" w:rsidP="00DB27FD">
                  <w:pPr>
                    <w:jc w:val="center"/>
                  </w:pPr>
                  <w:r>
                    <w:rPr>
                      <w:rFonts w:hint="eastAsia"/>
                    </w:rPr>
                    <w:t>缓冲罐</w:t>
                  </w:r>
                </w:p>
              </w:txbxContent>
            </v:textbox>
          </v:shape>
        </w:pict>
      </w:r>
      <w:r w:rsidRPr="00F0191E">
        <w:rPr>
          <w:noProof/>
        </w:rPr>
        <w:pict>
          <v:shape id="_x0000_s1125" type="#_x0000_t202" style="position:absolute;left:0;text-align:left;margin-left:126.1pt;margin-top:4.6pt;width:49pt;height:21.55pt;z-index:251675648">
            <v:textbox style="mso-next-textbox:#_x0000_s1125;mso-fit-shape-to-text:t" inset="1.5mm,,1.5mm">
              <w:txbxContent>
                <w:p w:rsidR="00F60A7B" w:rsidRDefault="00F60A7B" w:rsidP="00DB27FD">
                  <w:pPr>
                    <w:jc w:val="center"/>
                  </w:pPr>
                  <w:r>
                    <w:rPr>
                      <w:rFonts w:hint="eastAsia"/>
                    </w:rPr>
                    <w:t>冷凝管</w:t>
                  </w:r>
                </w:p>
              </w:txbxContent>
            </v:textbox>
          </v:shape>
        </w:pict>
      </w:r>
    </w:p>
    <w:p w:rsidR="00DB27FD" w:rsidRPr="00F0191E" w:rsidRDefault="0067746E" w:rsidP="00DB27FD">
      <w:pPr>
        <w:tabs>
          <w:tab w:val="left" w:pos="1230"/>
        </w:tabs>
      </w:pPr>
      <w:r w:rsidRPr="00F0191E">
        <w:rPr>
          <w:noProof/>
        </w:rPr>
        <w:pict>
          <v:shape id="_x0000_s1165" type="#_x0000_t32" style="position:absolute;left:0;text-align:left;margin-left:48.6pt;margin-top:5.45pt;width:.05pt;height:319.5pt;z-index:251716608" o:connectortype="straight">
            <v:stroke dashstyle="1 1"/>
          </v:shape>
        </w:pict>
      </w:r>
      <w:r w:rsidRPr="00F0191E">
        <w:rPr>
          <w:noProof/>
        </w:rPr>
        <w:pict>
          <v:shape id="_x0000_s1164" type="#_x0000_t32" style="position:absolute;left:0;text-align:left;margin-left:48.6pt;margin-top:5.45pt;width:77.5pt;height:.05pt;z-index:251715584" o:connectortype="straight">
            <v:stroke dashstyle="1 1" endarrow="block"/>
          </v:shape>
        </w:pict>
      </w:r>
      <w:r w:rsidRPr="00F0191E">
        <w:rPr>
          <w:noProof/>
        </w:rPr>
        <w:pict>
          <v:shape id="_x0000_s1128" type="#_x0000_t32" style="position:absolute;left:0;text-align:left;margin-left:257.6pt;margin-top:1.5pt;width:37.5pt;height:0;z-index:251678720" o:connectortype="straight">
            <v:stroke endarrow="block"/>
          </v:shape>
        </w:pict>
      </w:r>
      <w:r w:rsidRPr="00F0191E">
        <w:rPr>
          <w:noProof/>
        </w:rPr>
        <w:pict>
          <v:shape id="_x0000_s1126" type="#_x0000_t32" style="position:absolute;left:0;text-align:left;margin-left:175.1pt;margin-top:1.5pt;width:34.5pt;height:0;z-index:251676672" o:connectortype="straight">
            <v:stroke endarrow="block"/>
          </v:shape>
        </w:pict>
      </w:r>
    </w:p>
    <w:p w:rsidR="00DB27FD" w:rsidRPr="00F0191E" w:rsidRDefault="0067746E" w:rsidP="00DB27FD">
      <w:r w:rsidRPr="00F0191E">
        <w:rPr>
          <w:noProof/>
        </w:rPr>
        <w:pict>
          <v:shape id="_x0000_s1130" type="#_x0000_t32" style="position:absolute;left:0;text-align:left;margin-left:233.6pt;margin-top:2pt;width:0;height:19.85pt;z-index:251680768" o:connectortype="straight">
            <v:stroke endarrow="block"/>
          </v:shape>
        </w:pict>
      </w:r>
    </w:p>
    <w:p w:rsidR="00DB27FD" w:rsidRPr="00F0191E" w:rsidRDefault="0067746E" w:rsidP="00DB27FD">
      <w:r w:rsidRPr="00F0191E">
        <w:rPr>
          <w:noProof/>
        </w:rPr>
        <w:pict>
          <v:shape id="_x0000_s1131" type="#_x0000_t202" style="position:absolute;left:0;text-align:left;margin-left:204.6pt;margin-top:9.8pt;width:57.5pt;height:25.7pt;z-index:251681792" filled="f" stroked="f">
            <v:textbox style="mso-next-textbox:#_x0000_s1131;mso-fit-shape-to-text:t" inset="0,0,0,0">
              <w:txbxContent>
                <w:p w:rsidR="00F60A7B" w:rsidRDefault="00F60A7B" w:rsidP="00DB27FD">
                  <w:pPr>
                    <w:jc w:val="center"/>
                  </w:pPr>
                  <w:r>
                    <w:rPr>
                      <w:rFonts w:hint="eastAsia"/>
                    </w:rPr>
                    <w:t>W</w:t>
                  </w:r>
                  <w:r>
                    <w:t>1</w:t>
                  </w:r>
                  <w:r>
                    <w:rPr>
                      <w:rFonts w:hint="eastAsia"/>
                    </w:rPr>
                    <w:t>：废水</w:t>
                  </w:r>
                  <w:r>
                    <w:t>122.4</w:t>
                  </w:r>
                  <w:r>
                    <w:rPr>
                      <w:rFonts w:hint="eastAsia"/>
                    </w:rPr>
                    <w:t>t/a</w:t>
                  </w:r>
                </w:p>
              </w:txbxContent>
            </v:textbox>
          </v:shape>
        </w:pict>
      </w:r>
    </w:p>
    <w:p w:rsidR="00DB27FD" w:rsidRPr="00F0191E" w:rsidRDefault="00DB27FD" w:rsidP="00DB27FD"/>
    <w:p w:rsidR="00DB27FD" w:rsidRPr="00F0191E" w:rsidRDefault="00DB27FD" w:rsidP="00DB27FD"/>
    <w:p w:rsidR="00DB27FD" w:rsidRPr="00F0191E" w:rsidRDefault="0067746E" w:rsidP="00DB27FD">
      <w:r w:rsidRPr="00F0191E">
        <w:rPr>
          <w:noProof/>
        </w:rPr>
        <w:pict>
          <v:shape id="_x0000_s1180" type="#_x0000_t202" style="position:absolute;left:0;text-align:left;margin-left:-35.4pt;margin-top:5.95pt;width:78.5pt;height:13.6pt;z-index:251731968" filled="f" stroked="f">
            <v:textbox style="mso-next-textbox:#_x0000_s1180;mso-fit-shape-to-text:t" inset="0,0,0,0">
              <w:txbxContent>
                <w:p w:rsidR="00F60A7B" w:rsidRPr="005E315C" w:rsidRDefault="00F60A7B" w:rsidP="00DB27FD">
                  <w:pPr>
                    <w:jc w:val="center"/>
                    <w:rPr>
                      <w:color w:val="0070C0"/>
                    </w:rPr>
                  </w:pPr>
                  <w:r w:rsidRPr="005E315C">
                    <w:rPr>
                      <w:rFonts w:hint="eastAsia"/>
                      <w:color w:val="0070C0"/>
                    </w:rPr>
                    <w:t>连接料生产工序</w:t>
                  </w:r>
                </w:p>
              </w:txbxContent>
            </v:textbox>
          </v:shape>
        </w:pict>
      </w:r>
    </w:p>
    <w:p w:rsidR="00DB27FD" w:rsidRPr="00F0191E" w:rsidRDefault="0067746E" w:rsidP="00DB27FD">
      <w:r w:rsidRPr="00F0191E">
        <w:rPr>
          <w:noProof/>
        </w:rPr>
        <w:pict>
          <v:rect id="_x0000_s1145" style="position:absolute;left:0;text-align:left;margin-left:-35.4pt;margin-top:9.5pt;width:521.5pt;height:117.5pt;z-index:251696128" filled="f" strokecolor="fuchsia">
            <v:stroke dashstyle="dash"/>
          </v:rect>
        </w:pict>
      </w:r>
    </w:p>
    <w:p w:rsidR="00DB27FD" w:rsidRPr="00F0191E" w:rsidRDefault="0067746E" w:rsidP="00DB27FD">
      <w:r w:rsidRPr="00F0191E">
        <w:rPr>
          <w:noProof/>
        </w:rPr>
        <w:pict>
          <v:shape id="_x0000_s1138" type="#_x0000_t202" style="position:absolute;left:0;text-align:left;margin-left:189.6pt;margin-top:1.8pt;width:76pt;height:13.6pt;z-index:251688960" filled="f" stroked="f">
            <v:textbox style="mso-next-textbox:#_x0000_s1138;mso-fit-shape-to-text:t" inset="0,0,0,0">
              <w:txbxContent>
                <w:p w:rsidR="00F60A7B" w:rsidRDefault="00F60A7B" w:rsidP="00DB27FD">
                  <w:pPr>
                    <w:jc w:val="center"/>
                  </w:pPr>
                  <w:r>
                    <w:rPr>
                      <w:rFonts w:hint="eastAsia"/>
                    </w:rPr>
                    <w:t>颜料</w:t>
                  </w:r>
                  <w:r>
                    <w:rPr>
                      <w:rFonts w:hint="eastAsia"/>
                    </w:rPr>
                    <w:t>1</w:t>
                  </w:r>
                  <w:r>
                    <w:t>200t/a</w:t>
                  </w:r>
                </w:p>
              </w:txbxContent>
            </v:textbox>
          </v:shape>
        </w:pict>
      </w:r>
    </w:p>
    <w:p w:rsidR="00DB27FD" w:rsidRPr="00F0191E" w:rsidRDefault="0067746E" w:rsidP="00DB27FD">
      <w:r w:rsidRPr="00F0191E">
        <w:rPr>
          <w:noProof/>
        </w:rPr>
        <w:pict>
          <v:shape id="_x0000_s1137" type="#_x0000_t32" style="position:absolute;left:0;text-align:left;margin-left:226.1pt;margin-top:3.35pt;width:0;height:19.45pt;z-index:251687936" o:connectortype="straight">
            <v:stroke endarrow="block"/>
          </v:shape>
        </w:pict>
      </w:r>
    </w:p>
    <w:p w:rsidR="00DB27FD" w:rsidRPr="00F0191E" w:rsidRDefault="0067746E" w:rsidP="00DB27FD">
      <w:r w:rsidRPr="00F0191E">
        <w:rPr>
          <w:noProof/>
        </w:rPr>
        <w:pict>
          <v:shape id="_x0000_s1136" type="#_x0000_t202" style="position:absolute;left:0;text-align:left;margin-left:317.6pt;margin-top:7.05pt;width:76pt;height:13.6pt;z-index:251686912" filled="f" stroked="f">
            <v:textbox style="mso-next-textbox:#_x0000_s1136;mso-fit-shape-to-text:t" inset="0,0,0,0">
              <w:txbxContent>
                <w:p w:rsidR="00F60A7B" w:rsidRDefault="00F60A7B" w:rsidP="00DB27FD">
                  <w:pPr>
                    <w:jc w:val="center"/>
                  </w:pPr>
                  <w:r>
                    <w:rPr>
                      <w:rFonts w:hint="eastAsia"/>
                    </w:rPr>
                    <w:t>连接料</w:t>
                  </w:r>
                  <w:r>
                    <w:t>6664t/a</w:t>
                  </w:r>
                </w:p>
              </w:txbxContent>
            </v:textbox>
          </v:shape>
        </w:pict>
      </w:r>
      <w:r w:rsidRPr="00F0191E">
        <w:rPr>
          <w:noProof/>
        </w:rPr>
        <w:pict>
          <v:shape id="_x0000_s1133" type="#_x0000_t202" style="position:absolute;left:0;text-align:left;margin-left:189.6pt;margin-top:10.7pt;width:72.5pt;height:21.55pt;z-index:251683840">
            <v:textbox style="mso-next-textbox:#_x0000_s1133;mso-fit-shape-to-text:t" inset="1.5mm,,1.5mm">
              <w:txbxContent>
                <w:p w:rsidR="00F60A7B" w:rsidRDefault="00F60A7B" w:rsidP="00DB27FD">
                  <w:pPr>
                    <w:jc w:val="center"/>
                  </w:pPr>
                  <w:r>
                    <w:rPr>
                      <w:rFonts w:hint="eastAsia"/>
                    </w:rPr>
                    <w:t>调浆、捏合</w:t>
                  </w:r>
                </w:p>
              </w:txbxContent>
            </v:textbox>
          </v:shape>
        </w:pict>
      </w:r>
    </w:p>
    <w:p w:rsidR="00DB27FD" w:rsidRPr="00F0191E" w:rsidRDefault="0067746E" w:rsidP="00DB27FD">
      <w:r w:rsidRPr="00F0191E">
        <w:rPr>
          <w:noProof/>
        </w:rPr>
        <w:pict>
          <v:shape id="_x0000_s1135" type="#_x0000_t32" style="position:absolute;left:0;text-align:left;margin-left:262.1pt;margin-top:8.6pt;width:180.5pt;height:.15pt;flip:x;z-index:251685888" o:connectortype="straight">
            <v:stroke endarrow="block"/>
          </v:shape>
        </w:pict>
      </w:r>
    </w:p>
    <w:p w:rsidR="00DB27FD" w:rsidRPr="00F0191E" w:rsidRDefault="0067746E" w:rsidP="00DB27FD">
      <w:r w:rsidRPr="00F0191E">
        <w:rPr>
          <w:noProof/>
        </w:rPr>
        <w:pict>
          <v:shape id="_x0000_s1141" type="#_x0000_t32" style="position:absolute;left:0;text-align:left;margin-left:197.6pt;margin-top:8.1pt;width:0;height:21pt;z-index:251692032" o:connectortype="straight"/>
        </w:pict>
      </w:r>
      <w:r w:rsidRPr="00F0191E">
        <w:rPr>
          <w:noProof/>
        </w:rPr>
        <w:pict>
          <v:shape id="_x0000_s1139" type="#_x0000_t32" style="position:absolute;left:0;text-align:left;margin-left:226.1pt;margin-top:8.1pt;width:0;height:27.5pt;z-index:251689984" o:connectortype="straight">
            <v:stroke endarrow="block"/>
          </v:shape>
        </w:pict>
      </w:r>
    </w:p>
    <w:p w:rsidR="00DB27FD" w:rsidRPr="00F0191E" w:rsidRDefault="0067746E" w:rsidP="00DB27FD">
      <w:r w:rsidRPr="00F0191E">
        <w:rPr>
          <w:noProof/>
        </w:rPr>
        <w:pict>
          <v:shape id="_x0000_s1143" type="#_x0000_t202" style="position:absolute;left:0;text-align:left;margin-left:39.6pt;margin-top:8.85pt;width:74pt;height:13.6pt;z-index:251694080" filled="f" stroked="f">
            <v:textbox style="mso-next-textbox:#_x0000_s1143;mso-fit-shape-to-text:t" inset="0,0,0,0">
              <w:txbxContent>
                <w:p w:rsidR="00F60A7B" w:rsidRDefault="00F60A7B" w:rsidP="00DB27FD">
                  <w:pPr>
                    <w:jc w:val="center"/>
                  </w:pPr>
                  <w:r>
                    <w:rPr>
                      <w:rFonts w:hint="eastAsia"/>
                    </w:rPr>
                    <w:t>W</w:t>
                  </w:r>
                  <w:r>
                    <w:t>2</w:t>
                  </w:r>
                  <w:r>
                    <w:rPr>
                      <w:rFonts w:hint="eastAsia"/>
                    </w:rPr>
                    <w:t>：废水</w:t>
                  </w:r>
                  <w:r>
                    <w:t>150</w:t>
                  </w:r>
                  <w:r>
                    <w:rPr>
                      <w:rFonts w:hint="eastAsia"/>
                    </w:rPr>
                    <w:t>t/a</w:t>
                  </w:r>
                </w:p>
              </w:txbxContent>
            </v:textbox>
          </v:shape>
        </w:pict>
      </w:r>
    </w:p>
    <w:p w:rsidR="00DB27FD" w:rsidRPr="00F0191E" w:rsidRDefault="0067746E" w:rsidP="00DB27FD">
      <w:r w:rsidRPr="00F0191E">
        <w:rPr>
          <w:noProof/>
        </w:rPr>
        <w:pict>
          <v:shape id="_x0000_s1142" type="#_x0000_t32" style="position:absolute;left:0;text-align:left;margin-left:113.6pt;margin-top:4.95pt;width:84pt;height:0;flip:x;z-index:251693056" o:connectortype="straight">
            <v:stroke endarrow="block"/>
          </v:shape>
        </w:pict>
      </w:r>
      <w:r w:rsidRPr="00F0191E">
        <w:rPr>
          <w:noProof/>
        </w:rPr>
        <w:pict>
          <v:shape id="_x0000_s1140" type="#_x0000_t202" style="position:absolute;left:0;text-align:left;margin-left:189.6pt;margin-top:11.45pt;width:76pt;height:13.6pt;z-index:251691008" filled="f" stroked="f">
            <v:textbox style="mso-next-textbox:#_x0000_s1140;mso-fit-shape-to-text:t" inset="0,0,0,0">
              <w:txbxContent>
                <w:p w:rsidR="00F60A7B" w:rsidRDefault="00F60A7B" w:rsidP="00DB27FD">
                  <w:pPr>
                    <w:jc w:val="center"/>
                  </w:pPr>
                  <w:r>
                    <w:rPr>
                      <w:rFonts w:hint="eastAsia"/>
                    </w:rPr>
                    <w:t>基墨</w:t>
                  </w:r>
                  <w:r>
                    <w:rPr>
                      <w:rFonts w:hint="eastAsia"/>
                    </w:rPr>
                    <w:t>7</w:t>
                  </w:r>
                  <w:r>
                    <w:t>714t/a</w:t>
                  </w:r>
                </w:p>
              </w:txbxContent>
            </v:textbox>
          </v:shape>
        </w:pict>
      </w:r>
    </w:p>
    <w:p w:rsidR="00DB27FD" w:rsidRPr="00F0191E" w:rsidRDefault="0067746E" w:rsidP="00DB27FD">
      <w:r w:rsidRPr="00F0191E">
        <w:rPr>
          <w:noProof/>
        </w:rPr>
        <w:pict>
          <v:shape id="_x0000_s1181" type="#_x0000_t202" style="position:absolute;left:0;text-align:left;margin-left:-35.4pt;margin-top:16.8pt;width:63.5pt;height:13.6pt;z-index:251732992" filled="f" stroked="f">
            <v:textbox style="mso-next-textbox:#_x0000_s1181;mso-fit-shape-to-text:t" inset="0,0,0,0">
              <w:txbxContent>
                <w:p w:rsidR="00F60A7B" w:rsidRPr="00B84D4E" w:rsidRDefault="00F60A7B" w:rsidP="00DB27FD">
                  <w:pPr>
                    <w:jc w:val="center"/>
                    <w:rPr>
                      <w:color w:val="FF00FF"/>
                    </w:rPr>
                  </w:pPr>
                  <w:r w:rsidRPr="00B84D4E">
                    <w:rPr>
                      <w:rFonts w:hint="eastAsia"/>
                      <w:color w:val="FF00FF"/>
                    </w:rPr>
                    <w:t>捏合生产工序</w:t>
                  </w:r>
                </w:p>
              </w:txbxContent>
            </v:textbox>
          </v:shape>
        </w:pict>
      </w:r>
    </w:p>
    <w:p w:rsidR="00DB27FD" w:rsidRPr="00F0191E" w:rsidRDefault="0067746E" w:rsidP="00DB27FD">
      <w:r w:rsidRPr="00F0191E">
        <w:rPr>
          <w:noProof/>
        </w:rPr>
        <w:pict>
          <v:shape id="_x0000_s1144" type="#_x0000_t32" style="position:absolute;left:0;text-align:left;margin-left:226.1pt;margin-top:.9pt;width:0;height:38.4pt;z-index:251695104" o:connectortype="straight">
            <v:stroke endarrow="block"/>
          </v:shape>
        </w:pict>
      </w:r>
    </w:p>
    <w:p w:rsidR="00DB27FD" w:rsidRPr="00F0191E" w:rsidRDefault="0067746E" w:rsidP="00DB27FD">
      <w:r w:rsidRPr="00F0191E">
        <w:rPr>
          <w:noProof/>
        </w:rPr>
        <w:pict>
          <v:rect id="_x0000_s1183" style="position:absolute;left:0;text-align:left;margin-left:-35.4pt;margin-top:10.45pt;width:521.5pt;height:260.5pt;z-index:251735040" filled="f" strokecolor="#ffc000">
            <v:stroke dashstyle="dash"/>
          </v:rect>
        </w:pict>
      </w:r>
    </w:p>
    <w:p w:rsidR="00DB27FD" w:rsidRPr="00F0191E" w:rsidRDefault="0067746E" w:rsidP="00DB27FD">
      <w:r w:rsidRPr="00F0191E">
        <w:rPr>
          <w:noProof/>
        </w:rPr>
        <w:pict>
          <v:shape id="_x0000_s1149" type="#_x0000_t202" style="position:absolute;left:0;text-align:left;margin-left:318.1pt;margin-top:11.6pt;width:86pt;height:13.6pt;z-index:251700224" filled="f" stroked="f">
            <v:textbox style="mso-next-textbox:#_x0000_s1149;mso-fit-shape-to-text:t" inset="0,0,0,0">
              <w:txbxContent>
                <w:p w:rsidR="00F60A7B" w:rsidRDefault="00F60A7B" w:rsidP="00DB27FD">
                  <w:pPr>
                    <w:jc w:val="center"/>
                  </w:pPr>
                  <w:r>
                    <w:rPr>
                      <w:rFonts w:hint="eastAsia"/>
                    </w:rPr>
                    <w:t>补加连接料</w:t>
                  </w:r>
                  <w:r>
                    <w:rPr>
                      <w:rFonts w:hint="eastAsia"/>
                    </w:rPr>
                    <w:t>8</w:t>
                  </w:r>
                  <w:r>
                    <w:t>33t/a</w:t>
                  </w:r>
                </w:p>
              </w:txbxContent>
            </v:textbox>
          </v:shape>
        </w:pict>
      </w:r>
    </w:p>
    <w:p w:rsidR="00DB27FD" w:rsidRPr="00F0191E" w:rsidRDefault="0067746E" w:rsidP="00DB27FD">
      <w:r w:rsidRPr="00F0191E">
        <w:rPr>
          <w:noProof/>
        </w:rPr>
        <w:pict>
          <v:shape id="_x0000_s1188" type="#_x0000_t202" style="position:absolute;left:0;text-align:left;margin-left:110.6pt;margin-top:7.1pt;width:50.5pt;height:13.1pt;z-index:251740160" filled="f" stroked="f">
            <v:textbox style="mso-next-textbox:#_x0000_s1188" inset="0,0,0,0">
              <w:txbxContent>
                <w:p w:rsidR="00F60A7B" w:rsidRDefault="00F60A7B" w:rsidP="00DB27FD">
                  <w:pPr>
                    <w:jc w:val="center"/>
                  </w:pPr>
                  <w:r>
                    <w:t>N2</w:t>
                  </w:r>
                  <w:r>
                    <w:rPr>
                      <w:rFonts w:hint="eastAsia"/>
                    </w:rPr>
                    <w:t>：噪声</w:t>
                  </w:r>
                </w:p>
              </w:txbxContent>
            </v:textbox>
          </v:shape>
        </w:pict>
      </w:r>
      <w:r w:rsidRPr="00F0191E">
        <w:rPr>
          <w:noProof/>
        </w:rPr>
        <w:pict>
          <v:shape id="_x0000_s1146" type="#_x0000_t202" style="position:absolute;left:0;text-align:left;margin-left:189.6pt;margin-top:3.1pt;width:72.5pt;height:21.55pt;z-index:251697152">
            <v:textbox style="mso-next-textbox:#_x0000_s1146;mso-fit-shape-to-text:t" inset="1.5mm,,1.5mm">
              <w:txbxContent>
                <w:p w:rsidR="00F60A7B" w:rsidRDefault="00F60A7B" w:rsidP="00DB27FD">
                  <w:pPr>
                    <w:jc w:val="center"/>
                  </w:pPr>
                  <w:r>
                    <w:rPr>
                      <w:rFonts w:hint="eastAsia"/>
                    </w:rPr>
                    <w:t>调浆机调浆</w:t>
                  </w:r>
                </w:p>
              </w:txbxContent>
            </v:textbox>
          </v:shape>
        </w:pict>
      </w:r>
    </w:p>
    <w:p w:rsidR="00DB27FD" w:rsidRPr="00F0191E" w:rsidRDefault="0067746E" w:rsidP="00DB27FD">
      <w:r w:rsidRPr="00F0191E">
        <w:rPr>
          <w:noProof/>
        </w:rPr>
        <w:pict>
          <v:shape id="_x0000_s1187" type="#_x0000_t32" style="position:absolute;left:0;text-align:left;margin-left:161.6pt;margin-top:1.05pt;width:28pt;height:0;flip:x;z-index:251739136" o:connectortype="straight">
            <v:stroke endarrow="block"/>
          </v:shape>
        </w:pict>
      </w:r>
      <w:r w:rsidRPr="00F0191E">
        <w:rPr>
          <w:noProof/>
        </w:rPr>
        <w:pict>
          <v:shape id="_x0000_s1186" type="#_x0000_t32" style="position:absolute;left:0;text-align:left;margin-left:178.6pt;margin-top:1.1pt;width:0;height:103.45pt;flip:y;z-index:251738112" o:connectortype="straight"/>
        </w:pict>
      </w:r>
      <w:r w:rsidRPr="00F0191E">
        <w:rPr>
          <w:noProof/>
        </w:rPr>
        <w:pict>
          <v:shape id="_x0000_s1147" type="#_x0000_t32" style="position:absolute;left:0;text-align:left;margin-left:262.1pt;margin-top:1.05pt;width:193pt;height:.05pt;flip:x;z-index:251698176" o:connectortype="straight">
            <v:stroke endarrow="block"/>
          </v:shape>
        </w:pict>
      </w:r>
    </w:p>
    <w:p w:rsidR="00DB27FD" w:rsidRPr="00F0191E" w:rsidRDefault="0067746E" w:rsidP="00DB27FD">
      <w:r w:rsidRPr="00F0191E">
        <w:rPr>
          <w:noProof/>
        </w:rPr>
        <w:pict>
          <v:shape id="_x0000_s1160" type="#_x0000_t202" style="position:absolute;left:0;text-align:left;margin-left:48.6pt;margin-top:7.85pt;width:63pt;height:13.6pt;z-index:251711488" filled="f" stroked="f">
            <v:textbox style="mso-next-textbox:#_x0000_s1160;mso-fit-shape-to-text:t" inset="0,0,0,0">
              <w:txbxContent>
                <w:p w:rsidR="00F60A7B" w:rsidRDefault="00F60A7B" w:rsidP="00DB27FD">
                  <w:pPr>
                    <w:jc w:val="center"/>
                  </w:pPr>
                  <w:r>
                    <w:rPr>
                      <w:rFonts w:hint="eastAsia"/>
                    </w:rPr>
                    <w:t>助剂</w:t>
                  </w:r>
                  <w:r>
                    <w:rPr>
                      <w:rFonts w:hint="eastAsia"/>
                    </w:rPr>
                    <w:t>6</w:t>
                  </w:r>
                  <w:r>
                    <w:t>20t/a</w:t>
                  </w:r>
                </w:p>
              </w:txbxContent>
            </v:textbox>
          </v:shape>
        </w:pict>
      </w:r>
      <w:r w:rsidRPr="00F0191E">
        <w:rPr>
          <w:noProof/>
        </w:rPr>
        <w:pict>
          <v:shape id="_x0000_s1150" type="#_x0000_t32" style="position:absolute;left:0;text-align:left;margin-left:226.1pt;margin-top:.5pt;width:0;height:28.45pt;z-index:251701248" o:connectortype="straight">
            <v:stroke endarrow="block"/>
          </v:shape>
        </w:pict>
      </w:r>
    </w:p>
    <w:p w:rsidR="00DB27FD" w:rsidRPr="00F0191E" w:rsidRDefault="0067746E" w:rsidP="00DB27FD">
      <w:r w:rsidRPr="00F0191E">
        <w:rPr>
          <w:noProof/>
        </w:rPr>
        <w:pict>
          <v:shape id="_x0000_s1159" type="#_x0000_t32" style="position:absolute;left:0;text-align:left;margin-left:110.6pt;margin-top:1.4pt;width:94pt;height:.05pt;z-index:251710464" o:connectortype="straight"/>
        </w:pict>
      </w:r>
      <w:r w:rsidRPr="00F0191E">
        <w:rPr>
          <w:noProof/>
        </w:rPr>
        <w:pict>
          <v:shape id="_x0000_s1158" type="#_x0000_t32" style="position:absolute;left:0;text-align:left;margin-left:204.6pt;margin-top:1.4pt;width:0;height:15.5pt;z-index:251709440" o:connectortype="straight">
            <v:stroke endarrow="block"/>
          </v:shape>
        </w:pict>
      </w:r>
    </w:p>
    <w:p w:rsidR="00DB27FD" w:rsidRPr="00F0191E" w:rsidRDefault="0067746E" w:rsidP="00DB27FD">
      <w:r w:rsidRPr="00F0191E">
        <w:rPr>
          <w:noProof/>
        </w:rPr>
        <w:pict>
          <v:shape id="_x0000_s1151" type="#_x0000_t202" style="position:absolute;left:0;text-align:left;margin-left:189.6pt;margin-top:4.8pt;width:72.5pt;height:21.55pt;z-index:251702272">
            <v:textbox style="mso-next-textbox:#_x0000_s1151;mso-fit-shape-to-text:t" inset="1.5mm,,1.5mm">
              <w:txbxContent>
                <w:p w:rsidR="00F60A7B" w:rsidRDefault="00F60A7B" w:rsidP="00DB27FD">
                  <w:pPr>
                    <w:jc w:val="center"/>
                  </w:pPr>
                  <w:r>
                    <w:rPr>
                      <w:rFonts w:hint="eastAsia"/>
                    </w:rPr>
                    <w:t>三辊机</w:t>
                  </w:r>
                </w:p>
              </w:txbxContent>
            </v:textbox>
          </v:shape>
        </w:pict>
      </w:r>
    </w:p>
    <w:p w:rsidR="00DB27FD" w:rsidRPr="00F0191E" w:rsidRDefault="0067746E" w:rsidP="00DB27FD">
      <w:r w:rsidRPr="00F0191E">
        <w:rPr>
          <w:noProof/>
        </w:rPr>
        <w:pict>
          <v:shape id="_x0000_s1192" type="#_x0000_t32" style="position:absolute;left:0;text-align:left;margin-left:273.1pt;margin-top:2.75pt;width:0;height:114pt;z-index:251744256" o:connectortype="straight"/>
        </w:pict>
      </w:r>
      <w:r w:rsidRPr="00F0191E">
        <w:rPr>
          <w:noProof/>
        </w:rPr>
        <w:pict>
          <v:shape id="_x0000_s1191" type="#_x0000_t32" style="position:absolute;left:0;text-align:left;margin-left:262.1pt;margin-top:2.75pt;width:11pt;height:0;z-index:251743232" o:connectortype="straight"/>
        </w:pict>
      </w:r>
      <w:r w:rsidRPr="00F0191E">
        <w:rPr>
          <w:noProof/>
        </w:rPr>
        <w:pict>
          <v:shape id="_x0000_s1170" type="#_x0000_t32" style="position:absolute;left:0;text-align:left;margin-left:68.1pt;margin-top:2.75pt;width:0;height:44.5pt;flip:y;z-index:251721728" o:connectortype="straight">
            <v:stroke dashstyle="1 1"/>
          </v:shape>
        </w:pict>
      </w:r>
      <w:r w:rsidRPr="00F0191E">
        <w:rPr>
          <w:noProof/>
        </w:rPr>
        <w:pict>
          <v:shape id="_x0000_s1171" type="#_x0000_t32" style="position:absolute;left:0;text-align:left;margin-left:68.1pt;margin-top:2.75pt;width:121.5pt;height:0;z-index:251722752" o:connectortype="straight">
            <v:stroke dashstyle="1 1" endarrow="block"/>
          </v:shape>
        </w:pict>
      </w:r>
    </w:p>
    <w:p w:rsidR="00DB27FD" w:rsidRPr="00F0191E" w:rsidRDefault="0067746E" w:rsidP="00DB27FD">
      <w:r w:rsidRPr="00F0191E">
        <w:rPr>
          <w:noProof/>
        </w:rPr>
        <w:pict>
          <v:shape id="_x0000_s1174" type="#_x0000_t32" style="position:absolute;left:0;text-align:left;margin-left:200.6pt;margin-top:2.2pt;width:0;height:15.45pt;z-index:251725824" o:connectortype="straight">
            <v:stroke dashstyle="1 1"/>
          </v:shape>
        </w:pict>
      </w:r>
      <w:r w:rsidRPr="00F0191E">
        <w:rPr>
          <w:noProof/>
        </w:rPr>
        <w:pict>
          <v:shape id="_x0000_s1152" type="#_x0000_t32" style="position:absolute;left:0;text-align:left;margin-left:226.1pt;margin-top:2.2pt;width:0;height:32.95pt;z-index:251703296" o:connectortype="straight">
            <v:stroke endarrow="block"/>
          </v:shape>
        </w:pict>
      </w:r>
    </w:p>
    <w:p w:rsidR="00DB27FD" w:rsidRPr="00F0191E" w:rsidRDefault="0067746E" w:rsidP="00DB27FD">
      <w:r w:rsidRPr="00F0191E">
        <w:rPr>
          <w:noProof/>
        </w:rPr>
        <w:pict>
          <v:shape id="_x0000_s1176" type="#_x0000_t32" style="position:absolute;left:0;text-align:left;margin-left:144.1pt;margin-top:5.6pt;width:0;height:17.5pt;z-index:251727872" o:connectortype="straight">
            <v:stroke dashstyle="1 1" endarrow="block"/>
          </v:shape>
        </w:pict>
      </w:r>
      <w:r w:rsidRPr="00F0191E">
        <w:rPr>
          <w:noProof/>
        </w:rPr>
        <w:pict>
          <v:shape id="_x0000_s1175" type="#_x0000_t32" style="position:absolute;left:0;text-align:left;margin-left:144.1pt;margin-top:5.6pt;width:56.5pt;height:0;flip:x;z-index:251726848" o:connectortype="straight">
            <v:stroke dashstyle="1 1"/>
          </v:shape>
        </w:pict>
      </w:r>
    </w:p>
    <w:p w:rsidR="00DB27FD" w:rsidRPr="00F0191E" w:rsidRDefault="0067746E" w:rsidP="00DB27FD">
      <w:r w:rsidRPr="00F0191E">
        <w:rPr>
          <w:noProof/>
        </w:rPr>
        <w:pict>
          <v:shape id="_x0000_s1169" type="#_x0000_t202" style="position:absolute;left:0;text-align:left;margin-left:118.6pt;margin-top:11pt;width:48.5pt;height:21.55pt;z-index:251720704">
            <v:textbox style="mso-next-textbox:#_x0000_s1169;mso-fit-shape-to-text:t" inset="1.5mm,,1.5mm">
              <w:txbxContent>
                <w:p w:rsidR="00F60A7B" w:rsidRDefault="00F60A7B" w:rsidP="00DB27FD">
                  <w:pPr>
                    <w:jc w:val="center"/>
                  </w:pPr>
                  <w:r>
                    <w:rPr>
                      <w:rFonts w:hint="eastAsia"/>
                    </w:rPr>
                    <w:t>冷却塔</w:t>
                  </w:r>
                </w:p>
              </w:txbxContent>
            </v:textbox>
          </v:shape>
        </w:pict>
      </w:r>
      <w:r w:rsidRPr="00F0191E">
        <w:rPr>
          <w:noProof/>
        </w:rPr>
        <w:pict>
          <v:shape id="_x0000_s1163" type="#_x0000_t202" style="position:absolute;left:0;text-align:left;margin-left:-10.9pt;margin-top:11pt;width:95pt;height:21.55pt;z-index:251714560">
            <v:textbox style="mso-next-textbox:#_x0000_s1163;mso-fit-shape-to-text:t" inset="1.5mm,,1.5mm">
              <w:txbxContent>
                <w:p w:rsidR="00F60A7B" w:rsidRDefault="00F60A7B" w:rsidP="00DB27FD">
                  <w:pPr>
                    <w:jc w:val="center"/>
                  </w:pPr>
                  <w:r>
                    <w:rPr>
                      <w:rFonts w:hint="eastAsia"/>
                    </w:rPr>
                    <w:t>冷却水循环水池</w:t>
                  </w:r>
                </w:p>
              </w:txbxContent>
            </v:textbox>
          </v:shape>
        </w:pict>
      </w:r>
      <w:r w:rsidRPr="00F0191E">
        <w:rPr>
          <w:noProof/>
        </w:rPr>
        <w:pict>
          <v:shape id="_x0000_s1153" type="#_x0000_t202" style="position:absolute;left:0;text-align:left;margin-left:189.6pt;margin-top:11pt;width:72.5pt;height:21.55pt;z-index:251704320">
            <v:textbox style="mso-next-textbox:#_x0000_s1153;mso-fit-shape-to-text:t" inset="1.5mm,,1.5mm">
              <w:txbxContent>
                <w:p w:rsidR="00F60A7B" w:rsidRDefault="00F60A7B" w:rsidP="00DB27FD">
                  <w:pPr>
                    <w:jc w:val="center"/>
                  </w:pPr>
                  <w:r>
                    <w:rPr>
                      <w:rFonts w:hint="eastAsia"/>
                    </w:rPr>
                    <w:t>调浆机调浆</w:t>
                  </w:r>
                </w:p>
              </w:txbxContent>
            </v:textbox>
          </v:shape>
        </w:pict>
      </w:r>
    </w:p>
    <w:p w:rsidR="00DB27FD" w:rsidRPr="00F0191E" w:rsidRDefault="0067746E" w:rsidP="00DB27FD">
      <w:r w:rsidRPr="00F0191E">
        <w:rPr>
          <w:noProof/>
        </w:rPr>
        <w:pict>
          <v:shape id="_x0000_s1185" type="#_x0000_t32" style="position:absolute;left:0;text-align:left;margin-left:178.6pt;margin-top:7.95pt;width:11pt;height:0;flip:x;z-index:251737088" o:connectortype="straight"/>
        </w:pict>
      </w:r>
      <w:r w:rsidRPr="00F0191E">
        <w:rPr>
          <w:noProof/>
        </w:rPr>
        <w:pict>
          <v:shape id="_x0000_s1168" type="#_x0000_t32" style="position:absolute;left:0;text-align:left;margin-left:84.1pt;margin-top:7.95pt;width:34.5pt;height:0;flip:x;z-index:251719680" o:connectortype="straight">
            <v:stroke endarrow="block"/>
          </v:shape>
        </w:pict>
      </w:r>
    </w:p>
    <w:p w:rsidR="00DB27FD" w:rsidRPr="00F0191E" w:rsidRDefault="0067746E" w:rsidP="00DB27FD">
      <w:r w:rsidRPr="00F0191E">
        <w:rPr>
          <w:noProof/>
        </w:rPr>
        <w:pict>
          <v:shape id="_x0000_s1162" type="#_x0000_t202" style="position:absolute;left:0;text-align:left;margin-left:321.1pt;margin-top:8.45pt;width:86pt;height:13.6pt;z-index:251713536" filled="f" stroked="f">
            <v:textbox style="mso-next-textbox:#_x0000_s1162;mso-fit-shape-to-text:t" inset="0,0,0,0">
              <w:txbxContent>
                <w:p w:rsidR="00F60A7B" w:rsidRDefault="00F60A7B" w:rsidP="00DB27FD">
                  <w:pPr>
                    <w:jc w:val="center"/>
                  </w:pPr>
                  <w:r>
                    <w:rPr>
                      <w:rFonts w:hint="eastAsia"/>
                    </w:rPr>
                    <w:t>补加连接料</w:t>
                  </w:r>
                  <w:r>
                    <w:t>833t/a</w:t>
                  </w:r>
                </w:p>
              </w:txbxContent>
            </v:textbox>
          </v:shape>
        </w:pict>
      </w:r>
      <w:r w:rsidRPr="00F0191E">
        <w:rPr>
          <w:noProof/>
        </w:rPr>
        <w:pict>
          <v:shape id="_x0000_s1179" type="#_x0000_t32" style="position:absolute;left:0;text-align:left;margin-left:144.1pt;margin-top:8.4pt;width:0;height:21.45pt;flip:y;z-index:251730944" o:connectortype="straight">
            <v:stroke dashstyle="1 1" endarrow="block"/>
          </v:shape>
        </w:pict>
      </w:r>
      <w:r w:rsidRPr="00F0191E">
        <w:rPr>
          <w:noProof/>
        </w:rPr>
        <w:pict>
          <v:shape id="_x0000_s1172" type="#_x0000_t32" style="position:absolute;left:0;text-align:left;margin-left:68.1pt;margin-top:8.4pt;width:0;height:47.95pt;z-index:251723776" o:connectortype="straight">
            <v:stroke dashstyle="1 1"/>
          </v:shape>
        </w:pict>
      </w:r>
      <w:r w:rsidRPr="00F0191E">
        <w:rPr>
          <w:noProof/>
        </w:rPr>
        <w:pict>
          <v:shape id="_x0000_s1154" type="#_x0000_t32" style="position:absolute;left:0;text-align:left;margin-left:226.1pt;margin-top:8.4pt;width:0;height:37.45pt;z-index:251705344" o:connectortype="straight">
            <v:stroke endarrow="block"/>
          </v:shape>
        </w:pict>
      </w:r>
    </w:p>
    <w:p w:rsidR="00DB27FD" w:rsidRPr="00F0191E" w:rsidRDefault="0067746E" w:rsidP="00DB27FD">
      <w:r w:rsidRPr="00F0191E">
        <w:rPr>
          <w:noProof/>
        </w:rPr>
        <w:pict>
          <v:shape id="_x0000_s1190" type="#_x0000_t32" style="position:absolute;left:0;text-align:left;margin-left:250.6pt;margin-top:10pt;width:218.05pt;height:0;z-index:251742208" o:connectortype="straight"/>
        </w:pict>
      </w:r>
      <w:r w:rsidRPr="00F0191E">
        <w:rPr>
          <w:noProof/>
        </w:rPr>
        <w:pict>
          <v:shape id="_x0000_s1189" type="#_x0000_t32" style="position:absolute;left:0;text-align:left;margin-left:250.6pt;margin-top:10pt;width:0;height:23.8pt;z-index:251741184" o:connectortype="straight">
            <v:stroke endarrow="block"/>
          </v:shape>
        </w:pict>
      </w:r>
    </w:p>
    <w:p w:rsidR="00DB27FD" w:rsidRPr="00F0191E" w:rsidRDefault="0067746E" w:rsidP="00DB27FD">
      <w:r w:rsidRPr="00F0191E">
        <w:rPr>
          <w:noProof/>
        </w:rPr>
        <w:pict>
          <v:shape id="_x0000_s1178" type="#_x0000_t32" style="position:absolute;left:0;text-align:left;margin-left:144.1pt;margin-top:5.7pt;width:60.5pt;height:0;flip:x;z-index:251729920" o:connectortype="straight">
            <v:stroke dashstyle="1 1"/>
          </v:shape>
        </w:pict>
      </w:r>
      <w:r w:rsidRPr="00F0191E">
        <w:rPr>
          <w:noProof/>
        </w:rPr>
        <w:pict>
          <v:shape id="_x0000_s1177" type="#_x0000_t32" style="position:absolute;left:0;text-align:left;margin-left:204.6pt;margin-top:5.7pt;width:0;height:16pt;flip:y;z-index:251728896" o:connectortype="straight">
            <v:stroke dashstyle="1 1"/>
          </v:shape>
        </w:pict>
      </w:r>
    </w:p>
    <w:p w:rsidR="00DB27FD" w:rsidRPr="00F0191E" w:rsidRDefault="0067746E" w:rsidP="00DB27FD">
      <w:r w:rsidRPr="00F0191E">
        <w:rPr>
          <w:noProof/>
        </w:rPr>
        <w:pict>
          <v:shape id="_x0000_s1155" type="#_x0000_t202" style="position:absolute;left:0;text-align:left;margin-left:189.6pt;margin-top:9.65pt;width:72.5pt;height:21.55pt;z-index:251706368">
            <v:textbox style="mso-next-textbox:#_x0000_s1155;mso-fit-shape-to-text:t" inset="1.5mm,,1.5mm">
              <w:txbxContent>
                <w:p w:rsidR="00F60A7B" w:rsidRDefault="00F60A7B" w:rsidP="00DB27FD">
                  <w:pPr>
                    <w:jc w:val="center"/>
                  </w:pPr>
                  <w:r>
                    <w:rPr>
                      <w:rFonts w:hint="eastAsia"/>
                    </w:rPr>
                    <w:t>三辊机</w:t>
                  </w:r>
                </w:p>
              </w:txbxContent>
            </v:textbox>
          </v:shape>
        </w:pict>
      </w:r>
    </w:p>
    <w:p w:rsidR="00DB27FD" w:rsidRPr="00F0191E" w:rsidRDefault="0067746E" w:rsidP="00DB27FD">
      <w:r w:rsidRPr="00F0191E">
        <w:rPr>
          <w:noProof/>
        </w:rPr>
        <w:pict>
          <v:shape id="_x0000_s1194" type="#_x0000_t202" style="position:absolute;left:0;text-align:left;margin-left:291.1pt;margin-top:1.65pt;width:50.5pt;height:13.1pt;z-index:251746304" filled="f" stroked="f">
            <v:textbox style="mso-next-textbox:#_x0000_s1194" inset="0,0,0,0">
              <w:txbxContent>
                <w:p w:rsidR="00F60A7B" w:rsidRDefault="00F60A7B" w:rsidP="00DB27FD">
                  <w:pPr>
                    <w:jc w:val="center"/>
                  </w:pPr>
                  <w:r>
                    <w:t>N3</w:t>
                  </w:r>
                  <w:r>
                    <w:rPr>
                      <w:rFonts w:hint="eastAsia"/>
                    </w:rPr>
                    <w:t>：噪声</w:t>
                  </w:r>
                </w:p>
              </w:txbxContent>
            </v:textbox>
          </v:shape>
        </w:pict>
      </w:r>
      <w:r w:rsidRPr="00F0191E">
        <w:rPr>
          <w:noProof/>
        </w:rPr>
        <w:pict>
          <v:shape id="_x0000_s1193" type="#_x0000_t32" style="position:absolute;left:0;text-align:left;margin-left:262.1pt;margin-top:8.05pt;width:28.5pt;height:0;z-index:251745280" o:connectortype="straight">
            <v:stroke endarrow="block"/>
          </v:shape>
        </w:pict>
      </w:r>
      <w:r w:rsidRPr="00F0191E">
        <w:rPr>
          <w:noProof/>
        </w:rPr>
        <w:pict>
          <v:shape id="_x0000_s1173" type="#_x0000_t32" style="position:absolute;left:0;text-align:left;margin-left:68.1pt;margin-top:8.05pt;width:121.5pt;height:0;z-index:251724800" o:connectortype="straight">
            <v:stroke dashstyle="1 1" endarrow="block"/>
          </v:shape>
        </w:pict>
      </w:r>
    </w:p>
    <w:p w:rsidR="00DB27FD" w:rsidRPr="00F0191E" w:rsidRDefault="0067746E" w:rsidP="00DB27FD">
      <w:r w:rsidRPr="00F0191E">
        <w:rPr>
          <w:noProof/>
        </w:rPr>
        <w:pict>
          <v:shape id="_x0000_s1156" type="#_x0000_t32" style="position:absolute;left:0;text-align:left;margin-left:226.1pt;margin-top:7.05pt;width:0;height:30.95pt;z-index:251707392" o:connectortype="straight">
            <v:stroke endarrow="block"/>
          </v:shape>
        </w:pict>
      </w:r>
    </w:p>
    <w:p w:rsidR="00DB27FD" w:rsidRPr="00F0191E" w:rsidRDefault="0067746E" w:rsidP="00DB27FD">
      <w:r w:rsidRPr="00F0191E">
        <w:rPr>
          <w:noProof/>
        </w:rPr>
        <w:lastRenderedPageBreak/>
        <w:pict>
          <v:shape id="_x0000_s1182" type="#_x0000_t202" style="position:absolute;left:0;text-align:left;margin-left:226.1pt;margin-top:4.3pt;width:86pt;height:13.6pt;z-index:251734016" filled="f" stroked="f">
            <v:textbox style="mso-next-textbox:#_x0000_s1182;mso-fit-shape-to-text:t" inset="0,0,0,0">
              <w:txbxContent>
                <w:p w:rsidR="00F60A7B" w:rsidRDefault="00F60A7B" w:rsidP="00DB27FD">
                  <w:pPr>
                    <w:jc w:val="center"/>
                  </w:pPr>
                  <w:r>
                    <w:rPr>
                      <w:rFonts w:hint="eastAsia"/>
                    </w:rPr>
                    <w:t>胶版油墨</w:t>
                  </w:r>
                  <w:r>
                    <w:rPr>
                      <w:rFonts w:hint="eastAsia"/>
                    </w:rPr>
                    <w:t>1</w:t>
                  </w:r>
                  <w:r>
                    <w:t>0000t/a</w:t>
                  </w:r>
                </w:p>
              </w:txbxContent>
            </v:textbox>
          </v:shape>
        </w:pict>
      </w:r>
    </w:p>
    <w:p w:rsidR="00DB27FD" w:rsidRPr="00F0191E" w:rsidRDefault="00DB27FD" w:rsidP="00DB27FD"/>
    <w:p w:rsidR="00DB27FD" w:rsidRPr="00F0191E" w:rsidRDefault="0067746E" w:rsidP="00DB27FD">
      <w:r w:rsidRPr="00F0191E">
        <w:rPr>
          <w:noProof/>
        </w:rPr>
        <w:pict>
          <v:shape id="_x0000_s1184" type="#_x0000_t202" style="position:absolute;left:0;text-align:left;margin-left:-35.4pt;margin-top:15.9pt;width:63.5pt;height:13.6pt;z-index:251736064" filled="f" stroked="f">
            <v:textbox style="mso-next-textbox:#_x0000_s1184;mso-fit-shape-to-text:t" inset="0,0,0,0">
              <w:txbxContent>
                <w:p w:rsidR="00F60A7B" w:rsidRPr="00E84AD7" w:rsidRDefault="00F60A7B" w:rsidP="00DB27FD">
                  <w:pPr>
                    <w:jc w:val="center"/>
                    <w:rPr>
                      <w:color w:val="FFC000"/>
                    </w:rPr>
                  </w:pPr>
                  <w:r w:rsidRPr="00E84AD7">
                    <w:rPr>
                      <w:rFonts w:hint="eastAsia"/>
                      <w:color w:val="FFC000"/>
                    </w:rPr>
                    <w:t>轧墨生产工序</w:t>
                  </w:r>
                </w:p>
              </w:txbxContent>
            </v:textbox>
          </v:shape>
        </w:pict>
      </w:r>
      <w:r w:rsidRPr="00F0191E">
        <w:rPr>
          <w:noProof/>
        </w:rPr>
        <w:pict>
          <v:shape id="_x0000_s1157" type="#_x0000_t202" style="position:absolute;left:0;text-align:left;margin-left:189.6pt;margin-top:1.75pt;width:72.5pt;height:21.55pt;z-index:251708416">
            <v:textbox style="mso-next-textbox:#_x0000_s1157;mso-fit-shape-to-text:t" inset="1.5mm,,1.5mm">
              <w:txbxContent>
                <w:p w:rsidR="00F60A7B" w:rsidRDefault="00F60A7B" w:rsidP="00DB27FD">
                  <w:pPr>
                    <w:jc w:val="center"/>
                  </w:pPr>
                  <w:r>
                    <w:rPr>
                      <w:rFonts w:hint="eastAsia"/>
                    </w:rPr>
                    <w:t>包装至成品</w:t>
                  </w:r>
                </w:p>
              </w:txbxContent>
            </v:textbox>
          </v:shape>
        </w:pict>
      </w:r>
    </w:p>
    <w:p w:rsidR="00DB27FD" w:rsidRPr="00F0191E" w:rsidRDefault="00DB27FD" w:rsidP="00DB27FD">
      <w:pPr>
        <w:spacing w:line="360" w:lineRule="auto"/>
        <w:ind w:firstLineChars="200" w:firstLine="420"/>
      </w:pPr>
    </w:p>
    <w:p w:rsidR="00DB27FD" w:rsidRPr="00F0191E" w:rsidRDefault="00832A9A" w:rsidP="00832A9A">
      <w:pPr>
        <w:spacing w:line="360" w:lineRule="auto"/>
        <w:ind w:firstLineChars="900" w:firstLine="2160"/>
        <w:rPr>
          <w:rFonts w:ascii="Times New Roman" w:eastAsia="仿宋" w:hAnsi="Times New Roman"/>
          <w:sz w:val="24"/>
        </w:rPr>
      </w:pPr>
      <w:r w:rsidRPr="00F0191E">
        <w:rPr>
          <w:rFonts w:ascii="Times New Roman" w:eastAsia="仿宋" w:hAnsi="Times New Roman" w:hint="eastAsia"/>
          <w:sz w:val="24"/>
        </w:rPr>
        <w:t>图</w:t>
      </w:r>
      <w:r w:rsidRPr="00F0191E">
        <w:rPr>
          <w:rFonts w:ascii="Times New Roman" w:eastAsia="仿宋" w:hAnsi="Times New Roman" w:hint="eastAsia"/>
          <w:sz w:val="24"/>
        </w:rPr>
        <w:t xml:space="preserve">4.1  </w:t>
      </w:r>
      <w:r w:rsidRPr="00F0191E">
        <w:rPr>
          <w:rFonts w:ascii="Times New Roman" w:eastAsia="仿宋" w:hAnsi="Times New Roman" w:hint="eastAsia"/>
          <w:sz w:val="24"/>
        </w:rPr>
        <w:t>生产工艺流程及排污环节</w:t>
      </w:r>
    </w:p>
    <w:p w:rsidR="00453E55" w:rsidRPr="00F0191E" w:rsidRDefault="00424724" w:rsidP="00832A9A">
      <w:pPr>
        <w:spacing w:line="360" w:lineRule="auto"/>
        <w:rPr>
          <w:rFonts w:ascii="Times New Roman" w:eastAsia="仿宋" w:hAnsi="Times New Roman"/>
          <w:sz w:val="24"/>
        </w:rPr>
      </w:pPr>
      <w:r w:rsidRPr="00F0191E">
        <w:rPr>
          <w:rFonts w:ascii="Times New Roman" w:eastAsia="仿宋" w:hAnsi="Times New Roman" w:hint="eastAsia"/>
          <w:sz w:val="24"/>
        </w:rPr>
        <w:t>流程简述：</w:t>
      </w:r>
    </w:p>
    <w:p w:rsidR="00832A9A" w:rsidRPr="00F0191E" w:rsidRDefault="00832A9A" w:rsidP="00832A9A">
      <w:pPr>
        <w:pStyle w:val="21"/>
        <w:ind w:firstLineChars="0"/>
        <w:rPr>
          <w:rFonts w:ascii="仿宋" w:eastAsia="仿宋" w:hAnsi="仿宋"/>
          <w:sz w:val="24"/>
        </w:rPr>
      </w:pPr>
      <w:r w:rsidRPr="00F0191E">
        <w:rPr>
          <w:rFonts w:ascii="仿宋" w:eastAsia="仿宋" w:hAnsi="仿宋" w:hint="eastAsia"/>
          <w:sz w:val="24"/>
        </w:rPr>
        <w:t>（1）连接料工序</w:t>
      </w:r>
    </w:p>
    <w:p w:rsidR="00832A9A" w:rsidRPr="00F0191E" w:rsidRDefault="00832A9A" w:rsidP="00832A9A">
      <w:pPr>
        <w:pStyle w:val="21"/>
        <w:ind w:firstLineChars="0"/>
        <w:rPr>
          <w:rFonts w:ascii="仿宋" w:eastAsia="仿宋" w:hAnsi="仿宋"/>
          <w:sz w:val="24"/>
        </w:rPr>
      </w:pPr>
      <w:r w:rsidRPr="00F0191E">
        <w:rPr>
          <w:rFonts w:ascii="仿宋" w:eastAsia="仿宋" w:hAnsi="仿宋" w:hint="eastAsia"/>
          <w:sz w:val="24"/>
        </w:rPr>
        <w:t>经松香熔化釜预熔的松香，通过流量计计量进入树脂反应锅，对叔丁基苯酚或对特辛基苯酚或对十二烷基苯酚、多聚甲醛以固态方式加入树脂反应锅内，在一定温度下聚合成松香改性酚醛树脂，树脂反应锅由导热油炉加热至2</w:t>
      </w:r>
      <w:r w:rsidRPr="00F0191E">
        <w:rPr>
          <w:rFonts w:ascii="仿宋" w:eastAsia="仿宋" w:hAnsi="仿宋"/>
          <w:sz w:val="24"/>
        </w:rPr>
        <w:t>70℃</w:t>
      </w:r>
      <w:r w:rsidRPr="00F0191E">
        <w:rPr>
          <w:rFonts w:ascii="仿宋" w:eastAsia="仿宋" w:hAnsi="仿宋" w:hint="eastAsia"/>
          <w:sz w:val="24"/>
        </w:rPr>
        <w:t>，反应完成后用真空泵抽出上层空气，加入桐油、亚油稀释后，将物料由封闭保温管道输送至兑稀反应锅，与兑稀反应锅内通过管道加入的矿油稀释成连接料，稀释反应在封闭的兑稀反应锅内进行，温度控制在1</w:t>
      </w:r>
      <w:r w:rsidRPr="00F0191E">
        <w:rPr>
          <w:rFonts w:ascii="仿宋" w:eastAsia="仿宋" w:hAnsi="仿宋"/>
          <w:sz w:val="24"/>
        </w:rPr>
        <w:t>70℃</w:t>
      </w:r>
      <w:r w:rsidRPr="00F0191E">
        <w:rPr>
          <w:rFonts w:ascii="仿宋" w:eastAsia="仿宋" w:hAnsi="仿宋" w:hint="eastAsia"/>
          <w:sz w:val="24"/>
        </w:rPr>
        <w:t>左右。反应锅由导热油炉加热。</w:t>
      </w:r>
    </w:p>
    <w:p w:rsidR="00832A9A" w:rsidRPr="00F0191E" w:rsidRDefault="00832A9A" w:rsidP="00832A9A">
      <w:pPr>
        <w:pStyle w:val="21"/>
        <w:ind w:firstLineChars="0"/>
        <w:rPr>
          <w:rFonts w:ascii="仿宋" w:eastAsia="仿宋" w:hAnsi="仿宋"/>
          <w:sz w:val="24"/>
        </w:rPr>
      </w:pPr>
      <w:r w:rsidRPr="00F0191E">
        <w:rPr>
          <w:rFonts w:ascii="仿宋" w:eastAsia="仿宋" w:hAnsi="仿宋" w:hint="eastAsia"/>
          <w:sz w:val="24"/>
        </w:rPr>
        <w:t>反应原理：</w:t>
      </w:r>
    </w:p>
    <w:p w:rsidR="00832A9A" w:rsidRPr="00F0191E" w:rsidRDefault="00832A9A" w:rsidP="00832A9A">
      <w:pPr>
        <w:pStyle w:val="21"/>
        <w:ind w:firstLineChars="0"/>
        <w:rPr>
          <w:rFonts w:ascii="仿宋" w:eastAsia="仿宋" w:hAnsi="仿宋"/>
          <w:sz w:val="24"/>
        </w:rPr>
      </w:pPr>
      <w:r w:rsidRPr="00F0191E">
        <w:rPr>
          <w:rFonts w:ascii="仿宋" w:eastAsia="仿宋" w:hAnsi="仿宋"/>
          <w:noProof/>
          <w:sz w:val="24"/>
        </w:rPr>
        <w:drawing>
          <wp:anchor distT="0" distB="0" distL="114300" distR="114300" simplePos="0" relativeHeight="251750400" behindDoc="0" locked="0" layoutInCell="1" allowOverlap="1">
            <wp:simplePos x="0" y="0"/>
            <wp:positionH relativeFrom="column">
              <wp:posOffset>401320</wp:posOffset>
            </wp:positionH>
            <wp:positionV relativeFrom="paragraph">
              <wp:posOffset>408305</wp:posOffset>
            </wp:positionV>
            <wp:extent cx="5080000" cy="1352550"/>
            <wp:effectExtent l="0" t="0" r="0" b="0"/>
            <wp:wrapSquare wrapText="bothSides"/>
            <wp:docPr id="175"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pic:cNvPicPr>
                      <a:picLocks noChangeAspect="1" noChangeArrowheads="1"/>
                    </pic:cNvPicPr>
                  </pic:nvPicPr>
                  <pic:blipFill>
                    <a:blip r:embed="rId21" cstate="print"/>
                    <a:srcRect/>
                    <a:stretch>
                      <a:fillRect/>
                    </a:stretch>
                  </pic:blipFill>
                  <pic:spPr bwMode="auto">
                    <a:xfrm>
                      <a:off x="0" y="0"/>
                      <a:ext cx="5080000" cy="1352550"/>
                    </a:xfrm>
                    <a:prstGeom prst="rect">
                      <a:avLst/>
                    </a:prstGeom>
                    <a:noFill/>
                    <a:ln w="9525">
                      <a:noFill/>
                      <a:miter lim="800000"/>
                      <a:headEnd/>
                      <a:tailEnd/>
                    </a:ln>
                  </pic:spPr>
                </pic:pic>
              </a:graphicData>
            </a:graphic>
          </wp:anchor>
        </w:drawing>
      </w:r>
      <w:r w:rsidRPr="00F0191E">
        <w:rPr>
          <w:rFonts w:ascii="仿宋" w:eastAsia="仿宋" w:hAnsi="仿宋" w:hint="eastAsia"/>
          <w:sz w:val="24"/>
        </w:rPr>
        <w:t>酚醛反应</w:t>
      </w:r>
    </w:p>
    <w:p w:rsidR="00832A9A" w:rsidRPr="00F0191E" w:rsidRDefault="00832A9A" w:rsidP="00832A9A">
      <w:pPr>
        <w:pStyle w:val="21"/>
        <w:ind w:firstLineChars="0" w:firstLine="0"/>
        <w:jc w:val="center"/>
        <w:rPr>
          <w:rFonts w:ascii="仿宋" w:eastAsia="仿宋" w:hAnsi="仿宋"/>
          <w:sz w:val="24"/>
        </w:rPr>
      </w:pPr>
    </w:p>
    <w:p w:rsidR="00832A9A" w:rsidRPr="00F0191E" w:rsidRDefault="00832A9A" w:rsidP="00832A9A">
      <w:pPr>
        <w:pStyle w:val="21"/>
        <w:ind w:firstLineChars="0" w:firstLine="0"/>
        <w:jc w:val="center"/>
        <w:rPr>
          <w:rFonts w:ascii="仿宋" w:eastAsia="仿宋" w:hAnsi="仿宋"/>
          <w:sz w:val="24"/>
        </w:rPr>
      </w:pPr>
    </w:p>
    <w:p w:rsidR="00832A9A" w:rsidRPr="00F0191E" w:rsidRDefault="00832A9A" w:rsidP="00832A9A">
      <w:pPr>
        <w:pStyle w:val="21"/>
        <w:ind w:firstLineChars="0" w:firstLine="0"/>
        <w:jc w:val="center"/>
        <w:rPr>
          <w:rFonts w:ascii="仿宋" w:eastAsia="仿宋" w:hAnsi="仿宋"/>
          <w:sz w:val="24"/>
        </w:rPr>
      </w:pPr>
    </w:p>
    <w:p w:rsidR="00832A9A" w:rsidRPr="00F0191E" w:rsidRDefault="00832A9A" w:rsidP="00832A9A">
      <w:pPr>
        <w:pStyle w:val="21"/>
        <w:ind w:firstLineChars="0" w:firstLine="0"/>
        <w:jc w:val="center"/>
        <w:rPr>
          <w:rFonts w:ascii="仿宋" w:eastAsia="仿宋" w:hAnsi="仿宋"/>
          <w:sz w:val="24"/>
        </w:rPr>
      </w:pPr>
    </w:p>
    <w:p w:rsidR="00832A9A" w:rsidRPr="00F0191E" w:rsidRDefault="00832A9A" w:rsidP="00832A9A">
      <w:pPr>
        <w:pStyle w:val="21"/>
        <w:ind w:firstLineChars="0" w:firstLine="0"/>
        <w:jc w:val="center"/>
        <w:rPr>
          <w:rFonts w:ascii="仿宋" w:eastAsia="仿宋" w:hAnsi="仿宋"/>
          <w:sz w:val="24"/>
        </w:rPr>
      </w:pPr>
    </w:p>
    <w:p w:rsidR="00832A9A" w:rsidRPr="00F0191E" w:rsidRDefault="00832A9A" w:rsidP="00832A9A">
      <w:pPr>
        <w:pStyle w:val="21"/>
        <w:ind w:firstLineChars="0"/>
        <w:rPr>
          <w:rFonts w:ascii="仿宋" w:eastAsia="仿宋" w:hAnsi="仿宋"/>
          <w:sz w:val="24"/>
        </w:rPr>
      </w:pPr>
      <w:r w:rsidRPr="00F0191E">
        <w:rPr>
          <w:rFonts w:ascii="仿宋" w:eastAsia="仿宋" w:hAnsi="仿宋" w:hint="eastAsia"/>
          <w:sz w:val="24"/>
        </w:rPr>
        <w:t>松香加成反应</w:t>
      </w:r>
    </w:p>
    <w:p w:rsidR="00832A9A" w:rsidRPr="00F0191E" w:rsidRDefault="00832A9A" w:rsidP="00832A9A">
      <w:pPr>
        <w:pStyle w:val="21"/>
        <w:ind w:firstLineChars="0" w:firstLine="0"/>
        <w:rPr>
          <w:rFonts w:ascii="仿宋" w:eastAsia="仿宋" w:hAnsi="仿宋"/>
          <w:sz w:val="24"/>
        </w:rPr>
      </w:pPr>
      <w:r w:rsidRPr="00F0191E">
        <w:rPr>
          <w:rFonts w:ascii="仿宋" w:eastAsia="仿宋" w:hAnsi="仿宋"/>
          <w:noProof/>
          <w:sz w:val="24"/>
        </w:rPr>
        <w:drawing>
          <wp:anchor distT="0" distB="0" distL="114300" distR="114300" simplePos="0" relativeHeight="251751424" behindDoc="0" locked="0" layoutInCell="1" allowOverlap="1">
            <wp:simplePos x="0" y="0"/>
            <wp:positionH relativeFrom="column">
              <wp:posOffset>471170</wp:posOffset>
            </wp:positionH>
            <wp:positionV relativeFrom="paragraph">
              <wp:posOffset>167005</wp:posOffset>
            </wp:positionV>
            <wp:extent cx="5010150" cy="1352550"/>
            <wp:effectExtent l="0" t="0" r="0" b="0"/>
            <wp:wrapSquare wrapText="bothSides"/>
            <wp:docPr id="176"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7"/>
                    <pic:cNvPicPr>
                      <a:picLocks noChangeAspect="1" noChangeArrowheads="1"/>
                    </pic:cNvPicPr>
                  </pic:nvPicPr>
                  <pic:blipFill>
                    <a:blip r:embed="rId22" cstate="print"/>
                    <a:srcRect/>
                    <a:stretch>
                      <a:fillRect/>
                    </a:stretch>
                  </pic:blipFill>
                  <pic:spPr bwMode="auto">
                    <a:xfrm>
                      <a:off x="0" y="0"/>
                      <a:ext cx="5010150" cy="1352550"/>
                    </a:xfrm>
                    <a:prstGeom prst="rect">
                      <a:avLst/>
                    </a:prstGeom>
                    <a:noFill/>
                    <a:ln w="9525">
                      <a:noFill/>
                      <a:miter lim="800000"/>
                      <a:headEnd/>
                      <a:tailEnd/>
                    </a:ln>
                  </pic:spPr>
                </pic:pic>
              </a:graphicData>
            </a:graphic>
          </wp:anchor>
        </w:drawing>
      </w:r>
    </w:p>
    <w:p w:rsidR="00832A9A" w:rsidRPr="00F0191E" w:rsidRDefault="00832A9A" w:rsidP="00832A9A">
      <w:pPr>
        <w:pStyle w:val="21"/>
        <w:ind w:firstLineChars="0" w:firstLine="0"/>
        <w:rPr>
          <w:rFonts w:ascii="仿宋" w:eastAsia="仿宋" w:hAnsi="仿宋"/>
          <w:sz w:val="24"/>
        </w:rPr>
      </w:pPr>
    </w:p>
    <w:p w:rsidR="00832A9A" w:rsidRPr="00F0191E" w:rsidRDefault="00832A9A" w:rsidP="00832A9A">
      <w:pPr>
        <w:pStyle w:val="21"/>
        <w:ind w:firstLineChars="0" w:firstLine="0"/>
        <w:rPr>
          <w:rFonts w:ascii="仿宋" w:eastAsia="仿宋" w:hAnsi="仿宋"/>
          <w:sz w:val="24"/>
        </w:rPr>
      </w:pPr>
    </w:p>
    <w:p w:rsidR="00832A9A" w:rsidRPr="00F0191E" w:rsidRDefault="00832A9A" w:rsidP="00832A9A">
      <w:pPr>
        <w:pStyle w:val="21"/>
        <w:ind w:firstLineChars="0" w:firstLine="0"/>
        <w:rPr>
          <w:rFonts w:ascii="仿宋" w:eastAsia="仿宋" w:hAnsi="仿宋"/>
          <w:sz w:val="24"/>
        </w:rPr>
      </w:pPr>
    </w:p>
    <w:p w:rsidR="00832A9A" w:rsidRPr="00F0191E" w:rsidRDefault="00832A9A" w:rsidP="00832A9A">
      <w:pPr>
        <w:pStyle w:val="21"/>
        <w:ind w:firstLineChars="0" w:firstLine="0"/>
        <w:rPr>
          <w:rFonts w:ascii="仿宋" w:eastAsia="仿宋" w:hAnsi="仿宋"/>
          <w:sz w:val="24"/>
        </w:rPr>
      </w:pPr>
    </w:p>
    <w:p w:rsidR="00832A9A" w:rsidRPr="00F0191E" w:rsidRDefault="00832A9A" w:rsidP="00832A9A">
      <w:pPr>
        <w:pStyle w:val="21"/>
        <w:ind w:firstLineChars="0"/>
        <w:rPr>
          <w:rFonts w:ascii="仿宋" w:eastAsia="仿宋" w:hAnsi="仿宋"/>
          <w:sz w:val="24"/>
        </w:rPr>
      </w:pPr>
      <w:r w:rsidRPr="00F0191E">
        <w:rPr>
          <w:rFonts w:ascii="仿宋" w:eastAsia="仿宋" w:hAnsi="仿宋" w:hint="eastAsia"/>
          <w:sz w:val="24"/>
        </w:rPr>
        <w:t>真空泵抽出的上层空气其主要成分为反应缩合水产生的蒸汽，还有一部分低沸点的有机废气，经冷凝管、缓冲罐后，冷凝下来的废水（W</w:t>
      </w:r>
      <w:r w:rsidRPr="00F0191E">
        <w:rPr>
          <w:rFonts w:ascii="仿宋" w:eastAsia="仿宋" w:hAnsi="仿宋"/>
          <w:sz w:val="24"/>
        </w:rPr>
        <w:t>1</w:t>
      </w:r>
      <w:r w:rsidRPr="00F0191E">
        <w:rPr>
          <w:rFonts w:ascii="仿宋" w:eastAsia="仿宋" w:hAnsi="仿宋" w:hint="eastAsia"/>
          <w:sz w:val="24"/>
        </w:rPr>
        <w:t>）收集至集水池</w:t>
      </w:r>
      <w:r w:rsidRPr="00F0191E">
        <w:rPr>
          <w:rFonts w:ascii="仿宋" w:eastAsia="仿宋" w:hAnsi="仿宋" w:hint="eastAsia"/>
          <w:sz w:val="24"/>
        </w:rPr>
        <w:lastRenderedPageBreak/>
        <w:t>内，进入厂内废水处理设施预处理达接管标准后排入苏州市相润排水管理有</w:t>
      </w:r>
      <w:r w:rsidRPr="00F0191E">
        <w:rPr>
          <w:rFonts w:ascii="仿宋" w:eastAsia="仿宋" w:hAnsi="仿宋"/>
          <w:sz w:val="24"/>
        </w:rPr>
        <w:t>限公司（黄埭污水处理厂</w:t>
      </w:r>
      <w:r w:rsidRPr="00F0191E">
        <w:rPr>
          <w:rFonts w:ascii="仿宋" w:eastAsia="仿宋" w:hAnsi="仿宋" w:hint="eastAsia"/>
          <w:sz w:val="24"/>
        </w:rPr>
        <w:t>）集中处理，剩余有机废气（G</w:t>
      </w:r>
      <w:r w:rsidRPr="00F0191E">
        <w:rPr>
          <w:rFonts w:ascii="仿宋" w:eastAsia="仿宋" w:hAnsi="仿宋"/>
          <w:sz w:val="24"/>
        </w:rPr>
        <w:t>1</w:t>
      </w:r>
      <w:r w:rsidRPr="00F0191E">
        <w:rPr>
          <w:rFonts w:ascii="仿宋" w:eastAsia="仿宋" w:hAnsi="仿宋" w:hint="eastAsia"/>
          <w:sz w:val="24"/>
        </w:rPr>
        <w:t>）进入两级碱液吸收+干式过滤+活性炭吸附装置处理。</w:t>
      </w:r>
    </w:p>
    <w:p w:rsidR="00832A9A" w:rsidRPr="00F0191E" w:rsidRDefault="00832A9A" w:rsidP="00832A9A">
      <w:pPr>
        <w:pStyle w:val="21"/>
        <w:ind w:firstLineChars="0"/>
        <w:rPr>
          <w:rFonts w:ascii="仿宋" w:eastAsia="仿宋" w:hAnsi="仿宋"/>
          <w:sz w:val="24"/>
        </w:rPr>
      </w:pPr>
      <w:r w:rsidRPr="00F0191E">
        <w:rPr>
          <w:rFonts w:ascii="仿宋" w:eastAsia="仿宋" w:hAnsi="仿宋" w:hint="eastAsia"/>
          <w:sz w:val="24"/>
        </w:rPr>
        <w:t>（2）捏合工序</w:t>
      </w:r>
    </w:p>
    <w:p w:rsidR="00832A9A" w:rsidRPr="00F0191E" w:rsidRDefault="00832A9A" w:rsidP="00832A9A">
      <w:pPr>
        <w:pStyle w:val="21"/>
        <w:ind w:firstLineChars="0"/>
        <w:rPr>
          <w:rFonts w:ascii="仿宋" w:eastAsia="仿宋" w:hAnsi="仿宋"/>
          <w:sz w:val="24"/>
        </w:rPr>
      </w:pPr>
      <w:r w:rsidRPr="00F0191E">
        <w:rPr>
          <w:rFonts w:ascii="仿宋" w:eastAsia="仿宋" w:hAnsi="仿宋" w:hint="eastAsia"/>
          <w:sz w:val="24"/>
        </w:rPr>
        <w:t>连接料通过管道进入捏合机，加入颜料捏合成基墨。可以根据所需胶版油墨的颜色加入不同颜色的颜料，由于所加颜料为湿品（</w:t>
      </w:r>
      <w:r w:rsidR="00F60A7B" w:rsidRPr="00F0191E">
        <w:rPr>
          <w:rFonts w:ascii="仿宋" w:eastAsia="仿宋" w:hAnsi="仿宋" w:hint="eastAsia"/>
          <w:sz w:val="24"/>
        </w:rPr>
        <w:t>固含率</w:t>
      </w:r>
      <w:r w:rsidRPr="00F0191E">
        <w:rPr>
          <w:rFonts w:ascii="仿宋" w:eastAsia="仿宋" w:hAnsi="仿宋" w:hint="eastAsia"/>
          <w:sz w:val="24"/>
        </w:rPr>
        <w:t>为</w:t>
      </w:r>
      <w:r w:rsidR="0069608C" w:rsidRPr="00F0191E">
        <w:rPr>
          <w:rFonts w:ascii="仿宋" w:eastAsia="仿宋" w:hAnsi="仿宋" w:hint="eastAsia"/>
          <w:sz w:val="24"/>
        </w:rPr>
        <w:t>2</w:t>
      </w:r>
      <w:r w:rsidR="0069608C" w:rsidRPr="00F0191E">
        <w:rPr>
          <w:rFonts w:ascii="仿宋" w:eastAsia="仿宋" w:hAnsi="仿宋"/>
          <w:sz w:val="24"/>
        </w:rPr>
        <w:t>0-45</w:t>
      </w:r>
      <w:r w:rsidRPr="00F0191E">
        <w:rPr>
          <w:rFonts w:ascii="仿宋" w:eastAsia="仿宋" w:hAnsi="仿宋"/>
          <w:sz w:val="24"/>
        </w:rPr>
        <w:t>%</w:t>
      </w:r>
      <w:r w:rsidRPr="00F0191E">
        <w:rPr>
          <w:rFonts w:ascii="仿宋" w:eastAsia="仿宋" w:hAnsi="仿宋" w:hint="eastAsia"/>
          <w:sz w:val="24"/>
        </w:rPr>
        <w:t>），故捏合过程中会产生废水（W</w:t>
      </w:r>
      <w:r w:rsidRPr="00F0191E">
        <w:rPr>
          <w:rFonts w:ascii="仿宋" w:eastAsia="仿宋" w:hAnsi="仿宋"/>
          <w:sz w:val="24"/>
        </w:rPr>
        <w:t>2</w:t>
      </w:r>
      <w:r w:rsidRPr="00F0191E">
        <w:rPr>
          <w:rFonts w:ascii="仿宋" w:eastAsia="仿宋" w:hAnsi="仿宋" w:hint="eastAsia"/>
          <w:sz w:val="24"/>
        </w:rPr>
        <w:t>），经厂内废水处理设施预处理达接管标准后排入苏州市相润排水管理有</w:t>
      </w:r>
      <w:r w:rsidRPr="00F0191E">
        <w:rPr>
          <w:rFonts w:ascii="仿宋" w:eastAsia="仿宋" w:hAnsi="仿宋"/>
          <w:sz w:val="24"/>
        </w:rPr>
        <w:t>限公司（黄埭污水处理厂</w:t>
      </w:r>
      <w:r w:rsidRPr="00F0191E">
        <w:rPr>
          <w:rFonts w:ascii="仿宋" w:eastAsia="仿宋" w:hAnsi="仿宋" w:hint="eastAsia"/>
          <w:sz w:val="24"/>
        </w:rPr>
        <w:t>）集中处理。</w:t>
      </w:r>
    </w:p>
    <w:p w:rsidR="00832A9A" w:rsidRPr="00F0191E" w:rsidRDefault="00832A9A" w:rsidP="00832A9A">
      <w:pPr>
        <w:pStyle w:val="21"/>
        <w:ind w:firstLineChars="0"/>
        <w:rPr>
          <w:rFonts w:ascii="仿宋" w:eastAsia="仿宋" w:hAnsi="仿宋"/>
          <w:sz w:val="24"/>
        </w:rPr>
      </w:pPr>
      <w:r w:rsidRPr="00F0191E">
        <w:rPr>
          <w:rFonts w:ascii="仿宋" w:eastAsia="仿宋" w:hAnsi="仿宋" w:hint="eastAsia"/>
          <w:sz w:val="24"/>
        </w:rPr>
        <w:t>（3）轧墨工序</w:t>
      </w:r>
    </w:p>
    <w:p w:rsidR="00832A9A" w:rsidRPr="00F0191E" w:rsidRDefault="00832A9A" w:rsidP="00832A9A">
      <w:pPr>
        <w:pStyle w:val="21"/>
        <w:ind w:firstLineChars="0"/>
        <w:rPr>
          <w:rFonts w:ascii="仿宋" w:eastAsia="仿宋" w:hAnsi="仿宋"/>
          <w:sz w:val="24"/>
        </w:rPr>
      </w:pPr>
      <w:r w:rsidRPr="00F0191E">
        <w:rPr>
          <w:rFonts w:ascii="仿宋" w:eastAsia="仿宋" w:hAnsi="仿宋" w:hint="eastAsia"/>
          <w:sz w:val="24"/>
        </w:rPr>
        <w:t>在基墨中加入适量的连接料在调浆机中进行调浆，然后进入三辊机内研磨，同时添加助剂，研磨过程中用冷却水对三辊机进行间接冷却，使其温度控制在3</w:t>
      </w:r>
      <w:r w:rsidRPr="00F0191E">
        <w:rPr>
          <w:rFonts w:ascii="仿宋" w:eastAsia="仿宋" w:hAnsi="仿宋"/>
          <w:sz w:val="24"/>
        </w:rPr>
        <w:t>0</w:t>
      </w:r>
      <w:r w:rsidRPr="00F0191E">
        <w:rPr>
          <w:rFonts w:ascii="仿宋" w:eastAsia="仿宋" w:hAnsi="仿宋" w:hint="eastAsia"/>
          <w:sz w:val="24"/>
        </w:rPr>
        <w:t>-</w:t>
      </w:r>
      <w:r w:rsidRPr="00F0191E">
        <w:rPr>
          <w:rFonts w:ascii="仿宋" w:eastAsia="仿宋" w:hAnsi="仿宋"/>
          <w:sz w:val="24"/>
        </w:rPr>
        <w:t>50</w:t>
      </w:r>
      <w:r w:rsidRPr="00F0191E">
        <w:rPr>
          <w:rFonts w:ascii="仿宋" w:eastAsia="仿宋" w:hAnsi="仿宋" w:hint="eastAsia"/>
          <w:sz w:val="24"/>
        </w:rPr>
        <w:t>℃左右，油墨成品用小铁罐包装入库。</w:t>
      </w:r>
    </w:p>
    <w:p w:rsidR="00453E55" w:rsidRPr="00F0191E" w:rsidRDefault="00424724">
      <w:pPr>
        <w:pStyle w:val="3"/>
      </w:pPr>
      <w:bookmarkStart w:id="34" w:name="_Toc89873776"/>
      <w:r w:rsidRPr="00F0191E">
        <w:t xml:space="preserve">4.2.2 </w:t>
      </w:r>
      <w:r w:rsidRPr="00F0191E">
        <w:rPr>
          <w:rFonts w:hint="eastAsia"/>
        </w:rPr>
        <w:t>生产过程废物产生情况：</w:t>
      </w:r>
      <w:bookmarkEnd w:id="34"/>
    </w:p>
    <w:p w:rsidR="00453E55" w:rsidRPr="00F0191E" w:rsidRDefault="00424724">
      <w:pPr>
        <w:rPr>
          <w:rFonts w:ascii="Times New Roman" w:eastAsia="仿宋" w:hAnsi="Times New Roman" w:cs="Times New Roman"/>
          <w:b/>
          <w:sz w:val="23"/>
          <w:szCs w:val="23"/>
        </w:rPr>
      </w:pPr>
      <w:r w:rsidRPr="00F0191E">
        <w:rPr>
          <w:rFonts w:ascii="Times New Roman" w:eastAsia="仿宋" w:hAnsi="Times New Roman" w:cs="Times New Roman"/>
          <w:b/>
          <w:bCs/>
          <w:sz w:val="23"/>
          <w:szCs w:val="23"/>
        </w:rPr>
        <w:t xml:space="preserve">4.2.2.1 </w:t>
      </w:r>
      <w:r w:rsidRPr="00F0191E">
        <w:rPr>
          <w:rFonts w:ascii="Times New Roman" w:eastAsia="仿宋" w:hAnsi="Times New Roman" w:cs="Times New Roman"/>
          <w:b/>
          <w:sz w:val="23"/>
          <w:szCs w:val="23"/>
        </w:rPr>
        <w:t>废气</w:t>
      </w:r>
    </w:p>
    <w:p w:rsidR="00832A9A" w:rsidRPr="00F0191E" w:rsidRDefault="00832A9A">
      <w:pPr>
        <w:rPr>
          <w:rFonts w:ascii="Times New Roman" w:eastAsia="仿宋" w:hAnsi="Times New Roman" w:cs="Times New Roman"/>
          <w:b/>
          <w:sz w:val="23"/>
          <w:szCs w:val="23"/>
        </w:rPr>
      </w:pPr>
    </w:p>
    <w:p w:rsidR="00453E55" w:rsidRPr="00F0191E" w:rsidRDefault="00832A9A" w:rsidP="00832A9A">
      <w:pPr>
        <w:spacing w:line="360" w:lineRule="auto"/>
        <w:ind w:firstLineChars="200" w:firstLine="480"/>
        <w:jc w:val="left"/>
      </w:pPr>
      <w:r w:rsidRPr="00F0191E">
        <w:rPr>
          <w:rFonts w:ascii="Times New Roman" w:eastAsia="仿宋" w:hAnsi="Times New Roman" w:hint="eastAsia"/>
          <w:sz w:val="24"/>
        </w:rPr>
        <w:t>企业废气主要为油墨生产中产生的有机废气，主要污染物为颗粒物和非甲烷总烃；企业在油墨生产车间设置抽风装置，所有产线全线密闭，废气收集率可达</w:t>
      </w:r>
      <w:r w:rsidRPr="00F0191E">
        <w:rPr>
          <w:rFonts w:ascii="Times New Roman" w:eastAsia="仿宋" w:hAnsi="Times New Roman" w:hint="eastAsia"/>
          <w:sz w:val="24"/>
        </w:rPr>
        <w:t>90%</w:t>
      </w:r>
      <w:r w:rsidRPr="00F0191E">
        <w:rPr>
          <w:rFonts w:ascii="Times New Roman" w:eastAsia="仿宋" w:hAnsi="Times New Roman" w:hint="eastAsia"/>
          <w:sz w:val="24"/>
        </w:rPr>
        <w:t>，收集的有机废气进入</w:t>
      </w:r>
      <w:r w:rsidRPr="00F0191E">
        <w:rPr>
          <w:rFonts w:ascii="Times New Roman" w:eastAsia="仿宋" w:hAnsi="Times New Roman" w:hint="eastAsia"/>
          <w:sz w:val="24"/>
        </w:rPr>
        <w:t>2</w:t>
      </w:r>
      <w:r w:rsidR="0069608C" w:rsidRPr="00F0191E">
        <w:rPr>
          <w:rFonts w:ascii="Times New Roman" w:eastAsia="仿宋" w:hAnsi="Times New Roman"/>
          <w:sz w:val="24"/>
        </w:rPr>
        <w:t>0</w:t>
      </w:r>
      <w:r w:rsidRPr="00F0191E">
        <w:rPr>
          <w:rFonts w:ascii="Times New Roman" w:eastAsia="仿宋" w:hAnsi="Times New Roman" w:hint="eastAsia"/>
          <w:sz w:val="24"/>
        </w:rPr>
        <w:t>000(m3/h)</w:t>
      </w:r>
      <w:r w:rsidRPr="00F0191E">
        <w:rPr>
          <w:rFonts w:ascii="Times New Roman" w:eastAsia="仿宋" w:hAnsi="Times New Roman" w:hint="eastAsia"/>
          <w:sz w:val="24"/>
        </w:rPr>
        <w:t>风量</w:t>
      </w:r>
      <w:r w:rsidRPr="00F0191E">
        <w:rPr>
          <w:rFonts w:ascii="Times New Roman" w:eastAsia="仿宋" w:hAnsi="Times New Roman" w:hint="eastAsia"/>
          <w:sz w:val="24"/>
        </w:rPr>
        <w:t>1#</w:t>
      </w:r>
      <w:r w:rsidRPr="00F0191E">
        <w:rPr>
          <w:rFonts w:ascii="Times New Roman" w:eastAsia="仿宋" w:hAnsi="Times New Roman" w:hint="eastAsia"/>
          <w:sz w:val="24"/>
        </w:rPr>
        <w:t>洗涤</w:t>
      </w:r>
      <w:r w:rsidRPr="00F0191E">
        <w:rPr>
          <w:rFonts w:ascii="Times New Roman" w:eastAsia="仿宋" w:hAnsi="Times New Roman" w:hint="eastAsia"/>
          <w:sz w:val="24"/>
        </w:rPr>
        <w:t>+</w:t>
      </w:r>
      <w:r w:rsidRPr="00F0191E">
        <w:rPr>
          <w:rFonts w:ascii="Times New Roman" w:eastAsia="仿宋" w:hAnsi="Times New Roman" w:hint="eastAsia"/>
          <w:sz w:val="24"/>
        </w:rPr>
        <w:t>中和</w:t>
      </w:r>
      <w:r w:rsidRPr="00F0191E">
        <w:rPr>
          <w:rFonts w:ascii="Times New Roman" w:eastAsia="仿宋" w:hAnsi="Times New Roman" w:hint="eastAsia"/>
          <w:sz w:val="24"/>
        </w:rPr>
        <w:t>+</w:t>
      </w:r>
      <w:r w:rsidRPr="00F0191E">
        <w:rPr>
          <w:rFonts w:ascii="Times New Roman" w:eastAsia="仿宋" w:hAnsi="Times New Roman" w:hint="eastAsia"/>
          <w:sz w:val="24"/>
        </w:rPr>
        <w:t>活性炭吸附处理设施和</w:t>
      </w:r>
      <w:r w:rsidRPr="00F0191E">
        <w:rPr>
          <w:rFonts w:ascii="Times New Roman" w:eastAsia="仿宋" w:hAnsi="Times New Roman" w:hint="eastAsia"/>
          <w:sz w:val="24"/>
        </w:rPr>
        <w:t>2</w:t>
      </w:r>
      <w:r w:rsidR="0069608C" w:rsidRPr="00F0191E">
        <w:rPr>
          <w:rFonts w:ascii="Times New Roman" w:eastAsia="仿宋" w:hAnsi="Times New Roman"/>
          <w:sz w:val="24"/>
        </w:rPr>
        <w:t>2</w:t>
      </w:r>
      <w:r w:rsidRPr="00F0191E">
        <w:rPr>
          <w:rFonts w:ascii="Times New Roman" w:eastAsia="仿宋" w:hAnsi="Times New Roman" w:hint="eastAsia"/>
          <w:sz w:val="24"/>
        </w:rPr>
        <w:t>000(m3/h)</w:t>
      </w:r>
      <w:r w:rsidRPr="00F0191E">
        <w:rPr>
          <w:rFonts w:ascii="Times New Roman" w:eastAsia="仿宋" w:hAnsi="Times New Roman" w:hint="eastAsia"/>
          <w:sz w:val="24"/>
        </w:rPr>
        <w:t>风量</w:t>
      </w:r>
      <w:r w:rsidRPr="00F0191E">
        <w:rPr>
          <w:rFonts w:ascii="Times New Roman" w:eastAsia="仿宋" w:hAnsi="Times New Roman" w:hint="eastAsia"/>
          <w:sz w:val="24"/>
        </w:rPr>
        <w:t>2#</w:t>
      </w:r>
      <w:r w:rsidRPr="00F0191E">
        <w:rPr>
          <w:rFonts w:ascii="Times New Roman" w:eastAsia="仿宋" w:hAnsi="Times New Roman" w:hint="eastAsia"/>
          <w:sz w:val="24"/>
        </w:rPr>
        <w:t>过滤棉过滤</w:t>
      </w:r>
      <w:r w:rsidRPr="00F0191E">
        <w:rPr>
          <w:rFonts w:ascii="Times New Roman" w:eastAsia="仿宋" w:hAnsi="Times New Roman" w:hint="eastAsia"/>
          <w:sz w:val="24"/>
        </w:rPr>
        <w:t>+</w:t>
      </w:r>
      <w:r w:rsidRPr="00F0191E">
        <w:rPr>
          <w:rFonts w:ascii="Times New Roman" w:eastAsia="仿宋" w:hAnsi="Times New Roman" w:hint="eastAsia"/>
          <w:sz w:val="24"/>
        </w:rPr>
        <w:t>活性炭吸附处理设施后经</w:t>
      </w:r>
      <w:r w:rsidRPr="00F0191E">
        <w:rPr>
          <w:rFonts w:ascii="Times New Roman" w:eastAsia="仿宋" w:hAnsi="Times New Roman" w:hint="eastAsia"/>
          <w:sz w:val="24"/>
        </w:rPr>
        <w:t>15m</w:t>
      </w:r>
      <w:r w:rsidRPr="00F0191E">
        <w:rPr>
          <w:rFonts w:ascii="Times New Roman" w:eastAsia="仿宋" w:hAnsi="Times New Roman" w:hint="eastAsia"/>
          <w:sz w:val="24"/>
        </w:rPr>
        <w:t>高排气筒排放，收集废气以无组织形式排放。</w:t>
      </w:r>
    </w:p>
    <w:p w:rsidR="00453E55" w:rsidRPr="00F0191E" w:rsidRDefault="00424724" w:rsidP="00F0191E">
      <w:pPr>
        <w:pStyle w:val="a3"/>
        <w:tabs>
          <w:tab w:val="left" w:pos="2796"/>
          <w:tab w:val="center" w:pos="4153"/>
        </w:tabs>
        <w:spacing w:afterLines="50" w:line="360" w:lineRule="auto"/>
        <w:jc w:val="left"/>
        <w:rPr>
          <w:rFonts w:ascii="Times New Roman" w:eastAsia="仿宋" w:hAnsi="Times New Roman"/>
          <w:b/>
          <w:sz w:val="21"/>
        </w:rPr>
      </w:pPr>
      <w:r w:rsidRPr="00F0191E">
        <w:rPr>
          <w:rFonts w:ascii="Times New Roman" w:eastAsia="仿宋" w:hAnsi="Times New Roman"/>
          <w:b/>
          <w:sz w:val="21"/>
        </w:rPr>
        <w:tab/>
      </w:r>
    </w:p>
    <w:p w:rsidR="00453E55" w:rsidRPr="00F0191E" w:rsidRDefault="00424724">
      <w:pPr>
        <w:rPr>
          <w:rFonts w:ascii="Times New Roman" w:eastAsia="仿宋" w:hAnsi="Times New Roman" w:cs="Times New Roman"/>
          <w:b/>
          <w:bCs/>
          <w:sz w:val="23"/>
          <w:szCs w:val="23"/>
        </w:rPr>
      </w:pPr>
      <w:r w:rsidRPr="00F0191E">
        <w:rPr>
          <w:rFonts w:ascii="Times New Roman" w:eastAsia="仿宋" w:hAnsi="Times New Roman" w:cs="Times New Roman"/>
          <w:b/>
          <w:bCs/>
          <w:sz w:val="23"/>
          <w:szCs w:val="23"/>
        </w:rPr>
        <w:t xml:space="preserve">4.2.2.2 </w:t>
      </w:r>
      <w:r w:rsidRPr="00F0191E">
        <w:rPr>
          <w:rFonts w:ascii="Times New Roman" w:eastAsia="仿宋" w:hAnsi="Times New Roman" w:cs="Times New Roman" w:hint="eastAsia"/>
          <w:b/>
          <w:bCs/>
          <w:sz w:val="23"/>
          <w:szCs w:val="23"/>
        </w:rPr>
        <w:t>废水</w:t>
      </w:r>
    </w:p>
    <w:p w:rsidR="00832A9A" w:rsidRPr="00F0191E" w:rsidRDefault="00832A9A" w:rsidP="00832A9A">
      <w:pPr>
        <w:pStyle w:val="11"/>
        <w:adjustRightInd w:val="0"/>
        <w:snapToGrid w:val="0"/>
        <w:spacing w:line="360" w:lineRule="auto"/>
        <w:ind w:firstLineChars="200" w:firstLine="480"/>
        <w:jc w:val="both"/>
        <w:rPr>
          <w:rFonts w:ascii="仿宋" w:eastAsia="仿宋" w:hAnsi="仿宋" w:cs="Times New Roman"/>
          <w:szCs w:val="24"/>
        </w:rPr>
      </w:pPr>
    </w:p>
    <w:p w:rsidR="00832A9A" w:rsidRPr="00F0191E" w:rsidRDefault="00832A9A" w:rsidP="00832A9A">
      <w:pPr>
        <w:pStyle w:val="11"/>
        <w:adjustRightInd w:val="0"/>
        <w:snapToGrid w:val="0"/>
        <w:spacing w:line="360" w:lineRule="auto"/>
        <w:ind w:firstLineChars="200" w:firstLine="480"/>
        <w:jc w:val="both"/>
        <w:rPr>
          <w:rFonts w:ascii="仿宋" w:eastAsia="仿宋" w:hAnsi="仿宋" w:cs="Times New Roman"/>
          <w:szCs w:val="24"/>
        </w:rPr>
      </w:pPr>
      <w:r w:rsidRPr="00F0191E">
        <w:rPr>
          <w:rFonts w:ascii="仿宋" w:eastAsia="仿宋" w:hAnsi="仿宋" w:cs="Times New Roman" w:hint="eastAsia"/>
          <w:szCs w:val="24"/>
        </w:rPr>
        <w:t>企业排放的废水为员工产生的生活污水、生产废水、地面冲洗废水、初期雨水、间接冷却排水、废气洗涤废水、蒸汽冷凝水，应急池超标废水一起排入自建的污水处理站预处理后，排入苏州市相润排水管理有限公司（黄埭污水处理厂）集中处理。</w:t>
      </w:r>
    </w:p>
    <w:p w:rsidR="00832A9A" w:rsidRPr="00F0191E" w:rsidRDefault="00832A9A" w:rsidP="00832A9A">
      <w:pPr>
        <w:spacing w:line="360" w:lineRule="auto"/>
        <w:ind w:firstLineChars="200" w:firstLine="480"/>
        <w:rPr>
          <w:rFonts w:ascii="仿宋" w:eastAsia="仿宋" w:hAnsi="仿宋" w:cs="Times New Roman"/>
          <w:sz w:val="24"/>
          <w:szCs w:val="24"/>
        </w:rPr>
      </w:pPr>
      <w:r w:rsidRPr="00F0191E">
        <w:rPr>
          <w:rFonts w:ascii="仿宋" w:eastAsia="仿宋" w:hAnsi="仿宋" w:cs="Times New Roman"/>
          <w:sz w:val="24"/>
          <w:szCs w:val="24"/>
        </w:rPr>
        <w:t>1、</w:t>
      </w:r>
      <w:r w:rsidRPr="00F0191E">
        <w:rPr>
          <w:rFonts w:ascii="仿宋" w:eastAsia="仿宋" w:hAnsi="仿宋" w:cs="Times New Roman" w:hint="eastAsia"/>
          <w:sz w:val="24"/>
          <w:szCs w:val="24"/>
        </w:rPr>
        <w:t>连接料反应生成水</w:t>
      </w:r>
    </w:p>
    <w:p w:rsidR="00832A9A" w:rsidRPr="00F0191E" w:rsidRDefault="00832A9A" w:rsidP="00832A9A">
      <w:pPr>
        <w:spacing w:line="360" w:lineRule="auto"/>
        <w:ind w:firstLineChars="200" w:firstLine="480"/>
        <w:rPr>
          <w:rFonts w:ascii="仿宋" w:eastAsia="仿宋" w:hAnsi="仿宋" w:cs="Times New Roman"/>
          <w:sz w:val="24"/>
          <w:szCs w:val="24"/>
        </w:rPr>
      </w:pPr>
      <w:r w:rsidRPr="00F0191E">
        <w:rPr>
          <w:rFonts w:ascii="仿宋" w:eastAsia="仿宋" w:hAnsi="仿宋" w:cs="Times New Roman" w:hint="eastAsia"/>
          <w:sz w:val="24"/>
          <w:szCs w:val="24"/>
        </w:rPr>
        <w:t>连接料工序：松香、对特辛基苯酚、对十二烷基苯酚、对叔丁基苯酚、固体</w:t>
      </w:r>
      <w:r w:rsidRPr="00F0191E">
        <w:rPr>
          <w:rFonts w:ascii="仿宋" w:eastAsia="仿宋" w:hAnsi="仿宋" w:cs="Times New Roman" w:hint="eastAsia"/>
          <w:sz w:val="24"/>
          <w:szCs w:val="24"/>
        </w:rPr>
        <w:lastRenderedPageBreak/>
        <w:t>甲醛以固态方式加入反应锅内封闭，在一定温度下（270℃）在密闭的反应锅内聚合成松香改性酚醛树脂，反应锅由导热油炉加热至270℃，反应完成后用真空泵抽出上层空气，酚醛树脂由封闭保温管道输送至对稀反应锅，与对稀反应锅内通过管道加入的桐油、亚油、矿油稀释成连接料，反应在封闭的反应锅内进行，温度控制在170℃左右。反应锅由导热油炉加热。输送管道保温控制在98℃左右，保温由外供蒸汽提供。真空泵抽出的上层空气其主要成分为反应缩合水产生的蒸汽，还有一部分低沸点的有机废气，主要成分为甲醛和酚类，经冷凝器、集水池后进入保护罐用5%氢氧化钠溶液吸收剩余废气，碱液视其浓度进行补充或更换。集水池废水（连接料反应生成水，主要污染物为COD、SS、NH3-N、TP、石油类）产生量约为</w:t>
      </w:r>
      <w:r w:rsidRPr="00F0191E">
        <w:rPr>
          <w:rFonts w:ascii="仿宋" w:eastAsia="仿宋" w:hAnsi="仿宋" w:cs="Times New Roman"/>
          <w:sz w:val="24"/>
          <w:szCs w:val="24"/>
        </w:rPr>
        <w:t>480</w:t>
      </w:r>
      <w:r w:rsidRPr="00F0191E">
        <w:rPr>
          <w:rFonts w:ascii="仿宋" w:eastAsia="仿宋" w:hAnsi="仿宋" w:cs="Times New Roman" w:hint="eastAsia"/>
          <w:sz w:val="24"/>
          <w:szCs w:val="24"/>
        </w:rPr>
        <w:t>t/a，废碱液产生量约为6t/a，通过收集池用泵通过架空管道至自建的废水处理站处理，预处理后排放至黄埭污水处理厂。废碱液作为固废处理。</w:t>
      </w:r>
    </w:p>
    <w:p w:rsidR="00832A9A" w:rsidRPr="00F0191E" w:rsidRDefault="00832A9A" w:rsidP="00832A9A">
      <w:pPr>
        <w:spacing w:line="360" w:lineRule="auto"/>
        <w:ind w:firstLineChars="200" w:firstLine="480"/>
        <w:rPr>
          <w:rFonts w:ascii="仿宋" w:eastAsia="仿宋" w:hAnsi="仿宋" w:cs="Times New Roman"/>
          <w:sz w:val="24"/>
          <w:szCs w:val="24"/>
        </w:rPr>
      </w:pPr>
      <w:r w:rsidRPr="00F0191E">
        <w:rPr>
          <w:rFonts w:ascii="仿宋" w:eastAsia="仿宋" w:hAnsi="仿宋" w:hint="eastAsia"/>
          <w:sz w:val="24"/>
          <w:szCs w:val="24"/>
        </w:rPr>
        <w:t xml:space="preserve"> </w:t>
      </w:r>
      <w:r w:rsidRPr="00F0191E">
        <w:rPr>
          <w:rFonts w:ascii="仿宋" w:eastAsia="仿宋" w:hAnsi="仿宋" w:cs="Times New Roman" w:hint="eastAsia"/>
          <w:sz w:val="24"/>
          <w:szCs w:val="24"/>
        </w:rPr>
        <w:t>2</w:t>
      </w:r>
      <w:r w:rsidRPr="00F0191E">
        <w:rPr>
          <w:rFonts w:ascii="仿宋" w:eastAsia="仿宋" w:hAnsi="仿宋" w:cs="Times New Roman"/>
          <w:sz w:val="24"/>
          <w:szCs w:val="24"/>
        </w:rPr>
        <w:t>、</w:t>
      </w:r>
      <w:r w:rsidRPr="00F0191E">
        <w:rPr>
          <w:rFonts w:ascii="仿宋" w:eastAsia="仿宋" w:hAnsi="仿宋" w:cs="Times New Roman" w:hint="eastAsia"/>
          <w:sz w:val="24"/>
          <w:szCs w:val="24"/>
        </w:rPr>
        <w:t>捏合废水</w:t>
      </w:r>
    </w:p>
    <w:p w:rsidR="00832A9A" w:rsidRPr="00F0191E" w:rsidRDefault="00832A9A" w:rsidP="00832A9A">
      <w:pPr>
        <w:pStyle w:val="af"/>
        <w:spacing w:line="360" w:lineRule="auto"/>
        <w:ind w:firstLineChars="200" w:firstLine="480"/>
        <w:rPr>
          <w:rFonts w:ascii="仿宋" w:eastAsia="仿宋" w:hAnsi="仿宋"/>
          <w:sz w:val="24"/>
          <w:szCs w:val="24"/>
        </w:rPr>
      </w:pPr>
      <w:r w:rsidRPr="00F0191E">
        <w:rPr>
          <w:rFonts w:ascii="仿宋" w:eastAsia="仿宋" w:hAnsi="仿宋" w:hint="eastAsia"/>
          <w:sz w:val="24"/>
          <w:szCs w:val="24"/>
        </w:rPr>
        <w:t>捏合工序：连接料通过管道进入捏合机，加入颜料捏合成基墨。可以根据所需胶板油墨的颜色加入不同的颜料，由于所加颜料为湿品（</w:t>
      </w:r>
      <w:r w:rsidR="0069608C" w:rsidRPr="00F0191E">
        <w:rPr>
          <w:rFonts w:ascii="仿宋" w:eastAsia="仿宋" w:hAnsi="仿宋" w:hint="eastAsia"/>
          <w:sz w:val="24"/>
        </w:rPr>
        <w:t>固含率为2</w:t>
      </w:r>
      <w:r w:rsidR="0069608C" w:rsidRPr="00F0191E">
        <w:rPr>
          <w:rFonts w:ascii="仿宋" w:eastAsia="仿宋" w:hAnsi="仿宋"/>
          <w:sz w:val="24"/>
        </w:rPr>
        <w:t>0-45%</w:t>
      </w:r>
      <w:r w:rsidRPr="00F0191E">
        <w:rPr>
          <w:rFonts w:ascii="仿宋" w:eastAsia="仿宋" w:hAnsi="仿宋" w:hint="eastAsia"/>
          <w:sz w:val="24"/>
          <w:szCs w:val="24"/>
        </w:rPr>
        <w:t>），故捏合过程中会产生废水（</w:t>
      </w:r>
      <w:r w:rsidRPr="00F0191E">
        <w:rPr>
          <w:rFonts w:ascii="仿宋" w:eastAsia="仿宋" w:hAnsi="仿宋" w:cs="Times New Roman" w:hint="eastAsia"/>
          <w:sz w:val="24"/>
          <w:szCs w:val="24"/>
        </w:rPr>
        <w:t>主要污染物为COD、SS、NH3-N、TP、石油类</w:t>
      </w:r>
      <w:r w:rsidRPr="00F0191E">
        <w:rPr>
          <w:rFonts w:ascii="仿宋" w:eastAsia="仿宋" w:hAnsi="仿宋" w:hint="eastAsia"/>
          <w:sz w:val="24"/>
          <w:szCs w:val="24"/>
        </w:rPr>
        <w:t>），废水量约为150t/a，通过收集池用泵通过架空管道至自建的废水处理站处理，预处理后排放至黄埭污水处理厂。</w:t>
      </w:r>
    </w:p>
    <w:p w:rsidR="00832A9A" w:rsidRPr="00F0191E" w:rsidRDefault="00832A9A" w:rsidP="00832A9A">
      <w:pPr>
        <w:pStyle w:val="af"/>
        <w:spacing w:line="360" w:lineRule="auto"/>
        <w:ind w:firstLineChars="200" w:firstLine="480"/>
        <w:rPr>
          <w:rFonts w:ascii="仿宋" w:eastAsia="仿宋" w:hAnsi="仿宋"/>
          <w:sz w:val="24"/>
          <w:szCs w:val="24"/>
        </w:rPr>
      </w:pPr>
      <w:r w:rsidRPr="00F0191E">
        <w:rPr>
          <w:rFonts w:ascii="仿宋" w:eastAsia="仿宋" w:hAnsi="仿宋" w:hint="eastAsia"/>
          <w:sz w:val="24"/>
          <w:szCs w:val="24"/>
        </w:rPr>
        <w:t>3、生活污水</w:t>
      </w:r>
    </w:p>
    <w:p w:rsidR="00832A9A" w:rsidRPr="00F0191E" w:rsidRDefault="00832A9A" w:rsidP="00832A9A">
      <w:pPr>
        <w:pStyle w:val="af"/>
        <w:spacing w:line="360" w:lineRule="auto"/>
        <w:ind w:firstLineChars="200" w:firstLine="480"/>
        <w:rPr>
          <w:rFonts w:ascii="仿宋" w:eastAsia="仿宋" w:hAnsi="仿宋" w:cs="Times New Roman"/>
          <w:sz w:val="24"/>
          <w:szCs w:val="24"/>
        </w:rPr>
      </w:pPr>
      <w:r w:rsidRPr="00F0191E">
        <w:rPr>
          <w:rFonts w:ascii="仿宋" w:eastAsia="仿宋" w:hAnsi="仿宋" w:cs="Times New Roman" w:hint="eastAsia"/>
          <w:sz w:val="24"/>
          <w:szCs w:val="24"/>
        </w:rPr>
        <w:t>企业生活废水11880t/a，主要污染物为COD、SS、NH3-N、TP，排入自建的污水处理站预处理后，排入苏州市相润排水管理有限公司（黄埭污水处理厂）集中处理。</w:t>
      </w:r>
    </w:p>
    <w:p w:rsidR="00832A9A" w:rsidRPr="00F0191E" w:rsidRDefault="00832A9A" w:rsidP="00832A9A">
      <w:pPr>
        <w:pStyle w:val="af"/>
        <w:spacing w:line="360" w:lineRule="auto"/>
        <w:ind w:firstLineChars="200" w:firstLine="480"/>
        <w:rPr>
          <w:rFonts w:ascii="仿宋" w:eastAsia="仿宋" w:hAnsi="仿宋" w:cs="Times New Roman"/>
          <w:sz w:val="24"/>
          <w:szCs w:val="24"/>
        </w:rPr>
      </w:pPr>
      <w:r w:rsidRPr="00F0191E">
        <w:rPr>
          <w:rFonts w:ascii="仿宋" w:eastAsia="仿宋" w:hAnsi="仿宋" w:cs="Times New Roman" w:hint="eastAsia"/>
          <w:sz w:val="24"/>
          <w:szCs w:val="24"/>
        </w:rPr>
        <w:t>4、地面冲洗废水600t/a，初期雨水360 t/a，间接冷却排水750 t/a，废气洗涤废水60 t/a，蒸汽冷凝水2520 t/a排入自建的污水处理站预处理后，排入苏州市相润排水管理有限公司（黄埭污水处理厂）集中处理。</w:t>
      </w:r>
    </w:p>
    <w:p w:rsidR="00832A9A" w:rsidRPr="00F0191E" w:rsidRDefault="00832A9A">
      <w:pPr>
        <w:rPr>
          <w:rFonts w:ascii="Times New Roman" w:eastAsia="仿宋" w:hAnsi="Times New Roman" w:cs="Times New Roman"/>
          <w:b/>
          <w:bCs/>
          <w:sz w:val="23"/>
          <w:szCs w:val="23"/>
        </w:rPr>
      </w:pPr>
    </w:p>
    <w:p w:rsidR="00832A9A" w:rsidRPr="00F0191E" w:rsidRDefault="00424724" w:rsidP="00832A9A">
      <w:pPr>
        <w:rPr>
          <w:rFonts w:ascii="Times New Roman" w:eastAsia="仿宋" w:hAnsi="Times New Roman" w:cs="Times New Roman"/>
          <w:b/>
          <w:bCs/>
          <w:sz w:val="23"/>
          <w:szCs w:val="23"/>
        </w:rPr>
      </w:pPr>
      <w:r w:rsidRPr="00F0191E">
        <w:rPr>
          <w:rFonts w:ascii="Times New Roman" w:eastAsia="仿宋" w:hAnsi="Times New Roman" w:cs="Times New Roman"/>
          <w:b/>
          <w:bCs/>
          <w:sz w:val="23"/>
          <w:szCs w:val="23"/>
        </w:rPr>
        <w:t xml:space="preserve">4.2.2.3 </w:t>
      </w:r>
      <w:r w:rsidRPr="00F0191E">
        <w:rPr>
          <w:rFonts w:ascii="Times New Roman" w:eastAsia="仿宋" w:hAnsi="Times New Roman" w:cs="Times New Roman" w:hint="eastAsia"/>
          <w:b/>
          <w:bCs/>
          <w:sz w:val="23"/>
          <w:szCs w:val="23"/>
        </w:rPr>
        <w:t>固废</w:t>
      </w:r>
    </w:p>
    <w:p w:rsidR="00832A9A" w:rsidRPr="00F0191E" w:rsidRDefault="00832A9A" w:rsidP="00832A9A">
      <w:pPr>
        <w:spacing w:line="360" w:lineRule="auto"/>
        <w:ind w:firstLineChars="200" w:firstLine="480"/>
        <w:jc w:val="left"/>
        <w:rPr>
          <w:rFonts w:ascii="仿宋" w:eastAsia="仿宋" w:hAnsi="仿宋" w:cs="Times New Roman"/>
          <w:sz w:val="24"/>
          <w:szCs w:val="24"/>
        </w:rPr>
      </w:pPr>
    </w:p>
    <w:p w:rsidR="00832A9A" w:rsidRPr="00F0191E" w:rsidRDefault="00832A9A" w:rsidP="00832A9A">
      <w:pPr>
        <w:spacing w:line="360" w:lineRule="auto"/>
        <w:ind w:firstLineChars="200" w:firstLine="480"/>
        <w:jc w:val="left"/>
        <w:rPr>
          <w:rFonts w:ascii="仿宋" w:eastAsia="仿宋" w:hAnsi="仿宋" w:cs="Times New Roman"/>
          <w:sz w:val="24"/>
          <w:szCs w:val="24"/>
        </w:rPr>
      </w:pPr>
      <w:r w:rsidRPr="00F0191E">
        <w:rPr>
          <w:rFonts w:ascii="仿宋" w:eastAsia="仿宋" w:hAnsi="仿宋" w:cs="Times New Roman"/>
          <w:sz w:val="24"/>
          <w:szCs w:val="24"/>
        </w:rPr>
        <w:t>本项目固体废物主要有</w:t>
      </w:r>
      <w:r w:rsidRPr="00F0191E">
        <w:rPr>
          <w:rFonts w:ascii="仿宋" w:eastAsia="仿宋" w:hAnsi="仿宋" w:cs="Times New Roman" w:hint="eastAsia"/>
          <w:sz w:val="24"/>
          <w:szCs w:val="24"/>
        </w:rPr>
        <w:t>危废、一般工业固废、以及员工日常产生的</w:t>
      </w:r>
      <w:r w:rsidRPr="00F0191E">
        <w:rPr>
          <w:rFonts w:ascii="仿宋" w:eastAsia="仿宋" w:hAnsi="仿宋" w:cs="Times New Roman"/>
          <w:sz w:val="24"/>
          <w:szCs w:val="24"/>
        </w:rPr>
        <w:t>生活垃圾，其</w:t>
      </w:r>
      <w:r w:rsidRPr="00F0191E">
        <w:rPr>
          <w:rFonts w:ascii="仿宋" w:eastAsia="仿宋" w:hAnsi="仿宋" w:cs="Times New Roman" w:hint="eastAsia"/>
          <w:sz w:val="24"/>
          <w:szCs w:val="24"/>
        </w:rPr>
        <w:t>产生量及处理方式如下表，企业目前各类固体废弃物均得到合理处置，达“零排放</w:t>
      </w:r>
      <w:r w:rsidRPr="00F0191E">
        <w:rPr>
          <w:rFonts w:ascii="仿宋" w:eastAsia="仿宋" w:hAnsi="仿宋" w:cs="Times New Roman"/>
          <w:sz w:val="24"/>
          <w:szCs w:val="24"/>
        </w:rPr>
        <w:t>。</w:t>
      </w:r>
      <w:bookmarkStart w:id="35" w:name="_Toc59015288"/>
    </w:p>
    <w:tbl>
      <w:tblPr>
        <w:tblW w:w="5000" w:type="pct"/>
        <w:jc w:val="center"/>
        <w:tblBorders>
          <w:top w:val="single" w:sz="4" w:space="0" w:color="auto"/>
          <w:bottom w:val="single" w:sz="4" w:space="0" w:color="auto"/>
          <w:insideH w:val="single" w:sz="4" w:space="0" w:color="auto"/>
          <w:insideV w:val="single" w:sz="4" w:space="0" w:color="auto"/>
        </w:tblBorders>
        <w:tblLook w:val="04A0"/>
      </w:tblPr>
      <w:tblGrid>
        <w:gridCol w:w="2117"/>
        <w:gridCol w:w="1100"/>
        <w:gridCol w:w="1651"/>
        <w:gridCol w:w="1288"/>
        <w:gridCol w:w="920"/>
        <w:gridCol w:w="1286"/>
      </w:tblGrid>
      <w:tr w:rsidR="00832A9A" w:rsidRPr="00F0191E" w:rsidTr="00F60A7B">
        <w:trPr>
          <w:trHeight w:val="397"/>
          <w:tblHeader/>
          <w:jc w:val="center"/>
        </w:trPr>
        <w:tc>
          <w:tcPr>
            <w:tcW w:w="1266" w:type="pct"/>
            <w:tcBorders>
              <w:tl2br w:val="nil"/>
              <w:tr2bl w:val="nil"/>
            </w:tcBorders>
            <w:tcMar>
              <w:left w:w="28" w:type="dxa"/>
              <w:right w:w="28" w:type="dxa"/>
            </w:tcMar>
            <w:vAlign w:val="center"/>
          </w:tcPr>
          <w:bookmarkEnd w:id="35"/>
          <w:p w:rsidR="00832A9A" w:rsidRPr="00F0191E" w:rsidRDefault="00832A9A" w:rsidP="00F60A7B">
            <w:pPr>
              <w:adjustRightInd w:val="0"/>
              <w:snapToGrid w:val="0"/>
              <w:jc w:val="center"/>
              <w:rPr>
                <w:rFonts w:ascii="仿宋" w:eastAsia="仿宋" w:hAnsi="仿宋"/>
                <w:b/>
                <w:bCs/>
                <w:szCs w:val="21"/>
              </w:rPr>
            </w:pPr>
            <w:r w:rsidRPr="00F0191E">
              <w:rPr>
                <w:rFonts w:ascii="仿宋" w:eastAsia="仿宋" w:hAnsi="仿宋" w:hint="eastAsia"/>
                <w:b/>
                <w:bCs/>
                <w:szCs w:val="21"/>
              </w:rPr>
              <w:lastRenderedPageBreak/>
              <w:t>固体废物</w:t>
            </w:r>
            <w:r w:rsidRPr="00F0191E">
              <w:rPr>
                <w:rFonts w:ascii="仿宋" w:eastAsia="仿宋" w:hAnsi="仿宋"/>
                <w:b/>
                <w:bCs/>
                <w:szCs w:val="21"/>
              </w:rPr>
              <w:t>名称</w:t>
            </w:r>
          </w:p>
        </w:tc>
        <w:tc>
          <w:tcPr>
            <w:tcW w:w="658"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b/>
                <w:bCs/>
                <w:szCs w:val="21"/>
              </w:rPr>
            </w:pPr>
            <w:r w:rsidRPr="00F0191E">
              <w:rPr>
                <w:rFonts w:ascii="仿宋" w:eastAsia="仿宋" w:hAnsi="仿宋" w:hint="eastAsia"/>
                <w:b/>
                <w:bCs/>
                <w:szCs w:val="21"/>
              </w:rPr>
              <w:t>属性</w:t>
            </w:r>
          </w:p>
        </w:tc>
        <w:tc>
          <w:tcPr>
            <w:tcW w:w="987"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b/>
                <w:bCs/>
                <w:szCs w:val="21"/>
              </w:rPr>
            </w:pPr>
            <w:r w:rsidRPr="00F0191E">
              <w:rPr>
                <w:rFonts w:ascii="仿宋" w:eastAsia="仿宋" w:hAnsi="仿宋" w:hint="eastAsia"/>
                <w:b/>
                <w:bCs/>
                <w:szCs w:val="21"/>
              </w:rPr>
              <w:t>废物代码</w:t>
            </w:r>
          </w:p>
        </w:tc>
        <w:tc>
          <w:tcPr>
            <w:tcW w:w="770" w:type="pct"/>
            <w:tcBorders>
              <w:tl2br w:val="nil"/>
              <w:tr2bl w:val="nil"/>
            </w:tcBorders>
            <w:tcMar>
              <w:left w:w="28" w:type="dxa"/>
              <w:right w:w="28" w:type="dxa"/>
            </w:tcMar>
            <w:vAlign w:val="center"/>
          </w:tcPr>
          <w:p w:rsidR="00832A9A" w:rsidRPr="00F0191E" w:rsidRDefault="00832A9A" w:rsidP="00F60A7B">
            <w:pPr>
              <w:adjustRightInd w:val="0"/>
              <w:snapToGrid w:val="0"/>
              <w:ind w:left="93" w:hangingChars="44" w:hanging="93"/>
              <w:jc w:val="center"/>
              <w:rPr>
                <w:rFonts w:ascii="仿宋" w:eastAsia="仿宋" w:hAnsi="仿宋"/>
                <w:b/>
                <w:bCs/>
                <w:szCs w:val="21"/>
              </w:rPr>
            </w:pPr>
            <w:r w:rsidRPr="00F0191E">
              <w:rPr>
                <w:rFonts w:ascii="仿宋" w:eastAsia="仿宋" w:hAnsi="仿宋"/>
                <w:b/>
                <w:bCs/>
                <w:szCs w:val="21"/>
              </w:rPr>
              <w:t>产生量</w:t>
            </w:r>
          </w:p>
          <w:p w:rsidR="00832A9A" w:rsidRPr="00F0191E" w:rsidRDefault="00832A9A" w:rsidP="00F60A7B">
            <w:pPr>
              <w:adjustRightInd w:val="0"/>
              <w:snapToGrid w:val="0"/>
              <w:ind w:left="93" w:hangingChars="44" w:hanging="93"/>
              <w:jc w:val="center"/>
              <w:rPr>
                <w:rFonts w:ascii="仿宋" w:eastAsia="仿宋" w:hAnsi="仿宋"/>
                <w:b/>
                <w:bCs/>
                <w:szCs w:val="21"/>
              </w:rPr>
            </w:pPr>
            <w:r w:rsidRPr="00F0191E">
              <w:rPr>
                <w:rFonts w:ascii="仿宋" w:eastAsia="仿宋" w:hAnsi="仿宋"/>
                <w:b/>
                <w:bCs/>
                <w:szCs w:val="21"/>
              </w:rPr>
              <w:t>(t/a)</w:t>
            </w:r>
          </w:p>
        </w:tc>
        <w:tc>
          <w:tcPr>
            <w:tcW w:w="550"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b/>
                <w:bCs/>
                <w:szCs w:val="21"/>
              </w:rPr>
            </w:pPr>
            <w:r w:rsidRPr="00F0191E">
              <w:rPr>
                <w:rFonts w:ascii="仿宋" w:eastAsia="仿宋" w:hAnsi="仿宋"/>
                <w:b/>
                <w:bCs/>
                <w:szCs w:val="21"/>
              </w:rPr>
              <w:t>性状</w:t>
            </w:r>
          </w:p>
        </w:tc>
        <w:tc>
          <w:tcPr>
            <w:tcW w:w="769"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b/>
                <w:bCs/>
                <w:szCs w:val="21"/>
              </w:rPr>
            </w:pPr>
            <w:r w:rsidRPr="00F0191E">
              <w:rPr>
                <w:rFonts w:ascii="仿宋" w:eastAsia="仿宋" w:hAnsi="仿宋" w:hint="eastAsia"/>
                <w:b/>
                <w:bCs/>
                <w:szCs w:val="21"/>
              </w:rPr>
              <w:t>利用处置方式</w:t>
            </w:r>
          </w:p>
        </w:tc>
      </w:tr>
      <w:tr w:rsidR="00832A9A" w:rsidRPr="00F0191E" w:rsidTr="00F60A7B">
        <w:trPr>
          <w:trHeight w:val="397"/>
          <w:jc w:val="center"/>
        </w:trPr>
        <w:tc>
          <w:tcPr>
            <w:tcW w:w="1266"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hint="eastAsia"/>
                <w:szCs w:val="21"/>
              </w:rPr>
              <w:t>浮（废）油</w:t>
            </w:r>
          </w:p>
        </w:tc>
        <w:tc>
          <w:tcPr>
            <w:tcW w:w="658" w:type="pct"/>
            <w:vMerge w:val="restar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szCs w:val="21"/>
              </w:rPr>
              <w:t>危险废物</w:t>
            </w:r>
          </w:p>
        </w:tc>
        <w:tc>
          <w:tcPr>
            <w:tcW w:w="987" w:type="pct"/>
            <w:tcBorders>
              <w:tl2br w:val="nil"/>
              <w:tr2bl w:val="nil"/>
            </w:tcBorders>
            <w:tcMar>
              <w:left w:w="28" w:type="dxa"/>
              <w:right w:w="28" w:type="dxa"/>
            </w:tcMar>
            <w:vAlign w:val="center"/>
          </w:tcPr>
          <w:p w:rsidR="00832A9A" w:rsidRPr="00F0191E" w:rsidRDefault="00832A9A" w:rsidP="00F60A7B">
            <w:pPr>
              <w:adjustRightInd w:val="0"/>
              <w:jc w:val="center"/>
              <w:rPr>
                <w:rFonts w:ascii="仿宋" w:eastAsia="仿宋" w:hAnsi="仿宋"/>
                <w:szCs w:val="21"/>
              </w:rPr>
            </w:pPr>
            <w:r w:rsidRPr="00F0191E">
              <w:rPr>
                <w:rFonts w:ascii="仿宋" w:eastAsia="仿宋" w:hAnsi="仿宋"/>
                <w:szCs w:val="21"/>
              </w:rPr>
              <w:t>900-210-08</w:t>
            </w:r>
          </w:p>
        </w:tc>
        <w:tc>
          <w:tcPr>
            <w:tcW w:w="770" w:type="pct"/>
            <w:tcBorders>
              <w:tl2br w:val="nil"/>
              <w:tr2bl w:val="nil"/>
            </w:tcBorders>
            <w:tcMar>
              <w:left w:w="28" w:type="dxa"/>
              <w:right w:w="28" w:type="dxa"/>
            </w:tcMar>
            <w:vAlign w:val="center"/>
          </w:tcPr>
          <w:p w:rsidR="00832A9A" w:rsidRPr="00F0191E" w:rsidRDefault="00832A9A" w:rsidP="00F60A7B">
            <w:pPr>
              <w:spacing w:line="240" w:lineRule="exact"/>
              <w:jc w:val="center"/>
              <w:rPr>
                <w:rFonts w:ascii="仿宋" w:eastAsia="仿宋" w:hAnsi="仿宋"/>
                <w:szCs w:val="21"/>
              </w:rPr>
            </w:pPr>
            <w:r w:rsidRPr="00F0191E">
              <w:rPr>
                <w:rFonts w:ascii="仿宋" w:eastAsia="仿宋" w:hAnsi="仿宋" w:hint="eastAsia"/>
                <w:szCs w:val="21"/>
              </w:rPr>
              <w:t>60</w:t>
            </w:r>
          </w:p>
        </w:tc>
        <w:tc>
          <w:tcPr>
            <w:tcW w:w="550"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hint="eastAsia"/>
                <w:szCs w:val="21"/>
              </w:rPr>
              <w:t>液态</w:t>
            </w:r>
          </w:p>
        </w:tc>
        <w:tc>
          <w:tcPr>
            <w:tcW w:w="769" w:type="pct"/>
            <w:vMerge w:val="restar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szCs w:val="21"/>
              </w:rPr>
              <w:t>委外处置</w:t>
            </w:r>
          </w:p>
        </w:tc>
      </w:tr>
      <w:tr w:rsidR="00832A9A" w:rsidRPr="00F0191E" w:rsidTr="00F60A7B">
        <w:trPr>
          <w:trHeight w:val="397"/>
          <w:jc w:val="center"/>
        </w:trPr>
        <w:tc>
          <w:tcPr>
            <w:tcW w:w="1266"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hint="eastAsia"/>
                <w:szCs w:val="21"/>
              </w:rPr>
              <w:t>实验室废物</w:t>
            </w:r>
          </w:p>
        </w:tc>
        <w:tc>
          <w:tcPr>
            <w:tcW w:w="658" w:type="pct"/>
            <w:vMerge/>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p>
        </w:tc>
        <w:tc>
          <w:tcPr>
            <w:tcW w:w="987" w:type="pct"/>
            <w:tcBorders>
              <w:tl2br w:val="nil"/>
              <w:tr2bl w:val="nil"/>
            </w:tcBorders>
            <w:tcMar>
              <w:left w:w="28" w:type="dxa"/>
              <w:right w:w="28" w:type="dxa"/>
            </w:tcMar>
            <w:vAlign w:val="center"/>
          </w:tcPr>
          <w:p w:rsidR="00832A9A" w:rsidRPr="00F0191E" w:rsidRDefault="00832A9A" w:rsidP="00F60A7B">
            <w:pPr>
              <w:adjustRightInd w:val="0"/>
              <w:jc w:val="center"/>
              <w:rPr>
                <w:rFonts w:ascii="仿宋" w:eastAsia="仿宋" w:hAnsi="仿宋"/>
                <w:szCs w:val="21"/>
              </w:rPr>
            </w:pPr>
            <w:r w:rsidRPr="00F0191E">
              <w:rPr>
                <w:rFonts w:ascii="仿宋" w:eastAsia="仿宋" w:hAnsi="仿宋"/>
                <w:szCs w:val="21"/>
              </w:rPr>
              <w:t>264-013-12</w:t>
            </w:r>
          </w:p>
        </w:tc>
        <w:tc>
          <w:tcPr>
            <w:tcW w:w="770" w:type="pct"/>
            <w:tcBorders>
              <w:tl2br w:val="nil"/>
              <w:tr2bl w:val="nil"/>
            </w:tcBorders>
            <w:tcMar>
              <w:left w:w="28" w:type="dxa"/>
              <w:right w:w="28" w:type="dxa"/>
            </w:tcMar>
            <w:vAlign w:val="center"/>
          </w:tcPr>
          <w:p w:rsidR="00832A9A" w:rsidRPr="00F0191E" w:rsidRDefault="00832A9A" w:rsidP="00F60A7B">
            <w:pPr>
              <w:spacing w:line="240" w:lineRule="exact"/>
              <w:jc w:val="center"/>
              <w:rPr>
                <w:rFonts w:ascii="仿宋" w:eastAsia="仿宋" w:hAnsi="仿宋"/>
                <w:szCs w:val="21"/>
              </w:rPr>
            </w:pPr>
            <w:r w:rsidRPr="00F0191E">
              <w:rPr>
                <w:rFonts w:ascii="仿宋" w:eastAsia="仿宋" w:hAnsi="仿宋" w:hint="eastAsia"/>
                <w:szCs w:val="21"/>
              </w:rPr>
              <w:t>3</w:t>
            </w:r>
          </w:p>
        </w:tc>
        <w:tc>
          <w:tcPr>
            <w:tcW w:w="550"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hint="eastAsia"/>
                <w:szCs w:val="21"/>
              </w:rPr>
              <w:t>固态</w:t>
            </w:r>
          </w:p>
        </w:tc>
        <w:tc>
          <w:tcPr>
            <w:tcW w:w="769" w:type="pct"/>
            <w:vMerge/>
            <w:tcBorders>
              <w:tl2br w:val="nil"/>
              <w:tr2bl w:val="nil"/>
            </w:tcBorders>
            <w:tcMar>
              <w:left w:w="28" w:type="dxa"/>
              <w:right w:w="28" w:type="dxa"/>
            </w:tcMar>
            <w:vAlign w:val="center"/>
          </w:tcPr>
          <w:p w:rsidR="00832A9A" w:rsidRPr="00F0191E" w:rsidRDefault="00832A9A" w:rsidP="00F60A7B">
            <w:pPr>
              <w:pStyle w:val="af1"/>
              <w:adjustRightInd w:val="0"/>
              <w:snapToGrid w:val="0"/>
              <w:ind w:left="0"/>
              <w:jc w:val="center"/>
              <w:rPr>
                <w:rFonts w:ascii="仿宋" w:eastAsia="仿宋" w:hAnsi="仿宋"/>
                <w:szCs w:val="21"/>
              </w:rPr>
            </w:pPr>
          </w:p>
        </w:tc>
      </w:tr>
      <w:tr w:rsidR="00832A9A" w:rsidRPr="00F0191E" w:rsidTr="00F60A7B">
        <w:trPr>
          <w:trHeight w:val="397"/>
          <w:jc w:val="center"/>
        </w:trPr>
        <w:tc>
          <w:tcPr>
            <w:tcW w:w="1266"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hint="eastAsia"/>
                <w:szCs w:val="21"/>
              </w:rPr>
              <w:t>废冷凝液</w:t>
            </w:r>
          </w:p>
        </w:tc>
        <w:tc>
          <w:tcPr>
            <w:tcW w:w="658" w:type="pct"/>
            <w:vMerge/>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p>
        </w:tc>
        <w:tc>
          <w:tcPr>
            <w:tcW w:w="987"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szCs w:val="21"/>
              </w:rPr>
              <w:t>264-011-12</w:t>
            </w:r>
          </w:p>
        </w:tc>
        <w:tc>
          <w:tcPr>
            <w:tcW w:w="770" w:type="pct"/>
            <w:tcBorders>
              <w:tl2br w:val="nil"/>
              <w:tr2bl w:val="nil"/>
            </w:tcBorders>
            <w:tcMar>
              <w:left w:w="28" w:type="dxa"/>
              <w:right w:w="28" w:type="dxa"/>
            </w:tcMar>
            <w:vAlign w:val="center"/>
          </w:tcPr>
          <w:p w:rsidR="00832A9A" w:rsidRPr="00F0191E" w:rsidRDefault="00832A9A" w:rsidP="00F60A7B">
            <w:pPr>
              <w:pStyle w:val="af1"/>
              <w:adjustRightInd w:val="0"/>
              <w:snapToGrid w:val="0"/>
              <w:ind w:left="0" w:firstLine="0"/>
              <w:jc w:val="center"/>
              <w:rPr>
                <w:rFonts w:ascii="仿宋" w:eastAsia="仿宋" w:hAnsi="仿宋"/>
                <w:sz w:val="21"/>
                <w:szCs w:val="21"/>
              </w:rPr>
            </w:pPr>
            <w:r w:rsidRPr="00F0191E">
              <w:rPr>
                <w:rFonts w:ascii="仿宋" w:eastAsia="仿宋" w:hAnsi="仿宋" w:hint="eastAsia"/>
                <w:sz w:val="21"/>
                <w:szCs w:val="21"/>
              </w:rPr>
              <w:t>500</w:t>
            </w:r>
          </w:p>
        </w:tc>
        <w:tc>
          <w:tcPr>
            <w:tcW w:w="550"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szCs w:val="21"/>
              </w:rPr>
              <w:t>固态</w:t>
            </w:r>
          </w:p>
        </w:tc>
        <w:tc>
          <w:tcPr>
            <w:tcW w:w="769" w:type="pct"/>
            <w:vMerge/>
            <w:tcBorders>
              <w:tl2br w:val="nil"/>
              <w:tr2bl w:val="nil"/>
            </w:tcBorders>
            <w:tcMar>
              <w:left w:w="28" w:type="dxa"/>
              <w:right w:w="28" w:type="dxa"/>
            </w:tcMar>
            <w:vAlign w:val="center"/>
          </w:tcPr>
          <w:p w:rsidR="00832A9A" w:rsidRPr="00F0191E" w:rsidRDefault="00832A9A" w:rsidP="00F60A7B">
            <w:pPr>
              <w:pStyle w:val="af1"/>
              <w:adjustRightInd w:val="0"/>
              <w:snapToGrid w:val="0"/>
              <w:ind w:left="0"/>
              <w:jc w:val="center"/>
              <w:rPr>
                <w:rFonts w:ascii="仿宋" w:eastAsia="仿宋" w:hAnsi="仿宋"/>
                <w:szCs w:val="21"/>
              </w:rPr>
            </w:pPr>
          </w:p>
        </w:tc>
      </w:tr>
      <w:tr w:rsidR="00832A9A" w:rsidRPr="00F0191E" w:rsidTr="00F60A7B">
        <w:trPr>
          <w:trHeight w:val="397"/>
          <w:jc w:val="center"/>
        </w:trPr>
        <w:tc>
          <w:tcPr>
            <w:tcW w:w="1266"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hint="eastAsia"/>
                <w:szCs w:val="21"/>
              </w:rPr>
              <w:t>设备检修刮除残渣、过滤残渣</w:t>
            </w:r>
          </w:p>
        </w:tc>
        <w:tc>
          <w:tcPr>
            <w:tcW w:w="658" w:type="pct"/>
            <w:vMerge/>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p>
        </w:tc>
        <w:tc>
          <w:tcPr>
            <w:tcW w:w="987"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szCs w:val="21"/>
              </w:rPr>
              <w:t>264-013-12</w:t>
            </w:r>
          </w:p>
        </w:tc>
        <w:tc>
          <w:tcPr>
            <w:tcW w:w="770" w:type="pct"/>
            <w:tcBorders>
              <w:tl2br w:val="nil"/>
              <w:tr2bl w:val="nil"/>
            </w:tcBorders>
            <w:tcMar>
              <w:left w:w="28" w:type="dxa"/>
              <w:right w:w="28" w:type="dxa"/>
            </w:tcMar>
            <w:vAlign w:val="center"/>
          </w:tcPr>
          <w:p w:rsidR="00832A9A" w:rsidRPr="00F0191E" w:rsidRDefault="00832A9A" w:rsidP="00F60A7B">
            <w:pPr>
              <w:pStyle w:val="af1"/>
              <w:spacing w:before="0" w:after="0"/>
              <w:ind w:left="0" w:firstLine="0"/>
              <w:jc w:val="center"/>
              <w:rPr>
                <w:rFonts w:ascii="仿宋" w:eastAsia="仿宋" w:hAnsi="仿宋"/>
                <w:sz w:val="21"/>
                <w:szCs w:val="21"/>
              </w:rPr>
            </w:pPr>
            <w:r w:rsidRPr="00F0191E">
              <w:rPr>
                <w:rFonts w:ascii="仿宋" w:eastAsia="仿宋" w:hAnsi="仿宋" w:hint="eastAsia"/>
                <w:sz w:val="21"/>
                <w:szCs w:val="21"/>
              </w:rPr>
              <w:t>5</w:t>
            </w:r>
          </w:p>
        </w:tc>
        <w:tc>
          <w:tcPr>
            <w:tcW w:w="550"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szCs w:val="21"/>
              </w:rPr>
              <w:t>固态</w:t>
            </w:r>
          </w:p>
        </w:tc>
        <w:tc>
          <w:tcPr>
            <w:tcW w:w="769" w:type="pct"/>
            <w:vMerge/>
            <w:tcBorders>
              <w:tl2br w:val="nil"/>
              <w:tr2bl w:val="nil"/>
            </w:tcBorders>
            <w:tcMar>
              <w:left w:w="28" w:type="dxa"/>
              <w:right w:w="28" w:type="dxa"/>
            </w:tcMar>
            <w:vAlign w:val="center"/>
          </w:tcPr>
          <w:p w:rsidR="00832A9A" w:rsidRPr="00F0191E" w:rsidRDefault="00832A9A" w:rsidP="00F60A7B">
            <w:pPr>
              <w:pStyle w:val="af1"/>
              <w:adjustRightInd w:val="0"/>
              <w:snapToGrid w:val="0"/>
              <w:ind w:left="0"/>
              <w:jc w:val="center"/>
              <w:rPr>
                <w:rFonts w:ascii="仿宋" w:eastAsia="仿宋" w:hAnsi="仿宋"/>
                <w:szCs w:val="21"/>
              </w:rPr>
            </w:pPr>
          </w:p>
        </w:tc>
      </w:tr>
      <w:tr w:rsidR="00832A9A" w:rsidRPr="00F0191E" w:rsidTr="00F60A7B">
        <w:trPr>
          <w:trHeight w:val="397"/>
          <w:jc w:val="center"/>
        </w:trPr>
        <w:tc>
          <w:tcPr>
            <w:tcW w:w="1266"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hint="eastAsia"/>
                <w:szCs w:val="21"/>
              </w:rPr>
              <w:t>化学品包装袋</w:t>
            </w:r>
          </w:p>
        </w:tc>
        <w:tc>
          <w:tcPr>
            <w:tcW w:w="658" w:type="pct"/>
            <w:vMerge/>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p>
        </w:tc>
        <w:tc>
          <w:tcPr>
            <w:tcW w:w="987"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szCs w:val="21"/>
              </w:rPr>
              <w:t>900-041-49</w:t>
            </w:r>
          </w:p>
        </w:tc>
        <w:tc>
          <w:tcPr>
            <w:tcW w:w="770" w:type="pct"/>
            <w:tcBorders>
              <w:tl2br w:val="nil"/>
              <w:tr2bl w:val="nil"/>
            </w:tcBorders>
            <w:tcMar>
              <w:left w:w="28" w:type="dxa"/>
              <w:right w:w="28" w:type="dxa"/>
            </w:tcMar>
            <w:vAlign w:val="center"/>
          </w:tcPr>
          <w:p w:rsidR="00832A9A" w:rsidRPr="00F0191E" w:rsidRDefault="00832A9A" w:rsidP="00F60A7B">
            <w:pPr>
              <w:pStyle w:val="af1"/>
              <w:spacing w:before="0" w:after="0"/>
              <w:ind w:left="0" w:firstLine="0"/>
              <w:jc w:val="center"/>
              <w:rPr>
                <w:rFonts w:ascii="仿宋" w:eastAsia="仿宋" w:hAnsi="仿宋"/>
                <w:sz w:val="21"/>
                <w:szCs w:val="21"/>
              </w:rPr>
            </w:pPr>
            <w:r w:rsidRPr="00F0191E">
              <w:rPr>
                <w:rFonts w:ascii="仿宋" w:eastAsia="仿宋" w:hAnsi="仿宋" w:hint="eastAsia"/>
                <w:sz w:val="21"/>
                <w:szCs w:val="21"/>
              </w:rPr>
              <w:t>33</w:t>
            </w:r>
          </w:p>
        </w:tc>
        <w:tc>
          <w:tcPr>
            <w:tcW w:w="550"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hint="eastAsia"/>
                <w:szCs w:val="21"/>
              </w:rPr>
              <w:t>固态</w:t>
            </w:r>
          </w:p>
        </w:tc>
        <w:tc>
          <w:tcPr>
            <w:tcW w:w="769" w:type="pct"/>
            <w:vMerge/>
            <w:tcBorders>
              <w:tl2br w:val="nil"/>
              <w:tr2bl w:val="nil"/>
            </w:tcBorders>
            <w:tcMar>
              <w:left w:w="28" w:type="dxa"/>
              <w:right w:w="28" w:type="dxa"/>
            </w:tcMar>
            <w:vAlign w:val="center"/>
          </w:tcPr>
          <w:p w:rsidR="00832A9A" w:rsidRPr="00F0191E" w:rsidRDefault="00832A9A" w:rsidP="00F60A7B">
            <w:pPr>
              <w:pStyle w:val="af1"/>
              <w:adjustRightInd w:val="0"/>
              <w:snapToGrid w:val="0"/>
              <w:ind w:left="0"/>
              <w:jc w:val="center"/>
              <w:rPr>
                <w:rFonts w:ascii="仿宋" w:eastAsia="仿宋" w:hAnsi="仿宋"/>
                <w:szCs w:val="21"/>
              </w:rPr>
            </w:pPr>
          </w:p>
        </w:tc>
      </w:tr>
      <w:tr w:rsidR="00832A9A" w:rsidRPr="00F0191E" w:rsidTr="00F60A7B">
        <w:trPr>
          <w:trHeight w:val="397"/>
          <w:jc w:val="center"/>
        </w:trPr>
        <w:tc>
          <w:tcPr>
            <w:tcW w:w="1266" w:type="pct"/>
            <w:tcBorders>
              <w:tl2br w:val="nil"/>
              <w:tr2bl w:val="nil"/>
            </w:tcBorders>
            <w:tcMar>
              <w:left w:w="28" w:type="dxa"/>
              <w:right w:w="28" w:type="dxa"/>
            </w:tcMar>
            <w:vAlign w:val="center"/>
          </w:tcPr>
          <w:p w:rsidR="00832A9A" w:rsidRPr="00F0191E" w:rsidRDefault="00832A9A" w:rsidP="00F60A7B">
            <w:pPr>
              <w:adjustRightInd w:val="0"/>
              <w:snapToGrid w:val="0"/>
              <w:ind w:firstLineChars="26" w:firstLine="55"/>
              <w:jc w:val="center"/>
              <w:rPr>
                <w:rFonts w:ascii="仿宋" w:eastAsia="仿宋" w:hAnsi="仿宋"/>
                <w:szCs w:val="21"/>
              </w:rPr>
            </w:pPr>
            <w:r w:rsidRPr="00F0191E">
              <w:rPr>
                <w:rFonts w:ascii="仿宋" w:eastAsia="仿宋" w:hAnsi="仿宋" w:hint="eastAsia"/>
                <w:szCs w:val="21"/>
              </w:rPr>
              <w:t>废活性炭</w:t>
            </w:r>
          </w:p>
        </w:tc>
        <w:tc>
          <w:tcPr>
            <w:tcW w:w="658" w:type="pct"/>
            <w:vMerge/>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p>
        </w:tc>
        <w:tc>
          <w:tcPr>
            <w:tcW w:w="987"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hint="eastAsia"/>
                <w:szCs w:val="21"/>
              </w:rPr>
              <w:t>9</w:t>
            </w:r>
            <w:r w:rsidRPr="00F0191E">
              <w:rPr>
                <w:rFonts w:ascii="仿宋" w:eastAsia="仿宋" w:hAnsi="仿宋"/>
                <w:szCs w:val="21"/>
              </w:rPr>
              <w:t>00</w:t>
            </w:r>
            <w:r w:rsidRPr="00F0191E">
              <w:rPr>
                <w:rFonts w:ascii="仿宋" w:eastAsia="仿宋" w:hAnsi="仿宋" w:hint="eastAsia"/>
                <w:szCs w:val="21"/>
              </w:rPr>
              <w:t>-</w:t>
            </w:r>
            <w:r w:rsidRPr="00F0191E">
              <w:rPr>
                <w:rFonts w:ascii="仿宋" w:eastAsia="仿宋" w:hAnsi="仿宋"/>
                <w:szCs w:val="21"/>
              </w:rPr>
              <w:t>041</w:t>
            </w:r>
            <w:r w:rsidRPr="00F0191E">
              <w:rPr>
                <w:rFonts w:ascii="仿宋" w:eastAsia="仿宋" w:hAnsi="仿宋" w:hint="eastAsia"/>
                <w:szCs w:val="21"/>
              </w:rPr>
              <w:t>-</w:t>
            </w:r>
            <w:r w:rsidRPr="00F0191E">
              <w:rPr>
                <w:rFonts w:ascii="仿宋" w:eastAsia="仿宋" w:hAnsi="仿宋"/>
                <w:szCs w:val="21"/>
              </w:rPr>
              <w:t>49</w:t>
            </w:r>
          </w:p>
        </w:tc>
        <w:tc>
          <w:tcPr>
            <w:tcW w:w="770" w:type="pct"/>
            <w:tcBorders>
              <w:tl2br w:val="nil"/>
              <w:tr2bl w:val="nil"/>
            </w:tcBorders>
            <w:tcMar>
              <w:left w:w="28" w:type="dxa"/>
              <w:right w:w="28" w:type="dxa"/>
            </w:tcMar>
            <w:vAlign w:val="center"/>
          </w:tcPr>
          <w:p w:rsidR="00832A9A" w:rsidRPr="00F0191E" w:rsidRDefault="00832A9A" w:rsidP="00F60A7B">
            <w:pPr>
              <w:pStyle w:val="af1"/>
              <w:adjustRightInd w:val="0"/>
              <w:snapToGrid w:val="0"/>
              <w:ind w:left="0" w:firstLine="0"/>
              <w:jc w:val="center"/>
              <w:rPr>
                <w:rFonts w:ascii="仿宋" w:eastAsia="仿宋" w:hAnsi="仿宋"/>
                <w:sz w:val="21"/>
                <w:szCs w:val="21"/>
              </w:rPr>
            </w:pPr>
            <w:r w:rsidRPr="00F0191E">
              <w:rPr>
                <w:rFonts w:ascii="仿宋" w:eastAsia="仿宋" w:hAnsi="仿宋"/>
                <w:sz w:val="21"/>
                <w:szCs w:val="21"/>
              </w:rPr>
              <w:t>25</w:t>
            </w:r>
          </w:p>
        </w:tc>
        <w:tc>
          <w:tcPr>
            <w:tcW w:w="550"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hint="eastAsia"/>
                <w:szCs w:val="21"/>
              </w:rPr>
              <w:t>固态</w:t>
            </w:r>
          </w:p>
        </w:tc>
        <w:tc>
          <w:tcPr>
            <w:tcW w:w="769" w:type="pct"/>
            <w:vMerge/>
            <w:tcBorders>
              <w:tl2br w:val="nil"/>
              <w:tr2bl w:val="nil"/>
            </w:tcBorders>
            <w:tcMar>
              <w:left w:w="28" w:type="dxa"/>
              <w:right w:w="28" w:type="dxa"/>
            </w:tcMar>
            <w:vAlign w:val="center"/>
          </w:tcPr>
          <w:p w:rsidR="00832A9A" w:rsidRPr="00F0191E" w:rsidRDefault="00832A9A" w:rsidP="00F60A7B">
            <w:pPr>
              <w:pStyle w:val="af1"/>
              <w:adjustRightInd w:val="0"/>
              <w:snapToGrid w:val="0"/>
              <w:ind w:left="0"/>
              <w:jc w:val="center"/>
              <w:rPr>
                <w:rFonts w:ascii="仿宋" w:eastAsia="仿宋" w:hAnsi="仿宋"/>
                <w:sz w:val="21"/>
                <w:szCs w:val="21"/>
              </w:rPr>
            </w:pPr>
          </w:p>
        </w:tc>
      </w:tr>
      <w:tr w:rsidR="00832A9A" w:rsidRPr="00F0191E" w:rsidTr="00F60A7B">
        <w:trPr>
          <w:trHeight w:val="397"/>
          <w:jc w:val="center"/>
        </w:trPr>
        <w:tc>
          <w:tcPr>
            <w:tcW w:w="1266" w:type="pct"/>
            <w:tcBorders>
              <w:tl2br w:val="nil"/>
              <w:tr2bl w:val="nil"/>
            </w:tcBorders>
            <w:tcMar>
              <w:left w:w="28" w:type="dxa"/>
              <w:right w:w="28" w:type="dxa"/>
            </w:tcMar>
            <w:vAlign w:val="center"/>
          </w:tcPr>
          <w:p w:rsidR="00832A9A" w:rsidRPr="00F0191E" w:rsidRDefault="00832A9A" w:rsidP="00F60A7B">
            <w:pPr>
              <w:adjustRightInd w:val="0"/>
              <w:snapToGrid w:val="0"/>
              <w:ind w:firstLineChars="26" w:firstLine="55"/>
              <w:jc w:val="center"/>
              <w:rPr>
                <w:rFonts w:ascii="仿宋" w:eastAsia="仿宋" w:hAnsi="仿宋"/>
                <w:szCs w:val="21"/>
              </w:rPr>
            </w:pPr>
            <w:r w:rsidRPr="00F0191E">
              <w:rPr>
                <w:rFonts w:ascii="仿宋" w:eastAsia="仿宋" w:hAnsi="仿宋" w:hint="eastAsia"/>
                <w:szCs w:val="21"/>
              </w:rPr>
              <w:t>污水站污泥</w:t>
            </w:r>
          </w:p>
        </w:tc>
        <w:tc>
          <w:tcPr>
            <w:tcW w:w="658" w:type="pct"/>
            <w:vMerge/>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p>
        </w:tc>
        <w:tc>
          <w:tcPr>
            <w:tcW w:w="987"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szCs w:val="21"/>
              </w:rPr>
              <w:t>264-012-12</w:t>
            </w:r>
          </w:p>
        </w:tc>
        <w:tc>
          <w:tcPr>
            <w:tcW w:w="770" w:type="pct"/>
            <w:tcBorders>
              <w:tl2br w:val="nil"/>
              <w:tr2bl w:val="nil"/>
            </w:tcBorders>
            <w:tcMar>
              <w:left w:w="28" w:type="dxa"/>
              <w:right w:w="28" w:type="dxa"/>
            </w:tcMar>
            <w:vAlign w:val="center"/>
          </w:tcPr>
          <w:p w:rsidR="00832A9A" w:rsidRPr="00F0191E" w:rsidRDefault="00832A9A" w:rsidP="00F60A7B">
            <w:pPr>
              <w:pStyle w:val="af1"/>
              <w:adjustRightInd w:val="0"/>
              <w:snapToGrid w:val="0"/>
              <w:ind w:left="0" w:firstLine="0"/>
              <w:jc w:val="center"/>
              <w:rPr>
                <w:rFonts w:ascii="仿宋" w:eastAsia="仿宋" w:hAnsi="仿宋"/>
                <w:sz w:val="21"/>
                <w:szCs w:val="21"/>
              </w:rPr>
            </w:pPr>
            <w:r w:rsidRPr="00F0191E">
              <w:rPr>
                <w:rFonts w:ascii="仿宋" w:eastAsia="仿宋" w:hAnsi="仿宋" w:hint="eastAsia"/>
                <w:sz w:val="21"/>
                <w:szCs w:val="21"/>
              </w:rPr>
              <w:t>150</w:t>
            </w:r>
          </w:p>
        </w:tc>
        <w:tc>
          <w:tcPr>
            <w:tcW w:w="550"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hint="eastAsia"/>
                <w:szCs w:val="21"/>
              </w:rPr>
              <w:t>固态</w:t>
            </w:r>
          </w:p>
        </w:tc>
        <w:tc>
          <w:tcPr>
            <w:tcW w:w="769" w:type="pct"/>
            <w:vMerge/>
            <w:tcBorders>
              <w:tl2br w:val="nil"/>
              <w:tr2bl w:val="nil"/>
            </w:tcBorders>
            <w:tcMar>
              <w:left w:w="28" w:type="dxa"/>
              <w:right w:w="28" w:type="dxa"/>
            </w:tcMar>
            <w:vAlign w:val="center"/>
          </w:tcPr>
          <w:p w:rsidR="00832A9A" w:rsidRPr="00F0191E" w:rsidRDefault="00832A9A" w:rsidP="00F60A7B">
            <w:pPr>
              <w:pStyle w:val="af1"/>
              <w:adjustRightInd w:val="0"/>
              <w:snapToGrid w:val="0"/>
              <w:ind w:left="0" w:firstLine="0"/>
              <w:jc w:val="center"/>
              <w:rPr>
                <w:rFonts w:ascii="仿宋" w:eastAsia="仿宋" w:hAnsi="仿宋"/>
                <w:sz w:val="21"/>
                <w:szCs w:val="21"/>
              </w:rPr>
            </w:pPr>
          </w:p>
        </w:tc>
      </w:tr>
      <w:tr w:rsidR="00832A9A" w:rsidRPr="00F0191E" w:rsidTr="00F60A7B">
        <w:trPr>
          <w:trHeight w:val="397"/>
          <w:jc w:val="center"/>
        </w:trPr>
        <w:tc>
          <w:tcPr>
            <w:tcW w:w="1266" w:type="pct"/>
            <w:tcBorders>
              <w:tl2br w:val="nil"/>
              <w:tr2bl w:val="nil"/>
            </w:tcBorders>
            <w:tcMar>
              <w:left w:w="28" w:type="dxa"/>
              <w:right w:w="28" w:type="dxa"/>
            </w:tcMar>
            <w:vAlign w:val="center"/>
          </w:tcPr>
          <w:p w:rsidR="00832A9A" w:rsidRPr="00F0191E" w:rsidRDefault="00832A9A" w:rsidP="00F60A7B">
            <w:pPr>
              <w:adjustRightInd w:val="0"/>
              <w:snapToGrid w:val="0"/>
              <w:ind w:firstLineChars="26" w:firstLine="55"/>
              <w:jc w:val="center"/>
              <w:rPr>
                <w:rFonts w:ascii="仿宋" w:eastAsia="仿宋" w:hAnsi="仿宋"/>
                <w:szCs w:val="21"/>
              </w:rPr>
            </w:pPr>
            <w:r w:rsidRPr="00F0191E">
              <w:rPr>
                <w:rFonts w:ascii="仿宋" w:eastAsia="仿宋" w:hAnsi="仿宋" w:hint="eastAsia"/>
                <w:szCs w:val="21"/>
              </w:rPr>
              <w:t>含油墨废抹布、废过滤袋</w:t>
            </w:r>
          </w:p>
        </w:tc>
        <w:tc>
          <w:tcPr>
            <w:tcW w:w="658" w:type="pct"/>
            <w:vMerge/>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p>
        </w:tc>
        <w:tc>
          <w:tcPr>
            <w:tcW w:w="987"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szCs w:val="21"/>
              </w:rPr>
              <w:t>900-041-49</w:t>
            </w:r>
          </w:p>
        </w:tc>
        <w:tc>
          <w:tcPr>
            <w:tcW w:w="770" w:type="pct"/>
            <w:tcBorders>
              <w:tl2br w:val="nil"/>
              <w:tr2bl w:val="nil"/>
            </w:tcBorders>
            <w:tcMar>
              <w:left w:w="28" w:type="dxa"/>
              <w:right w:w="28" w:type="dxa"/>
            </w:tcMar>
            <w:vAlign w:val="center"/>
          </w:tcPr>
          <w:p w:rsidR="00832A9A" w:rsidRPr="00F0191E" w:rsidRDefault="00832A9A" w:rsidP="00F60A7B">
            <w:pPr>
              <w:pStyle w:val="af1"/>
              <w:adjustRightInd w:val="0"/>
              <w:snapToGrid w:val="0"/>
              <w:ind w:left="0" w:firstLine="0"/>
              <w:jc w:val="center"/>
              <w:rPr>
                <w:rFonts w:ascii="仿宋" w:eastAsia="仿宋" w:hAnsi="仿宋"/>
                <w:sz w:val="21"/>
                <w:szCs w:val="21"/>
              </w:rPr>
            </w:pPr>
            <w:r w:rsidRPr="00F0191E">
              <w:rPr>
                <w:rFonts w:ascii="仿宋" w:eastAsia="仿宋" w:hAnsi="仿宋"/>
                <w:sz w:val="21"/>
                <w:szCs w:val="21"/>
              </w:rPr>
              <w:t>100</w:t>
            </w:r>
          </w:p>
        </w:tc>
        <w:tc>
          <w:tcPr>
            <w:tcW w:w="550"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szCs w:val="21"/>
              </w:rPr>
              <w:t>固态</w:t>
            </w:r>
          </w:p>
        </w:tc>
        <w:tc>
          <w:tcPr>
            <w:tcW w:w="769" w:type="pct"/>
            <w:vMerge/>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p>
        </w:tc>
      </w:tr>
      <w:tr w:rsidR="00832A9A" w:rsidRPr="00F0191E" w:rsidTr="00F60A7B">
        <w:trPr>
          <w:trHeight w:val="397"/>
          <w:jc w:val="center"/>
        </w:trPr>
        <w:tc>
          <w:tcPr>
            <w:tcW w:w="1266" w:type="pct"/>
            <w:tcBorders>
              <w:tl2br w:val="nil"/>
              <w:tr2bl w:val="nil"/>
            </w:tcBorders>
            <w:tcMar>
              <w:left w:w="28" w:type="dxa"/>
              <w:right w:w="28" w:type="dxa"/>
            </w:tcMar>
            <w:vAlign w:val="center"/>
          </w:tcPr>
          <w:p w:rsidR="00832A9A" w:rsidRPr="00F0191E" w:rsidRDefault="00832A9A" w:rsidP="00F60A7B">
            <w:pPr>
              <w:adjustRightInd w:val="0"/>
              <w:snapToGrid w:val="0"/>
              <w:ind w:firstLineChars="26" w:firstLine="55"/>
              <w:jc w:val="center"/>
              <w:rPr>
                <w:rFonts w:ascii="仿宋" w:eastAsia="仿宋" w:hAnsi="仿宋"/>
                <w:szCs w:val="21"/>
              </w:rPr>
            </w:pPr>
            <w:r w:rsidRPr="00F0191E">
              <w:rPr>
                <w:rFonts w:ascii="仿宋" w:eastAsia="仿宋" w:hAnsi="仿宋" w:hint="eastAsia"/>
                <w:szCs w:val="21"/>
              </w:rPr>
              <w:t>废包装桶</w:t>
            </w:r>
          </w:p>
        </w:tc>
        <w:tc>
          <w:tcPr>
            <w:tcW w:w="658" w:type="pct"/>
            <w:vMerge/>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p>
        </w:tc>
        <w:tc>
          <w:tcPr>
            <w:tcW w:w="987"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szCs w:val="21"/>
              </w:rPr>
              <w:t>900-041-49</w:t>
            </w:r>
          </w:p>
        </w:tc>
        <w:tc>
          <w:tcPr>
            <w:tcW w:w="770" w:type="pct"/>
            <w:tcBorders>
              <w:tl2br w:val="nil"/>
              <w:tr2bl w:val="nil"/>
            </w:tcBorders>
            <w:tcMar>
              <w:left w:w="28" w:type="dxa"/>
              <w:right w:w="28" w:type="dxa"/>
            </w:tcMar>
            <w:vAlign w:val="center"/>
          </w:tcPr>
          <w:p w:rsidR="00832A9A" w:rsidRPr="00F0191E" w:rsidRDefault="00832A9A" w:rsidP="00F60A7B">
            <w:pPr>
              <w:pStyle w:val="af1"/>
              <w:adjustRightInd w:val="0"/>
              <w:snapToGrid w:val="0"/>
              <w:ind w:left="0" w:firstLine="0"/>
              <w:jc w:val="center"/>
              <w:rPr>
                <w:rFonts w:ascii="仿宋" w:eastAsia="仿宋" w:hAnsi="仿宋"/>
                <w:sz w:val="21"/>
                <w:szCs w:val="21"/>
              </w:rPr>
            </w:pPr>
            <w:r w:rsidRPr="00F0191E">
              <w:rPr>
                <w:rFonts w:ascii="仿宋" w:eastAsia="仿宋" w:hAnsi="仿宋" w:hint="eastAsia"/>
                <w:sz w:val="21"/>
                <w:szCs w:val="21"/>
              </w:rPr>
              <w:t>2160只</w:t>
            </w:r>
          </w:p>
        </w:tc>
        <w:tc>
          <w:tcPr>
            <w:tcW w:w="550"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szCs w:val="21"/>
              </w:rPr>
              <w:t>固态</w:t>
            </w:r>
          </w:p>
        </w:tc>
        <w:tc>
          <w:tcPr>
            <w:tcW w:w="769" w:type="pct"/>
            <w:vMerge/>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p>
        </w:tc>
      </w:tr>
      <w:tr w:rsidR="00832A9A" w:rsidRPr="00F0191E" w:rsidTr="00F60A7B">
        <w:trPr>
          <w:trHeight w:val="397"/>
          <w:jc w:val="center"/>
        </w:trPr>
        <w:tc>
          <w:tcPr>
            <w:tcW w:w="1266" w:type="pct"/>
            <w:tcBorders>
              <w:tl2br w:val="nil"/>
              <w:tr2bl w:val="nil"/>
            </w:tcBorders>
            <w:tcMar>
              <w:left w:w="28" w:type="dxa"/>
              <w:right w:w="28" w:type="dxa"/>
            </w:tcMar>
            <w:vAlign w:val="center"/>
          </w:tcPr>
          <w:p w:rsidR="00832A9A" w:rsidRPr="00F0191E" w:rsidRDefault="00832A9A" w:rsidP="00F60A7B">
            <w:pPr>
              <w:adjustRightInd w:val="0"/>
              <w:snapToGrid w:val="0"/>
              <w:ind w:firstLineChars="26" w:firstLine="55"/>
              <w:jc w:val="center"/>
              <w:rPr>
                <w:rFonts w:ascii="仿宋" w:eastAsia="仿宋" w:hAnsi="仿宋"/>
                <w:szCs w:val="21"/>
              </w:rPr>
            </w:pPr>
            <w:r w:rsidRPr="00F0191E">
              <w:rPr>
                <w:rFonts w:ascii="仿宋" w:eastAsia="仿宋" w:hAnsi="仿宋" w:hint="eastAsia"/>
                <w:szCs w:val="21"/>
              </w:rPr>
              <w:t>废润滑油</w:t>
            </w:r>
          </w:p>
        </w:tc>
        <w:tc>
          <w:tcPr>
            <w:tcW w:w="658" w:type="pct"/>
            <w:vMerge/>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p>
        </w:tc>
        <w:tc>
          <w:tcPr>
            <w:tcW w:w="987"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szCs w:val="21"/>
              </w:rPr>
              <w:t>900-214-08</w:t>
            </w:r>
          </w:p>
        </w:tc>
        <w:tc>
          <w:tcPr>
            <w:tcW w:w="770" w:type="pct"/>
            <w:tcBorders>
              <w:tl2br w:val="nil"/>
              <w:tr2bl w:val="nil"/>
            </w:tcBorders>
            <w:tcMar>
              <w:left w:w="28" w:type="dxa"/>
              <w:right w:w="28" w:type="dxa"/>
            </w:tcMar>
            <w:vAlign w:val="center"/>
          </w:tcPr>
          <w:p w:rsidR="00832A9A" w:rsidRPr="00F0191E" w:rsidRDefault="00832A9A" w:rsidP="00F60A7B">
            <w:pPr>
              <w:pStyle w:val="af1"/>
              <w:adjustRightInd w:val="0"/>
              <w:snapToGrid w:val="0"/>
              <w:ind w:left="0" w:firstLine="0"/>
              <w:jc w:val="center"/>
              <w:rPr>
                <w:rFonts w:ascii="仿宋" w:eastAsia="仿宋" w:hAnsi="仿宋"/>
                <w:sz w:val="21"/>
                <w:szCs w:val="21"/>
              </w:rPr>
            </w:pPr>
            <w:r w:rsidRPr="00F0191E">
              <w:rPr>
                <w:rFonts w:ascii="仿宋" w:eastAsia="仿宋" w:hAnsi="仿宋" w:hint="eastAsia"/>
                <w:sz w:val="21"/>
                <w:szCs w:val="21"/>
              </w:rPr>
              <w:t>1</w:t>
            </w:r>
          </w:p>
        </w:tc>
        <w:tc>
          <w:tcPr>
            <w:tcW w:w="550"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szCs w:val="21"/>
              </w:rPr>
              <w:t>液态</w:t>
            </w:r>
          </w:p>
        </w:tc>
        <w:tc>
          <w:tcPr>
            <w:tcW w:w="769" w:type="pct"/>
            <w:vMerge/>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p>
        </w:tc>
      </w:tr>
      <w:tr w:rsidR="00832A9A" w:rsidRPr="00F0191E" w:rsidTr="00F60A7B">
        <w:trPr>
          <w:trHeight w:val="397"/>
          <w:jc w:val="center"/>
        </w:trPr>
        <w:tc>
          <w:tcPr>
            <w:tcW w:w="1266"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szCs w:val="21"/>
              </w:rPr>
              <w:t>生活垃圾</w:t>
            </w:r>
          </w:p>
        </w:tc>
        <w:tc>
          <w:tcPr>
            <w:tcW w:w="658"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szCs w:val="21"/>
              </w:rPr>
              <w:t>其它废物</w:t>
            </w:r>
          </w:p>
        </w:tc>
        <w:tc>
          <w:tcPr>
            <w:tcW w:w="987"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szCs w:val="21"/>
              </w:rPr>
              <w:t>--</w:t>
            </w:r>
          </w:p>
        </w:tc>
        <w:tc>
          <w:tcPr>
            <w:tcW w:w="770" w:type="pct"/>
            <w:tcBorders>
              <w:tl2br w:val="nil"/>
              <w:tr2bl w:val="nil"/>
            </w:tcBorders>
            <w:tcMar>
              <w:left w:w="28" w:type="dxa"/>
              <w:right w:w="28" w:type="dxa"/>
            </w:tcMar>
            <w:vAlign w:val="center"/>
          </w:tcPr>
          <w:p w:rsidR="00832A9A" w:rsidRPr="00F0191E" w:rsidRDefault="00832A9A" w:rsidP="00F60A7B">
            <w:pPr>
              <w:pStyle w:val="af1"/>
              <w:adjustRightInd w:val="0"/>
              <w:snapToGrid w:val="0"/>
              <w:ind w:left="0" w:firstLine="0"/>
              <w:jc w:val="center"/>
              <w:rPr>
                <w:rFonts w:ascii="仿宋" w:eastAsia="仿宋" w:hAnsi="仿宋"/>
                <w:sz w:val="21"/>
                <w:szCs w:val="21"/>
              </w:rPr>
            </w:pPr>
            <w:r w:rsidRPr="00F0191E">
              <w:rPr>
                <w:rFonts w:ascii="仿宋" w:eastAsia="仿宋" w:hAnsi="仿宋" w:hint="eastAsia"/>
                <w:sz w:val="21"/>
                <w:szCs w:val="21"/>
              </w:rPr>
              <w:t>30</w:t>
            </w:r>
          </w:p>
        </w:tc>
        <w:tc>
          <w:tcPr>
            <w:tcW w:w="550" w:type="pct"/>
            <w:tcBorders>
              <w:tl2br w:val="nil"/>
              <w:tr2bl w:val="nil"/>
            </w:tcBorders>
            <w:tcMar>
              <w:left w:w="28" w:type="dxa"/>
              <w:right w:w="28" w:type="dxa"/>
            </w:tcMar>
            <w:vAlign w:val="center"/>
          </w:tcPr>
          <w:p w:rsidR="00832A9A" w:rsidRPr="00F0191E" w:rsidRDefault="00832A9A" w:rsidP="00F60A7B">
            <w:pPr>
              <w:adjustRightInd w:val="0"/>
              <w:snapToGrid w:val="0"/>
              <w:jc w:val="center"/>
              <w:rPr>
                <w:rFonts w:ascii="仿宋" w:eastAsia="仿宋" w:hAnsi="仿宋"/>
                <w:szCs w:val="21"/>
              </w:rPr>
            </w:pPr>
            <w:r w:rsidRPr="00F0191E">
              <w:rPr>
                <w:rFonts w:ascii="仿宋" w:eastAsia="仿宋" w:hAnsi="仿宋"/>
                <w:szCs w:val="21"/>
              </w:rPr>
              <w:t>固态</w:t>
            </w:r>
          </w:p>
        </w:tc>
        <w:tc>
          <w:tcPr>
            <w:tcW w:w="769" w:type="pct"/>
            <w:tcBorders>
              <w:tl2br w:val="nil"/>
              <w:tr2bl w:val="nil"/>
            </w:tcBorders>
            <w:tcMar>
              <w:left w:w="28" w:type="dxa"/>
              <w:right w:w="28" w:type="dxa"/>
            </w:tcMar>
            <w:vAlign w:val="center"/>
          </w:tcPr>
          <w:p w:rsidR="00832A9A" w:rsidRPr="00F0191E" w:rsidRDefault="00832A9A" w:rsidP="00F60A7B">
            <w:pPr>
              <w:pStyle w:val="af1"/>
              <w:adjustRightInd w:val="0"/>
              <w:snapToGrid w:val="0"/>
              <w:ind w:left="0" w:firstLine="0"/>
              <w:jc w:val="center"/>
              <w:rPr>
                <w:rFonts w:ascii="仿宋" w:eastAsia="仿宋" w:hAnsi="仿宋"/>
                <w:sz w:val="21"/>
                <w:szCs w:val="21"/>
              </w:rPr>
            </w:pPr>
            <w:r w:rsidRPr="00F0191E">
              <w:rPr>
                <w:rFonts w:ascii="仿宋" w:eastAsia="仿宋" w:hAnsi="仿宋" w:hint="eastAsia"/>
                <w:sz w:val="21"/>
                <w:szCs w:val="21"/>
              </w:rPr>
              <w:t>环卫部门清运</w:t>
            </w:r>
          </w:p>
        </w:tc>
      </w:tr>
    </w:tbl>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公司产生的危险废物分区分类存放于危废仓库内，采取防雨、防渗措施。危废由相应处置单位运出，运输过程注意采取防止跑冒滴漏措施。</w:t>
      </w:r>
    </w:p>
    <w:p w:rsidR="00453E55" w:rsidRPr="00F0191E" w:rsidRDefault="00424724">
      <w:pPr>
        <w:pStyle w:val="3"/>
      </w:pPr>
      <w:bookmarkStart w:id="36" w:name="_Toc89873777"/>
      <w:r w:rsidRPr="00F0191E">
        <w:t xml:space="preserve">4.2.3 </w:t>
      </w:r>
      <w:r w:rsidRPr="00F0191E">
        <w:rPr>
          <w:rFonts w:hint="eastAsia"/>
        </w:rPr>
        <w:t>污染可能来源分析</w:t>
      </w:r>
      <w:bookmarkEnd w:id="36"/>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1</w:t>
      </w:r>
      <w:r w:rsidRPr="00F0191E">
        <w:rPr>
          <w:rFonts w:ascii="Times New Roman" w:eastAsia="仿宋" w:hAnsi="Times New Roman" w:hint="eastAsia"/>
          <w:sz w:val="24"/>
        </w:rPr>
        <w:t>）生产过程发生跑冒滴漏</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苏州科德教育科技股份有限公司使用的原辅材料涉及大量化学品，在生产过程中因为生产设备部件老化、操作错误等原因造成跑冒滴漏，造成车间内土壤和地下水污染。</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2</w:t>
      </w:r>
      <w:r w:rsidRPr="00F0191E">
        <w:rPr>
          <w:rFonts w:ascii="Times New Roman" w:eastAsia="仿宋" w:hAnsi="Times New Roman" w:hint="eastAsia"/>
          <w:sz w:val="24"/>
        </w:rPr>
        <w:t>）三废处理和运输过程可能发生泄漏</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苏州科德教育科技股份有限公司产生废气、废水和危险废物，若废气吸收没有完全，可能存在废气通过多种途径最终进入地块内土壤和地下水中，危害地下环境质量。一旦危险废物及废水在储存及运输过程中发生泄漏，可能通过地表下渗或者雨水冲刷等方式污染地块内土壤及地下水。</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3</w:t>
      </w:r>
      <w:r w:rsidRPr="00F0191E">
        <w:rPr>
          <w:rFonts w:ascii="Times New Roman" w:eastAsia="仿宋" w:hAnsi="Times New Roman" w:hint="eastAsia"/>
          <w:sz w:val="24"/>
        </w:rPr>
        <w:t>）周边企业污染迁移</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地块位于江苏省苏州市相城区黄埭镇春旺路</w:t>
      </w:r>
      <w:r w:rsidRPr="00F0191E">
        <w:rPr>
          <w:rFonts w:ascii="Times New Roman" w:eastAsia="仿宋" w:hAnsi="Times New Roman" w:hint="eastAsia"/>
          <w:sz w:val="24"/>
        </w:rPr>
        <w:t>36</w:t>
      </w:r>
      <w:r w:rsidRPr="00F0191E">
        <w:rPr>
          <w:rFonts w:ascii="Times New Roman" w:eastAsia="仿宋" w:hAnsi="Times New Roman" w:hint="eastAsia"/>
          <w:sz w:val="24"/>
        </w:rPr>
        <w:t>号，</w:t>
      </w:r>
      <w:r w:rsidRPr="00F0191E">
        <w:rPr>
          <w:rFonts w:ascii="Times New Roman" w:eastAsia="仿宋" w:hAnsi="Times New Roman"/>
          <w:sz w:val="24"/>
        </w:rPr>
        <w:t>地块北侧为</w:t>
      </w:r>
      <w:r w:rsidRPr="00F0191E">
        <w:rPr>
          <w:rFonts w:ascii="Times New Roman" w:eastAsia="仿宋" w:hAnsi="Times New Roman" w:hint="eastAsia"/>
          <w:sz w:val="24"/>
        </w:rPr>
        <w:t>华品电子科技公司，</w:t>
      </w:r>
      <w:r w:rsidRPr="00F0191E">
        <w:rPr>
          <w:rFonts w:ascii="Times New Roman" w:eastAsia="仿宋" w:hAnsi="Times New Roman"/>
          <w:sz w:val="24"/>
        </w:rPr>
        <w:t>地块南侧为阿贝精密电子（苏州）有限公司</w:t>
      </w:r>
      <w:r w:rsidRPr="00F0191E">
        <w:rPr>
          <w:rFonts w:ascii="Times New Roman" w:eastAsia="仿宋" w:hAnsi="Times New Roman" w:hint="eastAsia"/>
          <w:sz w:val="24"/>
        </w:rPr>
        <w:t>。其企业类型为网络周边产品及电子产品制造，其生产经营活动可能造成地下环境污染，并经地下水迁移造成地块内土壤和地下水污染。</w:t>
      </w:r>
    </w:p>
    <w:p w:rsidR="00453E55" w:rsidRPr="00F0191E" w:rsidRDefault="00424724">
      <w:pPr>
        <w:pStyle w:val="3"/>
      </w:pPr>
      <w:bookmarkStart w:id="37" w:name="_Toc89873778"/>
      <w:r w:rsidRPr="00F0191E">
        <w:lastRenderedPageBreak/>
        <w:t xml:space="preserve">4.2.4 </w:t>
      </w:r>
      <w:r w:rsidRPr="00F0191E">
        <w:rPr>
          <w:rFonts w:hint="eastAsia"/>
        </w:rPr>
        <w:t>重点区域识别</w:t>
      </w:r>
      <w:bookmarkEnd w:id="37"/>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根据对上述污染成因的分析，可知本地块内生产车间、危废仓库、原料仓库、污水处理装置、油罐区等都涉及有毒有害化学品的仓储及使用，一旦仓储或者生产过程发生跑冒滴漏，发生污染的可能性较高。具体分布见图</w:t>
      </w:r>
      <w:r w:rsidRPr="00F0191E">
        <w:rPr>
          <w:rFonts w:ascii="Times New Roman" w:eastAsia="仿宋" w:hAnsi="Times New Roman"/>
          <w:sz w:val="24"/>
        </w:rPr>
        <w:t>4.4</w:t>
      </w:r>
      <w:r w:rsidRPr="00F0191E">
        <w:rPr>
          <w:rFonts w:ascii="Times New Roman" w:eastAsia="仿宋" w:hAnsi="Times New Roman" w:hint="eastAsia"/>
          <w:sz w:val="24"/>
        </w:rPr>
        <w:t>。</w:t>
      </w:r>
    </w:p>
    <w:p w:rsidR="00453E55" w:rsidRPr="00F0191E" w:rsidRDefault="00424724">
      <w:pPr>
        <w:spacing w:line="360" w:lineRule="auto"/>
      </w:pPr>
      <w:r w:rsidRPr="00F0191E">
        <w:rPr>
          <w:noProof/>
        </w:rPr>
        <w:drawing>
          <wp:inline distT="0" distB="0" distL="0" distR="0">
            <wp:extent cx="5274310" cy="2967990"/>
            <wp:effectExtent l="19050" t="19050" r="21590" b="228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3" cstate="print"/>
                    <a:stretch>
                      <a:fillRect/>
                    </a:stretch>
                  </pic:blipFill>
                  <pic:spPr>
                    <a:xfrm>
                      <a:off x="0" y="0"/>
                      <a:ext cx="5274310" cy="2967990"/>
                    </a:xfrm>
                    <a:prstGeom prst="rect">
                      <a:avLst/>
                    </a:prstGeom>
                    <a:ln>
                      <a:solidFill>
                        <a:schemeClr val="tx1"/>
                      </a:solidFill>
                    </a:ln>
                  </pic:spPr>
                </pic:pic>
              </a:graphicData>
            </a:graphic>
          </wp:inline>
        </w:drawing>
      </w:r>
    </w:p>
    <w:p w:rsidR="00453E55" w:rsidRPr="00F0191E" w:rsidRDefault="00424724" w:rsidP="00F0191E">
      <w:pPr>
        <w:pStyle w:val="a3"/>
        <w:spacing w:afterLines="50" w:line="360" w:lineRule="auto"/>
        <w:jc w:val="center"/>
        <w:rPr>
          <w:rFonts w:ascii="Times New Roman" w:eastAsia="仿宋" w:hAnsi="Times New Roman"/>
          <w:b/>
          <w:sz w:val="21"/>
        </w:rPr>
      </w:pPr>
      <w:r w:rsidRPr="00F0191E">
        <w:rPr>
          <w:rFonts w:ascii="Times New Roman" w:eastAsia="仿宋" w:hAnsi="Times New Roman" w:hint="eastAsia"/>
          <w:b/>
          <w:sz w:val="21"/>
        </w:rPr>
        <w:t>图</w:t>
      </w:r>
      <w:r w:rsidRPr="00F0191E">
        <w:rPr>
          <w:rFonts w:ascii="Times New Roman" w:eastAsia="仿宋" w:hAnsi="Times New Roman" w:hint="eastAsia"/>
          <w:b/>
          <w:sz w:val="21"/>
        </w:rPr>
        <w:t xml:space="preserve">4. </w:t>
      </w:r>
      <w:r w:rsidR="0067746E" w:rsidRPr="00F0191E">
        <w:rPr>
          <w:rFonts w:ascii="Times New Roman" w:eastAsia="仿宋" w:hAnsi="Times New Roman"/>
          <w:b/>
          <w:sz w:val="21"/>
        </w:rPr>
        <w:fldChar w:fldCharType="begin"/>
      </w:r>
      <w:r w:rsidRPr="00F0191E">
        <w:rPr>
          <w:rFonts w:ascii="Times New Roman" w:eastAsia="仿宋" w:hAnsi="Times New Roman"/>
          <w:b/>
          <w:sz w:val="21"/>
        </w:rPr>
        <w:instrText xml:space="preserve"> </w:instrText>
      </w:r>
      <w:r w:rsidRPr="00F0191E">
        <w:rPr>
          <w:rFonts w:ascii="Times New Roman" w:eastAsia="仿宋" w:hAnsi="Times New Roman" w:hint="eastAsia"/>
          <w:b/>
          <w:sz w:val="21"/>
        </w:rPr>
        <w:instrText xml:space="preserve">SEQ </w:instrText>
      </w:r>
      <w:r w:rsidRPr="00F0191E">
        <w:rPr>
          <w:rFonts w:ascii="Times New Roman" w:eastAsia="仿宋" w:hAnsi="Times New Roman" w:hint="eastAsia"/>
          <w:b/>
          <w:sz w:val="21"/>
        </w:rPr>
        <w:instrText>图</w:instrText>
      </w:r>
      <w:r w:rsidRPr="00F0191E">
        <w:rPr>
          <w:rFonts w:ascii="Times New Roman" w:eastAsia="仿宋" w:hAnsi="Times New Roman" w:hint="eastAsia"/>
          <w:b/>
          <w:sz w:val="21"/>
        </w:rPr>
        <w:instrText>4. \* ARABIC</w:instrText>
      </w:r>
      <w:r w:rsidRPr="00F0191E">
        <w:rPr>
          <w:rFonts w:ascii="Times New Roman" w:eastAsia="仿宋" w:hAnsi="Times New Roman"/>
          <w:b/>
          <w:sz w:val="21"/>
        </w:rPr>
        <w:instrText xml:space="preserve"> </w:instrText>
      </w:r>
      <w:r w:rsidR="0067746E" w:rsidRPr="00F0191E">
        <w:rPr>
          <w:rFonts w:ascii="Times New Roman" w:eastAsia="仿宋" w:hAnsi="Times New Roman"/>
          <w:b/>
          <w:sz w:val="21"/>
        </w:rPr>
        <w:fldChar w:fldCharType="separate"/>
      </w:r>
      <w:r w:rsidRPr="00F0191E">
        <w:rPr>
          <w:rFonts w:ascii="Times New Roman" w:eastAsia="仿宋" w:hAnsi="Times New Roman"/>
          <w:b/>
          <w:sz w:val="21"/>
        </w:rPr>
        <w:t>10</w:t>
      </w:r>
      <w:r w:rsidR="0067746E" w:rsidRPr="00F0191E">
        <w:rPr>
          <w:rFonts w:ascii="Times New Roman" w:eastAsia="仿宋" w:hAnsi="Times New Roman"/>
          <w:b/>
          <w:sz w:val="21"/>
        </w:rPr>
        <w:fldChar w:fldCharType="end"/>
      </w:r>
      <w:bookmarkStart w:id="38" w:name="_Toc1470"/>
      <w:r w:rsidRPr="00F0191E">
        <w:rPr>
          <w:rFonts w:ascii="Times New Roman" w:eastAsia="仿宋" w:hAnsi="Times New Roman"/>
          <w:b/>
          <w:sz w:val="21"/>
        </w:rPr>
        <w:t>厂区平面布置图</w:t>
      </w:r>
      <w:bookmarkEnd w:id="38"/>
    </w:p>
    <w:p w:rsidR="00453E55" w:rsidRPr="00F0191E" w:rsidRDefault="00424724">
      <w:pPr>
        <w:pStyle w:val="3"/>
      </w:pPr>
      <w:bookmarkStart w:id="39" w:name="_Toc89873779"/>
      <w:r w:rsidRPr="00F0191E">
        <w:t xml:space="preserve">4.2.5 </w:t>
      </w:r>
      <w:r w:rsidRPr="00F0191E">
        <w:rPr>
          <w:rFonts w:hint="eastAsia"/>
        </w:rPr>
        <w:t>污染物识别</w:t>
      </w:r>
      <w:bookmarkEnd w:id="39"/>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根据资料分析、现场踏勘和人员访谈阶段分析地块土壤和地下水潜在污染物情况，结合《在产企业土壤及地下水自行监测技术指南》（征求意见稿）中监测项目的要求，同时结合《土壤环境质量</w:t>
      </w:r>
      <w:r w:rsidRPr="00F0191E">
        <w:rPr>
          <w:rFonts w:ascii="Times New Roman" w:eastAsia="仿宋" w:hAnsi="Times New Roman"/>
          <w:sz w:val="24"/>
        </w:rPr>
        <w:t xml:space="preserve"> </w:t>
      </w:r>
      <w:r w:rsidRPr="00F0191E">
        <w:rPr>
          <w:rFonts w:ascii="Times New Roman" w:eastAsia="仿宋" w:hAnsi="Times New Roman" w:hint="eastAsia"/>
          <w:sz w:val="24"/>
        </w:rPr>
        <w:t>建设用地土壤污染风险管控标准（试行）》（</w:t>
      </w:r>
      <w:r w:rsidRPr="00F0191E">
        <w:rPr>
          <w:rFonts w:ascii="Times New Roman" w:eastAsia="仿宋" w:hAnsi="Times New Roman"/>
          <w:sz w:val="24"/>
        </w:rPr>
        <w:t>GB 36600-2018</w:t>
      </w:r>
      <w:r w:rsidRPr="00F0191E">
        <w:rPr>
          <w:rFonts w:ascii="Times New Roman" w:eastAsia="仿宋" w:hAnsi="Times New Roman" w:hint="eastAsia"/>
          <w:sz w:val="24"/>
        </w:rPr>
        <w:t>）中土壤必测项目</w:t>
      </w:r>
      <w:r w:rsidRPr="00F0191E">
        <w:rPr>
          <w:rFonts w:ascii="Times New Roman" w:eastAsia="仿宋" w:hAnsi="Times New Roman"/>
          <w:sz w:val="24"/>
        </w:rPr>
        <w:t>45</w:t>
      </w:r>
      <w:r w:rsidRPr="00F0191E">
        <w:rPr>
          <w:rFonts w:ascii="Times New Roman" w:eastAsia="仿宋" w:hAnsi="Times New Roman" w:hint="eastAsia"/>
          <w:sz w:val="24"/>
        </w:rPr>
        <w:t>项，最终确定分析检测项目见表</w:t>
      </w:r>
      <w:r w:rsidRPr="00F0191E">
        <w:rPr>
          <w:rFonts w:ascii="Times New Roman" w:eastAsia="仿宋" w:hAnsi="Times New Roman"/>
          <w:sz w:val="24"/>
        </w:rPr>
        <w:t>4.3</w:t>
      </w:r>
      <w:r w:rsidRPr="00F0191E">
        <w:rPr>
          <w:rFonts w:ascii="Times New Roman" w:eastAsia="仿宋" w:hAnsi="Times New Roman" w:hint="eastAsia"/>
          <w:sz w:val="24"/>
        </w:rPr>
        <w:t>。</w:t>
      </w:r>
    </w:p>
    <w:p w:rsidR="00453E55" w:rsidRPr="00F0191E" w:rsidRDefault="00424724">
      <w:pPr>
        <w:pStyle w:val="-"/>
        <w:spacing w:before="156"/>
      </w:pPr>
      <w:bookmarkStart w:id="40" w:name="_Toc56763757"/>
      <w:r w:rsidRPr="00F0191E">
        <w:rPr>
          <w:rFonts w:hint="eastAsia"/>
        </w:rPr>
        <w:t>表</w:t>
      </w:r>
      <w:r w:rsidRPr="00F0191E">
        <w:rPr>
          <w:rFonts w:hint="eastAsia"/>
        </w:rPr>
        <w:t xml:space="preserve">4. </w:t>
      </w:r>
      <w:r w:rsidR="0067746E" w:rsidRPr="00F0191E">
        <w:fldChar w:fldCharType="begin"/>
      </w:r>
      <w:r w:rsidRPr="00F0191E">
        <w:instrText xml:space="preserve"> </w:instrText>
      </w:r>
      <w:r w:rsidRPr="00F0191E">
        <w:rPr>
          <w:rFonts w:hint="eastAsia"/>
        </w:rPr>
        <w:instrText xml:space="preserve">SEQ </w:instrText>
      </w:r>
      <w:r w:rsidRPr="00F0191E">
        <w:rPr>
          <w:rFonts w:hint="eastAsia"/>
        </w:rPr>
        <w:instrText>表</w:instrText>
      </w:r>
      <w:r w:rsidRPr="00F0191E">
        <w:rPr>
          <w:rFonts w:hint="eastAsia"/>
        </w:rPr>
        <w:instrText>4. \* ARABIC</w:instrText>
      </w:r>
      <w:r w:rsidRPr="00F0191E">
        <w:instrText xml:space="preserve"> </w:instrText>
      </w:r>
      <w:r w:rsidR="0067746E" w:rsidRPr="00F0191E">
        <w:fldChar w:fldCharType="separate"/>
      </w:r>
      <w:r w:rsidRPr="00F0191E">
        <w:t>3</w:t>
      </w:r>
      <w:r w:rsidR="0067746E" w:rsidRPr="00F0191E">
        <w:fldChar w:fldCharType="end"/>
      </w:r>
      <w:r w:rsidRPr="00F0191E">
        <w:rPr>
          <w:rFonts w:hint="eastAsia"/>
        </w:rPr>
        <w:t>苏州科德教育科技股份有限公司地块分析检测项目</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6741"/>
      </w:tblGrid>
      <w:tr w:rsidR="00453E55" w:rsidRPr="00F0191E">
        <w:trPr>
          <w:trHeight w:val="510"/>
        </w:trPr>
        <w:tc>
          <w:tcPr>
            <w:tcW w:w="1555" w:type="dxa"/>
            <w:vAlign w:val="center"/>
          </w:tcPr>
          <w:p w:rsidR="00453E55" w:rsidRPr="00F0191E" w:rsidRDefault="00424724">
            <w:pPr>
              <w:pStyle w:val="ac"/>
              <w:rPr>
                <w:b/>
                <w:bCs/>
              </w:rPr>
            </w:pPr>
            <w:r w:rsidRPr="00F0191E">
              <w:rPr>
                <w:rFonts w:hint="eastAsia"/>
                <w:b/>
                <w:bCs/>
              </w:rPr>
              <w:t>样品</w:t>
            </w:r>
          </w:p>
        </w:tc>
        <w:tc>
          <w:tcPr>
            <w:tcW w:w="6741" w:type="dxa"/>
            <w:vAlign w:val="center"/>
          </w:tcPr>
          <w:p w:rsidR="00453E55" w:rsidRPr="00F0191E" w:rsidRDefault="00424724">
            <w:pPr>
              <w:pStyle w:val="ac"/>
              <w:rPr>
                <w:b/>
                <w:bCs/>
              </w:rPr>
            </w:pPr>
            <w:r w:rsidRPr="00F0191E">
              <w:rPr>
                <w:rFonts w:hint="eastAsia"/>
                <w:b/>
                <w:bCs/>
              </w:rPr>
              <w:t>分析指标</w:t>
            </w:r>
          </w:p>
        </w:tc>
      </w:tr>
      <w:tr w:rsidR="00453E55" w:rsidRPr="00F0191E">
        <w:trPr>
          <w:trHeight w:val="510"/>
        </w:trPr>
        <w:tc>
          <w:tcPr>
            <w:tcW w:w="1555" w:type="dxa"/>
            <w:vAlign w:val="center"/>
          </w:tcPr>
          <w:p w:rsidR="00453E55" w:rsidRPr="00F0191E" w:rsidRDefault="00424724">
            <w:pPr>
              <w:pStyle w:val="ac"/>
              <w:rPr>
                <w:bCs/>
              </w:rPr>
            </w:pPr>
            <w:r w:rsidRPr="00F0191E">
              <w:rPr>
                <w:rFonts w:hint="eastAsia"/>
                <w:bCs/>
              </w:rPr>
              <w:t>土壤样品</w:t>
            </w:r>
          </w:p>
        </w:tc>
        <w:tc>
          <w:tcPr>
            <w:tcW w:w="6741" w:type="dxa"/>
            <w:vAlign w:val="center"/>
          </w:tcPr>
          <w:p w:rsidR="00453E55" w:rsidRPr="00F0191E" w:rsidRDefault="00424724">
            <w:pPr>
              <w:pStyle w:val="ac"/>
              <w:rPr>
                <w:bCs/>
              </w:rPr>
            </w:pPr>
            <w:r w:rsidRPr="00F0191E">
              <w:rPr>
                <w:bCs/>
              </w:rPr>
              <w:t>pH</w:t>
            </w:r>
            <w:r w:rsidRPr="00F0191E">
              <w:rPr>
                <w:rFonts w:hint="eastAsia"/>
                <w:bCs/>
              </w:rPr>
              <w:t>、重金属（</w:t>
            </w:r>
            <w:r w:rsidRPr="00F0191E">
              <w:rPr>
                <w:bCs/>
              </w:rPr>
              <w:t>7</w:t>
            </w:r>
            <w:r w:rsidRPr="00F0191E">
              <w:rPr>
                <w:rFonts w:hint="eastAsia"/>
                <w:bCs/>
              </w:rPr>
              <w:t>项）、</w:t>
            </w:r>
            <w:r w:rsidRPr="00F0191E">
              <w:rPr>
                <w:bCs/>
              </w:rPr>
              <w:t>VOCs</w:t>
            </w:r>
            <w:r w:rsidRPr="00F0191E">
              <w:rPr>
                <w:rFonts w:hint="eastAsia"/>
                <w:bCs/>
              </w:rPr>
              <w:t>、</w:t>
            </w:r>
            <w:r w:rsidRPr="00F0191E">
              <w:rPr>
                <w:bCs/>
              </w:rPr>
              <w:t>SVOCs</w:t>
            </w:r>
            <w:r w:rsidRPr="00F0191E">
              <w:rPr>
                <w:rFonts w:hint="eastAsia"/>
                <w:bCs/>
              </w:rPr>
              <w:t>、</w:t>
            </w:r>
            <w:r w:rsidRPr="00F0191E">
              <w:rPr>
                <w:bCs/>
              </w:rPr>
              <w:t>TPH</w:t>
            </w:r>
          </w:p>
        </w:tc>
      </w:tr>
      <w:tr w:rsidR="00453E55" w:rsidRPr="00F0191E">
        <w:trPr>
          <w:trHeight w:val="510"/>
        </w:trPr>
        <w:tc>
          <w:tcPr>
            <w:tcW w:w="1555" w:type="dxa"/>
            <w:vAlign w:val="center"/>
          </w:tcPr>
          <w:p w:rsidR="00453E55" w:rsidRPr="00F0191E" w:rsidRDefault="00424724">
            <w:pPr>
              <w:pStyle w:val="ac"/>
              <w:rPr>
                <w:bCs/>
              </w:rPr>
            </w:pPr>
            <w:r w:rsidRPr="00F0191E">
              <w:rPr>
                <w:rFonts w:hint="eastAsia"/>
                <w:bCs/>
              </w:rPr>
              <w:t>地下水样品</w:t>
            </w:r>
          </w:p>
        </w:tc>
        <w:tc>
          <w:tcPr>
            <w:tcW w:w="6741" w:type="dxa"/>
            <w:vAlign w:val="center"/>
          </w:tcPr>
          <w:p w:rsidR="00453E55" w:rsidRPr="00F0191E" w:rsidRDefault="00424724" w:rsidP="008549D4">
            <w:pPr>
              <w:pStyle w:val="ac"/>
              <w:rPr>
                <w:bCs/>
              </w:rPr>
            </w:pPr>
            <w:r w:rsidRPr="00F0191E">
              <w:rPr>
                <w:bCs/>
              </w:rPr>
              <w:t>VOCs</w:t>
            </w:r>
            <w:r w:rsidRPr="00F0191E">
              <w:rPr>
                <w:rFonts w:hint="eastAsia"/>
                <w:bCs/>
              </w:rPr>
              <w:t>、</w:t>
            </w:r>
            <w:r w:rsidRPr="00F0191E">
              <w:rPr>
                <w:bCs/>
              </w:rPr>
              <w:t>SVOCs</w:t>
            </w:r>
            <w:r w:rsidRPr="00F0191E">
              <w:rPr>
                <w:rFonts w:hint="eastAsia"/>
                <w:bCs/>
              </w:rPr>
              <w:t>、</w:t>
            </w:r>
            <w:r w:rsidRPr="00F0191E">
              <w:rPr>
                <w:bCs/>
              </w:rPr>
              <w:t xml:space="preserve">TPH </w:t>
            </w:r>
          </w:p>
        </w:tc>
      </w:tr>
    </w:tbl>
    <w:p w:rsidR="00453E55" w:rsidRPr="00F0191E" w:rsidRDefault="00424724">
      <w:pPr>
        <w:spacing w:line="360" w:lineRule="auto"/>
        <w:ind w:firstLineChars="200" w:firstLine="420"/>
        <w:rPr>
          <w:rFonts w:ascii="Times New Roman" w:eastAsia="仿宋" w:hAnsi="Times New Roman"/>
          <w:szCs w:val="21"/>
        </w:rPr>
      </w:pPr>
      <w:r w:rsidRPr="00F0191E">
        <w:rPr>
          <w:rFonts w:ascii="Times New Roman" w:eastAsia="仿宋" w:hAnsi="Times New Roman" w:hint="eastAsia"/>
          <w:szCs w:val="21"/>
        </w:rPr>
        <w:t>注：</w:t>
      </w:r>
      <w:r w:rsidRPr="00F0191E">
        <w:rPr>
          <w:rFonts w:ascii="Times New Roman" w:eastAsia="仿宋" w:hAnsi="Times New Roman"/>
          <w:szCs w:val="21"/>
        </w:rPr>
        <w:t xml:space="preserve">1. </w:t>
      </w:r>
      <w:r w:rsidRPr="00F0191E">
        <w:rPr>
          <w:rFonts w:ascii="Times New Roman" w:eastAsia="仿宋" w:hAnsi="Times New Roman" w:hint="eastAsia"/>
          <w:szCs w:val="21"/>
        </w:rPr>
        <w:t>重金属包括：砷、镉、六价铬、铜、汞、镍、铅。</w:t>
      </w:r>
    </w:p>
    <w:p w:rsidR="00453E55" w:rsidRPr="00F0191E" w:rsidRDefault="00424724">
      <w:pPr>
        <w:spacing w:line="360" w:lineRule="auto"/>
        <w:ind w:firstLineChars="200" w:firstLine="420"/>
        <w:rPr>
          <w:rFonts w:ascii="Times New Roman" w:eastAsia="仿宋" w:hAnsi="Times New Roman"/>
          <w:szCs w:val="21"/>
        </w:rPr>
      </w:pPr>
      <w:r w:rsidRPr="00F0191E">
        <w:rPr>
          <w:rFonts w:ascii="Times New Roman" w:eastAsia="仿宋" w:hAnsi="Times New Roman"/>
          <w:szCs w:val="21"/>
        </w:rPr>
        <w:t>2.VOCs</w:t>
      </w:r>
      <w:r w:rsidRPr="00F0191E">
        <w:rPr>
          <w:rFonts w:ascii="Times New Roman" w:eastAsia="仿宋" w:hAnsi="Times New Roman" w:hint="eastAsia"/>
          <w:szCs w:val="21"/>
        </w:rPr>
        <w:t>具体包括：四氯化碳、氯仿、氯甲烷、</w:t>
      </w:r>
      <w:r w:rsidRPr="00F0191E">
        <w:rPr>
          <w:rFonts w:ascii="Times New Roman" w:eastAsia="仿宋" w:hAnsi="Times New Roman"/>
          <w:szCs w:val="21"/>
        </w:rPr>
        <w:t>1,1-</w:t>
      </w:r>
      <w:r w:rsidRPr="00F0191E">
        <w:rPr>
          <w:rFonts w:ascii="Times New Roman" w:eastAsia="仿宋" w:hAnsi="Times New Roman" w:hint="eastAsia"/>
          <w:szCs w:val="21"/>
        </w:rPr>
        <w:t>二氯乙烷、</w:t>
      </w:r>
      <w:r w:rsidRPr="00F0191E">
        <w:rPr>
          <w:rFonts w:ascii="Times New Roman" w:eastAsia="仿宋" w:hAnsi="Times New Roman"/>
          <w:szCs w:val="21"/>
        </w:rPr>
        <w:t>1,2-</w:t>
      </w:r>
      <w:r w:rsidRPr="00F0191E">
        <w:rPr>
          <w:rFonts w:ascii="Times New Roman" w:eastAsia="仿宋" w:hAnsi="Times New Roman" w:hint="eastAsia"/>
          <w:szCs w:val="21"/>
        </w:rPr>
        <w:t>二氯乙烷、</w:t>
      </w:r>
      <w:r w:rsidRPr="00F0191E">
        <w:rPr>
          <w:rFonts w:ascii="Times New Roman" w:eastAsia="仿宋" w:hAnsi="Times New Roman"/>
          <w:szCs w:val="21"/>
        </w:rPr>
        <w:t>1,1-</w:t>
      </w:r>
      <w:r w:rsidRPr="00F0191E">
        <w:rPr>
          <w:rFonts w:ascii="Times New Roman" w:eastAsia="仿宋" w:hAnsi="Times New Roman" w:hint="eastAsia"/>
          <w:szCs w:val="21"/>
        </w:rPr>
        <w:t>二氯乙烯、顺</w:t>
      </w:r>
      <w:r w:rsidRPr="00F0191E">
        <w:rPr>
          <w:rFonts w:ascii="Times New Roman" w:eastAsia="仿宋" w:hAnsi="Times New Roman"/>
          <w:szCs w:val="21"/>
        </w:rPr>
        <w:t>-1,2-</w:t>
      </w:r>
      <w:r w:rsidRPr="00F0191E">
        <w:rPr>
          <w:rFonts w:ascii="Times New Roman" w:eastAsia="仿宋" w:hAnsi="Times New Roman" w:hint="eastAsia"/>
          <w:szCs w:val="21"/>
        </w:rPr>
        <w:t>二氯乙烯、反</w:t>
      </w:r>
      <w:r w:rsidRPr="00F0191E">
        <w:rPr>
          <w:rFonts w:ascii="Times New Roman" w:eastAsia="仿宋" w:hAnsi="Times New Roman"/>
          <w:szCs w:val="21"/>
        </w:rPr>
        <w:t>-1,2-</w:t>
      </w:r>
      <w:r w:rsidRPr="00F0191E">
        <w:rPr>
          <w:rFonts w:ascii="Times New Roman" w:eastAsia="仿宋" w:hAnsi="Times New Roman" w:hint="eastAsia"/>
          <w:szCs w:val="21"/>
        </w:rPr>
        <w:t>二氯乙烯、二氯甲烷、</w:t>
      </w:r>
      <w:r w:rsidRPr="00F0191E">
        <w:rPr>
          <w:rFonts w:ascii="Times New Roman" w:eastAsia="仿宋" w:hAnsi="Times New Roman"/>
          <w:szCs w:val="21"/>
        </w:rPr>
        <w:t>1,2-</w:t>
      </w:r>
      <w:r w:rsidRPr="00F0191E">
        <w:rPr>
          <w:rFonts w:ascii="Times New Roman" w:eastAsia="仿宋" w:hAnsi="Times New Roman" w:hint="eastAsia"/>
          <w:szCs w:val="21"/>
        </w:rPr>
        <w:t>二氯丙烷、</w:t>
      </w:r>
      <w:r w:rsidRPr="00F0191E">
        <w:rPr>
          <w:rFonts w:ascii="Times New Roman" w:eastAsia="仿宋" w:hAnsi="Times New Roman"/>
          <w:szCs w:val="21"/>
        </w:rPr>
        <w:t>1,1,1,2-</w:t>
      </w:r>
      <w:r w:rsidRPr="00F0191E">
        <w:rPr>
          <w:rFonts w:ascii="Times New Roman" w:eastAsia="仿宋" w:hAnsi="Times New Roman" w:hint="eastAsia"/>
          <w:szCs w:val="21"/>
        </w:rPr>
        <w:t>四氯乙烷、</w:t>
      </w:r>
      <w:r w:rsidRPr="00F0191E">
        <w:rPr>
          <w:rFonts w:ascii="Times New Roman" w:eastAsia="仿宋" w:hAnsi="Times New Roman"/>
          <w:szCs w:val="21"/>
        </w:rPr>
        <w:t>1,1,2,2-</w:t>
      </w:r>
      <w:r w:rsidRPr="00F0191E">
        <w:rPr>
          <w:rFonts w:ascii="Times New Roman" w:eastAsia="仿宋" w:hAnsi="Times New Roman" w:hint="eastAsia"/>
          <w:szCs w:val="21"/>
        </w:rPr>
        <w:lastRenderedPageBreak/>
        <w:t>四氯乙烷、四氯乙烯、</w:t>
      </w:r>
      <w:r w:rsidRPr="00F0191E">
        <w:rPr>
          <w:rFonts w:ascii="Times New Roman" w:eastAsia="仿宋" w:hAnsi="Times New Roman"/>
          <w:szCs w:val="21"/>
        </w:rPr>
        <w:t>1,1,1-</w:t>
      </w:r>
      <w:r w:rsidRPr="00F0191E">
        <w:rPr>
          <w:rFonts w:ascii="Times New Roman" w:eastAsia="仿宋" w:hAnsi="Times New Roman" w:hint="eastAsia"/>
          <w:szCs w:val="21"/>
        </w:rPr>
        <w:t>三氯乙烷、</w:t>
      </w:r>
      <w:r w:rsidRPr="00F0191E">
        <w:rPr>
          <w:rFonts w:ascii="Times New Roman" w:eastAsia="仿宋" w:hAnsi="Times New Roman"/>
          <w:szCs w:val="21"/>
        </w:rPr>
        <w:t>1,1,2-</w:t>
      </w:r>
      <w:r w:rsidRPr="00F0191E">
        <w:rPr>
          <w:rFonts w:ascii="Times New Roman" w:eastAsia="仿宋" w:hAnsi="Times New Roman" w:hint="eastAsia"/>
          <w:szCs w:val="21"/>
        </w:rPr>
        <w:t>三氯乙烷、三氯乙烯、</w:t>
      </w:r>
      <w:r w:rsidRPr="00F0191E">
        <w:rPr>
          <w:rFonts w:ascii="Times New Roman" w:eastAsia="仿宋" w:hAnsi="Times New Roman"/>
          <w:szCs w:val="21"/>
        </w:rPr>
        <w:t>1,2,3-</w:t>
      </w:r>
      <w:r w:rsidRPr="00F0191E">
        <w:rPr>
          <w:rFonts w:ascii="Times New Roman" w:eastAsia="仿宋" w:hAnsi="Times New Roman" w:hint="eastAsia"/>
          <w:szCs w:val="21"/>
        </w:rPr>
        <w:t>三氯丙烷、氯乙烯、苯、氯苯、</w:t>
      </w:r>
      <w:r w:rsidRPr="00F0191E">
        <w:rPr>
          <w:rFonts w:ascii="Times New Roman" w:eastAsia="仿宋" w:hAnsi="Times New Roman"/>
          <w:szCs w:val="21"/>
        </w:rPr>
        <w:t>1,2-</w:t>
      </w:r>
      <w:r w:rsidRPr="00F0191E">
        <w:rPr>
          <w:rFonts w:ascii="Times New Roman" w:eastAsia="仿宋" w:hAnsi="Times New Roman" w:hint="eastAsia"/>
          <w:szCs w:val="21"/>
        </w:rPr>
        <w:t>二氯苯、</w:t>
      </w:r>
      <w:r w:rsidRPr="00F0191E">
        <w:rPr>
          <w:rFonts w:ascii="Times New Roman" w:eastAsia="仿宋" w:hAnsi="Times New Roman"/>
          <w:szCs w:val="21"/>
        </w:rPr>
        <w:t>1,4-</w:t>
      </w:r>
      <w:r w:rsidRPr="00F0191E">
        <w:rPr>
          <w:rFonts w:ascii="Times New Roman" w:eastAsia="仿宋" w:hAnsi="Times New Roman" w:hint="eastAsia"/>
          <w:szCs w:val="21"/>
        </w:rPr>
        <w:t>二氯苯、乙苯、苯乙烯、甲苯、间二甲苯</w:t>
      </w:r>
      <w:r w:rsidRPr="00F0191E">
        <w:rPr>
          <w:rFonts w:ascii="Times New Roman" w:eastAsia="仿宋" w:hAnsi="Times New Roman"/>
          <w:szCs w:val="21"/>
        </w:rPr>
        <w:t>+</w:t>
      </w:r>
      <w:r w:rsidRPr="00F0191E">
        <w:rPr>
          <w:rFonts w:ascii="Times New Roman" w:eastAsia="仿宋" w:hAnsi="Times New Roman" w:hint="eastAsia"/>
          <w:szCs w:val="21"/>
        </w:rPr>
        <w:t>对二甲苯和邻二甲苯、三甲苯、三氯苯。</w:t>
      </w:r>
    </w:p>
    <w:p w:rsidR="00453E55" w:rsidRPr="00F0191E" w:rsidRDefault="00424724">
      <w:pPr>
        <w:spacing w:line="360" w:lineRule="auto"/>
        <w:ind w:firstLineChars="200" w:firstLine="420"/>
        <w:rPr>
          <w:rFonts w:ascii="Times New Roman" w:eastAsia="仿宋" w:hAnsi="Times New Roman"/>
          <w:szCs w:val="21"/>
        </w:rPr>
      </w:pPr>
      <w:r w:rsidRPr="00F0191E">
        <w:rPr>
          <w:rFonts w:ascii="Times New Roman" w:eastAsia="仿宋" w:hAnsi="Times New Roman"/>
          <w:szCs w:val="21"/>
        </w:rPr>
        <w:t>3. SVOCs</w:t>
      </w:r>
      <w:r w:rsidRPr="00F0191E">
        <w:rPr>
          <w:rFonts w:ascii="Times New Roman" w:eastAsia="仿宋" w:hAnsi="Times New Roman" w:hint="eastAsia"/>
          <w:szCs w:val="21"/>
        </w:rPr>
        <w:t>具体包括：苯酚、硝基苯、苯胺、</w:t>
      </w:r>
      <w:r w:rsidRPr="00F0191E">
        <w:rPr>
          <w:rFonts w:ascii="Times New Roman" w:eastAsia="仿宋" w:hAnsi="Times New Roman"/>
          <w:szCs w:val="21"/>
        </w:rPr>
        <w:t>2-</w:t>
      </w:r>
      <w:r w:rsidRPr="00F0191E">
        <w:rPr>
          <w:rFonts w:ascii="Times New Roman" w:eastAsia="仿宋" w:hAnsi="Times New Roman" w:hint="eastAsia"/>
          <w:szCs w:val="21"/>
        </w:rPr>
        <w:t>氯酚、苯并（</w:t>
      </w:r>
      <w:r w:rsidRPr="00F0191E">
        <w:rPr>
          <w:rFonts w:ascii="Times New Roman" w:eastAsia="仿宋" w:hAnsi="Times New Roman"/>
          <w:szCs w:val="21"/>
        </w:rPr>
        <w:t>a</w:t>
      </w:r>
      <w:r w:rsidRPr="00F0191E">
        <w:rPr>
          <w:rFonts w:ascii="Times New Roman" w:eastAsia="仿宋" w:hAnsi="Times New Roman" w:hint="eastAsia"/>
          <w:szCs w:val="21"/>
        </w:rPr>
        <w:t>）蒽、苯并（</w:t>
      </w:r>
      <w:r w:rsidRPr="00F0191E">
        <w:rPr>
          <w:rFonts w:ascii="Times New Roman" w:eastAsia="仿宋" w:hAnsi="Times New Roman"/>
          <w:szCs w:val="21"/>
        </w:rPr>
        <w:t>a</w:t>
      </w:r>
      <w:r w:rsidRPr="00F0191E">
        <w:rPr>
          <w:rFonts w:ascii="Times New Roman" w:eastAsia="仿宋" w:hAnsi="Times New Roman" w:hint="eastAsia"/>
          <w:szCs w:val="21"/>
        </w:rPr>
        <w:t>）芘、苯并（</w:t>
      </w:r>
      <w:r w:rsidRPr="00F0191E">
        <w:rPr>
          <w:rFonts w:ascii="Times New Roman" w:eastAsia="仿宋" w:hAnsi="Times New Roman"/>
          <w:szCs w:val="21"/>
        </w:rPr>
        <w:t>b</w:t>
      </w:r>
      <w:r w:rsidRPr="00F0191E">
        <w:rPr>
          <w:rFonts w:ascii="Times New Roman" w:eastAsia="仿宋" w:hAnsi="Times New Roman" w:hint="eastAsia"/>
          <w:szCs w:val="21"/>
        </w:rPr>
        <w:t>）荧蒽、苯并（</w:t>
      </w:r>
      <w:r w:rsidRPr="00F0191E">
        <w:rPr>
          <w:rFonts w:ascii="Times New Roman" w:eastAsia="仿宋" w:hAnsi="Times New Roman"/>
          <w:szCs w:val="21"/>
        </w:rPr>
        <w:t>k</w:t>
      </w:r>
      <w:r w:rsidRPr="00F0191E">
        <w:rPr>
          <w:rFonts w:ascii="Times New Roman" w:eastAsia="仿宋" w:hAnsi="Times New Roman" w:hint="eastAsia"/>
          <w:szCs w:val="21"/>
        </w:rPr>
        <w:t>）荧蒽、䓛、二苯并（</w:t>
      </w:r>
      <w:r w:rsidRPr="00F0191E">
        <w:rPr>
          <w:rFonts w:ascii="Times New Roman" w:eastAsia="仿宋" w:hAnsi="Times New Roman"/>
          <w:szCs w:val="21"/>
        </w:rPr>
        <w:t>a</w:t>
      </w:r>
      <w:r w:rsidRPr="00F0191E">
        <w:rPr>
          <w:rFonts w:ascii="Times New Roman" w:eastAsia="仿宋" w:hAnsi="Times New Roman" w:hint="eastAsia"/>
          <w:szCs w:val="21"/>
        </w:rPr>
        <w:t>，</w:t>
      </w:r>
      <w:r w:rsidRPr="00F0191E">
        <w:rPr>
          <w:rFonts w:ascii="Times New Roman" w:eastAsia="仿宋" w:hAnsi="Times New Roman"/>
          <w:szCs w:val="21"/>
        </w:rPr>
        <w:t>h</w:t>
      </w:r>
      <w:r w:rsidRPr="00F0191E">
        <w:rPr>
          <w:rFonts w:ascii="Times New Roman" w:eastAsia="仿宋" w:hAnsi="Times New Roman" w:hint="eastAsia"/>
          <w:szCs w:val="21"/>
        </w:rPr>
        <w:t>）蒽、茚并（</w:t>
      </w:r>
      <w:r w:rsidRPr="00F0191E">
        <w:rPr>
          <w:rFonts w:ascii="Times New Roman" w:eastAsia="仿宋" w:hAnsi="Times New Roman"/>
          <w:szCs w:val="21"/>
        </w:rPr>
        <w:t>1,2,3-cd</w:t>
      </w:r>
      <w:r w:rsidRPr="00F0191E">
        <w:rPr>
          <w:rFonts w:ascii="Times New Roman" w:eastAsia="仿宋" w:hAnsi="Times New Roman" w:hint="eastAsia"/>
          <w:szCs w:val="21"/>
        </w:rPr>
        <w:t>）芘、萘、二氯酚。</w:t>
      </w:r>
    </w:p>
    <w:p w:rsidR="00453E55" w:rsidRPr="00F0191E" w:rsidRDefault="00424724">
      <w:pPr>
        <w:spacing w:line="360" w:lineRule="auto"/>
        <w:ind w:firstLineChars="200" w:firstLine="420"/>
        <w:rPr>
          <w:rFonts w:ascii="Times New Roman" w:eastAsia="仿宋" w:hAnsi="Times New Roman"/>
          <w:szCs w:val="21"/>
        </w:rPr>
      </w:pPr>
      <w:r w:rsidRPr="00F0191E">
        <w:rPr>
          <w:rFonts w:ascii="Times New Roman" w:eastAsia="仿宋" w:hAnsi="Times New Roman"/>
          <w:szCs w:val="21"/>
        </w:rPr>
        <w:t>4. TPH</w:t>
      </w:r>
      <w:r w:rsidRPr="00F0191E">
        <w:rPr>
          <w:rFonts w:ascii="Times New Roman" w:eastAsia="仿宋" w:hAnsi="Times New Roman" w:hint="eastAsia"/>
          <w:szCs w:val="21"/>
        </w:rPr>
        <w:t>具体指石油烃</w:t>
      </w:r>
      <w:r w:rsidRPr="00F0191E">
        <w:rPr>
          <w:rFonts w:ascii="Times New Roman" w:eastAsia="仿宋" w:hAnsi="Times New Roman"/>
          <w:szCs w:val="21"/>
        </w:rPr>
        <w:t>C</w:t>
      </w:r>
      <w:r w:rsidRPr="00F0191E">
        <w:rPr>
          <w:rFonts w:ascii="Times New Roman" w:eastAsia="仿宋" w:hAnsi="Times New Roman"/>
          <w:szCs w:val="21"/>
          <w:vertAlign w:val="subscript"/>
        </w:rPr>
        <w:t>10</w:t>
      </w:r>
      <w:r w:rsidRPr="00F0191E">
        <w:rPr>
          <w:rFonts w:ascii="Times New Roman" w:eastAsia="仿宋" w:hAnsi="Times New Roman"/>
          <w:szCs w:val="21"/>
        </w:rPr>
        <w:t>-C</w:t>
      </w:r>
      <w:r w:rsidRPr="00F0191E">
        <w:rPr>
          <w:rFonts w:ascii="Times New Roman" w:eastAsia="仿宋" w:hAnsi="Times New Roman"/>
          <w:szCs w:val="21"/>
          <w:vertAlign w:val="subscript"/>
        </w:rPr>
        <w:t>40</w:t>
      </w:r>
      <w:r w:rsidRPr="00F0191E">
        <w:rPr>
          <w:rFonts w:ascii="Times New Roman" w:eastAsia="仿宋" w:hAnsi="Times New Roman" w:hint="eastAsia"/>
          <w:szCs w:val="21"/>
        </w:rPr>
        <w:t>。</w:t>
      </w:r>
    </w:p>
    <w:p w:rsidR="00453E55" w:rsidRPr="00F0191E" w:rsidRDefault="00424724">
      <w:pPr>
        <w:pStyle w:val="2"/>
      </w:pPr>
      <w:bookmarkStart w:id="41" w:name="_Toc89873780"/>
      <w:r w:rsidRPr="00F0191E">
        <w:t xml:space="preserve">4.3 </w:t>
      </w:r>
      <w:r w:rsidRPr="00F0191E">
        <w:rPr>
          <w:rFonts w:hint="eastAsia"/>
        </w:rPr>
        <w:t>地块污染识别结论</w:t>
      </w:r>
      <w:bookmarkEnd w:id="41"/>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通过对地块用地历史及周边企业生产经营状况分析，总结出地块内土壤地下水潜在污染分析如下：</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1</w:t>
      </w:r>
      <w:r w:rsidRPr="00F0191E">
        <w:rPr>
          <w:rFonts w:ascii="Times New Roman" w:eastAsia="仿宋" w:hAnsi="Times New Roman" w:hint="eastAsia"/>
          <w:sz w:val="24"/>
        </w:rPr>
        <w:t>）主要潜在污染源及污染物：地块内污染主要来源为苏州科德教育科技股份有限公司在生产过程中原辅料的储存、三废的产生及生产过程中产生的污染物。结合《在产企业土壤及地下水自行监测技术指南》（征求意见稿）中监测项目的要求及《土壤环境质量</w:t>
      </w:r>
      <w:r w:rsidRPr="00F0191E">
        <w:rPr>
          <w:rFonts w:ascii="Times New Roman" w:eastAsia="仿宋" w:hAnsi="Times New Roman"/>
          <w:sz w:val="24"/>
        </w:rPr>
        <w:t xml:space="preserve"> </w:t>
      </w:r>
      <w:r w:rsidRPr="00F0191E">
        <w:rPr>
          <w:rFonts w:ascii="Times New Roman" w:eastAsia="仿宋" w:hAnsi="Times New Roman" w:hint="eastAsia"/>
          <w:sz w:val="24"/>
        </w:rPr>
        <w:t>建设用地土壤污染风险管控标准（试行）》（</w:t>
      </w:r>
      <w:r w:rsidRPr="00F0191E">
        <w:rPr>
          <w:rFonts w:ascii="Times New Roman" w:eastAsia="仿宋" w:hAnsi="Times New Roman"/>
          <w:sz w:val="24"/>
        </w:rPr>
        <w:t>GB 36600-2018</w:t>
      </w:r>
      <w:r w:rsidRPr="00F0191E">
        <w:rPr>
          <w:rFonts w:ascii="Times New Roman" w:eastAsia="仿宋" w:hAnsi="Times New Roman" w:hint="eastAsia"/>
          <w:sz w:val="24"/>
        </w:rPr>
        <w:t>）中土壤必测项目</w:t>
      </w:r>
      <w:r w:rsidRPr="00F0191E">
        <w:rPr>
          <w:rFonts w:ascii="Times New Roman" w:eastAsia="仿宋" w:hAnsi="Times New Roman"/>
          <w:sz w:val="24"/>
        </w:rPr>
        <w:t>45</w:t>
      </w:r>
      <w:r w:rsidRPr="00F0191E">
        <w:rPr>
          <w:rFonts w:ascii="Times New Roman" w:eastAsia="仿宋" w:hAnsi="Times New Roman" w:hint="eastAsia"/>
          <w:sz w:val="24"/>
        </w:rPr>
        <w:t>项，确定本地块中的污染物可能包括</w:t>
      </w:r>
      <w:r w:rsidRPr="00F0191E">
        <w:rPr>
          <w:rFonts w:ascii="Times New Roman" w:eastAsia="仿宋" w:hAnsi="Times New Roman"/>
          <w:sz w:val="24"/>
        </w:rPr>
        <w:t>pH</w:t>
      </w:r>
      <w:r w:rsidRPr="00F0191E">
        <w:rPr>
          <w:rFonts w:ascii="Times New Roman" w:eastAsia="仿宋" w:hAnsi="Times New Roman" w:hint="eastAsia"/>
          <w:sz w:val="24"/>
        </w:rPr>
        <w:t>、重金属</w:t>
      </w:r>
      <w:r w:rsidRPr="00F0191E">
        <w:rPr>
          <w:rFonts w:ascii="Times New Roman" w:eastAsia="仿宋" w:hAnsi="Times New Roman"/>
          <w:sz w:val="24"/>
        </w:rPr>
        <w:t>7</w:t>
      </w:r>
      <w:r w:rsidRPr="00F0191E">
        <w:rPr>
          <w:rFonts w:ascii="Times New Roman" w:eastAsia="仿宋" w:hAnsi="Times New Roman" w:hint="eastAsia"/>
          <w:sz w:val="24"/>
        </w:rPr>
        <w:t>项（砷、镉、六价铬、铜、汞、镍、铅）、石油烃</w:t>
      </w:r>
      <w:r w:rsidRPr="00F0191E">
        <w:rPr>
          <w:rFonts w:ascii="Times New Roman" w:eastAsia="仿宋" w:hAnsi="Times New Roman"/>
          <w:sz w:val="24"/>
        </w:rPr>
        <w:t>C</w:t>
      </w:r>
      <w:r w:rsidRPr="00F0191E">
        <w:rPr>
          <w:rFonts w:ascii="Times New Roman" w:eastAsia="仿宋" w:hAnsi="Times New Roman"/>
          <w:sz w:val="24"/>
          <w:vertAlign w:val="subscript"/>
        </w:rPr>
        <w:t>10</w:t>
      </w:r>
      <w:r w:rsidRPr="00F0191E">
        <w:rPr>
          <w:rFonts w:ascii="Times New Roman" w:eastAsia="仿宋" w:hAnsi="Times New Roman"/>
          <w:sz w:val="24"/>
        </w:rPr>
        <w:t>-C</w:t>
      </w:r>
      <w:r w:rsidRPr="00F0191E">
        <w:rPr>
          <w:rFonts w:ascii="Times New Roman" w:eastAsia="仿宋" w:hAnsi="Times New Roman"/>
          <w:sz w:val="24"/>
          <w:vertAlign w:val="subscript"/>
        </w:rPr>
        <w:t>40</w:t>
      </w:r>
      <w:r w:rsidRPr="00F0191E">
        <w:rPr>
          <w:rFonts w:ascii="Times New Roman" w:eastAsia="仿宋" w:hAnsi="Times New Roman" w:hint="eastAsia"/>
          <w:sz w:val="24"/>
        </w:rPr>
        <w:t>、挥发性有机污染物、半挥发性有机污染物，详见表</w:t>
      </w:r>
      <w:r w:rsidRPr="00F0191E">
        <w:rPr>
          <w:rFonts w:ascii="Times New Roman" w:eastAsia="仿宋" w:hAnsi="Times New Roman"/>
          <w:sz w:val="24"/>
        </w:rPr>
        <w:t>4.3</w:t>
      </w:r>
      <w:r w:rsidRPr="00F0191E">
        <w:rPr>
          <w:rFonts w:ascii="Times New Roman" w:eastAsia="仿宋" w:hAnsi="Times New Roman" w:hint="eastAsia"/>
          <w:sz w:val="24"/>
        </w:rPr>
        <w:t>。</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2</w:t>
      </w:r>
      <w:r w:rsidRPr="00F0191E">
        <w:rPr>
          <w:rFonts w:ascii="Times New Roman" w:eastAsia="仿宋" w:hAnsi="Times New Roman" w:hint="eastAsia"/>
          <w:sz w:val="24"/>
        </w:rPr>
        <w:t>）主要污染途径包括：地块内生产、储存和运输过程产生的污染物质，最终可能进入地块内土壤以及地下水中，从而成为本地块潜在污染源，进而随着这些物质在地块土壤以及地下水中扩散对地块内其他区域土壤与地下水形成潜在污染。</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3</w:t>
      </w:r>
      <w:r w:rsidRPr="00F0191E">
        <w:rPr>
          <w:rFonts w:ascii="Times New Roman" w:eastAsia="仿宋" w:hAnsi="Times New Roman" w:hint="eastAsia"/>
          <w:sz w:val="24"/>
        </w:rPr>
        <w:t>）主要污染介质：主要为表层土壤，但由于污染物在土壤中的垂向迁移作用，长此以往，表层土壤中的污染物会逐渐进入下层土壤和地下水中，导致深层土壤和地下水的污染。</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4</w:t>
      </w:r>
      <w:r w:rsidRPr="00F0191E">
        <w:rPr>
          <w:rFonts w:ascii="Times New Roman" w:eastAsia="仿宋" w:hAnsi="Times New Roman" w:hint="eastAsia"/>
          <w:sz w:val="24"/>
        </w:rPr>
        <w:t>）根据污染识别结果，地块内工业生产活动对整个地块内土壤与地下水环境可能存在着潜在的污染风险，需要对地块内土壤与地下水进行布点监测，以科学准确调查地块内环境质量状况。</w:t>
      </w:r>
    </w:p>
    <w:p w:rsidR="00453E55" w:rsidRPr="00F0191E" w:rsidRDefault="00424724">
      <w:pPr>
        <w:pStyle w:val="1"/>
      </w:pPr>
      <w:bookmarkStart w:id="42" w:name="_Toc89873781"/>
      <w:r w:rsidRPr="00F0191E">
        <w:t xml:space="preserve">5 </w:t>
      </w:r>
      <w:r w:rsidRPr="00F0191E">
        <w:rPr>
          <w:rFonts w:hint="eastAsia"/>
        </w:rPr>
        <w:t>企业隐患排查</w:t>
      </w:r>
      <w:bookmarkEnd w:id="42"/>
      <w:r w:rsidRPr="00F0191E">
        <w:t xml:space="preserve"> </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我司调查人员于</w:t>
      </w:r>
      <w:r w:rsidRPr="00F0191E">
        <w:rPr>
          <w:rFonts w:ascii="Times New Roman" w:eastAsia="仿宋" w:hAnsi="Times New Roman"/>
          <w:sz w:val="24"/>
        </w:rPr>
        <w:t>202</w:t>
      </w:r>
      <w:r w:rsidR="008549D4" w:rsidRPr="00F0191E">
        <w:rPr>
          <w:rFonts w:ascii="Times New Roman" w:eastAsia="仿宋" w:hAnsi="Times New Roman" w:hint="eastAsia"/>
          <w:sz w:val="24"/>
        </w:rPr>
        <w:t>1</w:t>
      </w:r>
      <w:r w:rsidRPr="00F0191E">
        <w:rPr>
          <w:rFonts w:ascii="Times New Roman" w:eastAsia="仿宋" w:hAnsi="Times New Roman" w:hint="eastAsia"/>
          <w:sz w:val="24"/>
        </w:rPr>
        <w:t>年</w:t>
      </w:r>
      <w:r w:rsidRPr="00F0191E">
        <w:rPr>
          <w:rFonts w:ascii="Times New Roman" w:eastAsia="仿宋" w:hAnsi="Times New Roman"/>
          <w:sz w:val="24"/>
        </w:rPr>
        <w:t>10</w:t>
      </w:r>
      <w:r w:rsidRPr="00F0191E">
        <w:rPr>
          <w:rFonts w:ascii="Times New Roman" w:eastAsia="仿宋" w:hAnsi="Times New Roman" w:hint="eastAsia"/>
          <w:sz w:val="24"/>
        </w:rPr>
        <w:t>月</w:t>
      </w:r>
      <w:r w:rsidRPr="00F0191E">
        <w:rPr>
          <w:rFonts w:ascii="Times New Roman" w:eastAsia="仿宋" w:hAnsi="Times New Roman"/>
          <w:sz w:val="24"/>
        </w:rPr>
        <w:t>2</w:t>
      </w:r>
      <w:r w:rsidR="008549D4" w:rsidRPr="00F0191E">
        <w:rPr>
          <w:rFonts w:ascii="Times New Roman" w:eastAsia="仿宋" w:hAnsi="Times New Roman" w:hint="eastAsia"/>
          <w:sz w:val="24"/>
        </w:rPr>
        <w:t>8</w:t>
      </w:r>
      <w:r w:rsidRPr="00F0191E">
        <w:rPr>
          <w:rFonts w:ascii="Times New Roman" w:eastAsia="仿宋" w:hAnsi="Times New Roman" w:hint="eastAsia"/>
          <w:sz w:val="24"/>
        </w:rPr>
        <w:t>日前往该地块进行了现场踏勘，识别出了</w:t>
      </w:r>
      <w:r w:rsidRPr="00F0191E">
        <w:rPr>
          <w:rFonts w:ascii="Times New Roman" w:eastAsia="仿宋" w:hAnsi="Times New Roman" w:hint="eastAsia"/>
          <w:sz w:val="24"/>
        </w:rPr>
        <w:lastRenderedPageBreak/>
        <w:t>下面重点区域及设施：生产车间、危废仓库、原料仓库、成品仓库、油罐区、污水处理设施</w:t>
      </w:r>
      <w:r w:rsidR="0069608C" w:rsidRPr="00F0191E">
        <w:rPr>
          <w:rFonts w:ascii="Times New Roman" w:eastAsia="仿宋" w:hAnsi="Times New Roman" w:hint="eastAsia"/>
          <w:sz w:val="24"/>
        </w:rPr>
        <w:t>、废气处理系统</w:t>
      </w:r>
      <w:r w:rsidRPr="00F0191E">
        <w:rPr>
          <w:rFonts w:ascii="Times New Roman" w:eastAsia="仿宋" w:hAnsi="Times New Roman" w:hint="eastAsia"/>
          <w:sz w:val="24"/>
        </w:rPr>
        <w:t>等，并对各重点设施和重点区域存在隐患进行了排查，隐患排查现场照片详见附件</w:t>
      </w:r>
      <w:r w:rsidRPr="00F0191E">
        <w:rPr>
          <w:rFonts w:ascii="Times New Roman" w:eastAsia="仿宋" w:hAnsi="Times New Roman"/>
          <w:sz w:val="24"/>
        </w:rPr>
        <w:t>3</w:t>
      </w:r>
      <w:r w:rsidRPr="00F0191E">
        <w:rPr>
          <w:rFonts w:ascii="Times New Roman" w:eastAsia="仿宋" w:hAnsi="Times New Roman" w:hint="eastAsia"/>
          <w:sz w:val="24"/>
        </w:rPr>
        <w:t>，隐患排查表见附件</w:t>
      </w:r>
      <w:r w:rsidRPr="00F0191E">
        <w:rPr>
          <w:rFonts w:ascii="Times New Roman" w:eastAsia="仿宋" w:hAnsi="Times New Roman"/>
          <w:sz w:val="24"/>
        </w:rPr>
        <w:t>4</w:t>
      </w:r>
      <w:r w:rsidRPr="00F0191E">
        <w:rPr>
          <w:rFonts w:ascii="Times New Roman" w:eastAsia="仿宋" w:hAnsi="Times New Roman" w:hint="eastAsia"/>
          <w:sz w:val="24"/>
        </w:rPr>
        <w:t>。</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根据现场隐患排查后发现该地块内各重点区域及设施防护措施具备地面硬化完好及防渗措施，无开裂渗漏现象，生产车间内设备周边无泄漏痕迹，设备摆放整齐；危废仓库设施设备基础机构完好，设立了应急设施，具备监测、维修及防护计划；原料仓库化物料暂存区围堰完好，地面防渗措施完好，无开裂渗漏现象；污水处理区域管道连接无锈蚀、泄露等，地面水泥硬化完好。建议厂区相关负责人完善相关区域及设施的运行、维护管理，组织有经验的员工定期开展设施设备的运行情况检查，保存记录结果。</w:t>
      </w:r>
    </w:p>
    <w:p w:rsidR="00453E55" w:rsidRPr="00F0191E" w:rsidRDefault="00424724">
      <w:pPr>
        <w:pStyle w:val="2"/>
      </w:pPr>
      <w:bookmarkStart w:id="43" w:name="_Toc89873782"/>
      <w:r w:rsidRPr="00F0191E">
        <w:t xml:space="preserve">5.1 </w:t>
      </w:r>
      <w:r w:rsidRPr="00F0191E">
        <w:rPr>
          <w:rFonts w:hint="eastAsia"/>
        </w:rPr>
        <w:t>生产车间隐患排查情况</w:t>
      </w:r>
      <w:bookmarkEnd w:id="43"/>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根据现场踏勘及环保资料，现场发现生产车间内地面硬化完好，无开裂及渗漏现象，设备摆放整齐，周边无泄漏痕迹，区域地面无开裂及渗漏。</w:t>
      </w:r>
    </w:p>
    <w:p w:rsidR="00453E55" w:rsidRPr="00F0191E" w:rsidRDefault="00424724">
      <w:pPr>
        <w:pStyle w:val="2"/>
      </w:pPr>
      <w:bookmarkStart w:id="44" w:name="_Toc89873783"/>
      <w:r w:rsidRPr="00F0191E">
        <w:t xml:space="preserve">5.2 </w:t>
      </w:r>
      <w:r w:rsidRPr="00F0191E">
        <w:rPr>
          <w:rFonts w:hint="eastAsia"/>
        </w:rPr>
        <w:t>危险废弃物及原料储存区隐患排查情况</w:t>
      </w:r>
      <w:bookmarkEnd w:id="44"/>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地块内存在危险废物存储区、生活垃圾储存区、原料仓库，现场发现所有区域均满足防风、防雨、防渗措施，不存在露天存放现象，地面硬化完好，无开裂及渗漏现象。其中危险废物储存区设置了防漏沟，周边设置了应急池。现地块面未发现遗留危险废物。</w:t>
      </w:r>
    </w:p>
    <w:p w:rsidR="00453E55" w:rsidRPr="00F0191E" w:rsidRDefault="00424724">
      <w:pPr>
        <w:pStyle w:val="2"/>
      </w:pPr>
      <w:bookmarkStart w:id="45" w:name="_Toc89873784"/>
      <w:r w:rsidRPr="00F0191E">
        <w:t xml:space="preserve">5.3 </w:t>
      </w:r>
      <w:r w:rsidRPr="00F0191E">
        <w:rPr>
          <w:rFonts w:hint="eastAsia"/>
        </w:rPr>
        <w:t>废水处理隐患排查情况</w:t>
      </w:r>
      <w:bookmarkEnd w:id="45"/>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根据现场踏勘，</w:t>
      </w:r>
      <w:r w:rsidRPr="00F0191E">
        <w:rPr>
          <w:rFonts w:ascii="Times New Roman" w:eastAsia="仿宋" w:hAnsi="Times New Roman"/>
          <w:sz w:val="24"/>
        </w:rPr>
        <w:t>生产工艺中产生的废水</w:t>
      </w:r>
      <w:r w:rsidRPr="00F0191E">
        <w:rPr>
          <w:rFonts w:ascii="Times New Roman" w:eastAsia="仿宋" w:hAnsi="Times New Roman" w:hint="eastAsia"/>
          <w:sz w:val="24"/>
        </w:rPr>
        <w:t>，</w:t>
      </w:r>
      <w:r w:rsidRPr="00F0191E">
        <w:rPr>
          <w:rFonts w:ascii="Times New Roman" w:eastAsia="仿宋" w:hAnsi="Times New Roman"/>
          <w:sz w:val="24"/>
        </w:rPr>
        <w:t>经</w:t>
      </w:r>
      <w:r w:rsidR="0081593B" w:rsidRPr="00F0191E">
        <w:rPr>
          <w:rFonts w:ascii="Times New Roman" w:eastAsia="仿宋" w:hAnsi="Times New Roman"/>
          <w:sz w:val="24"/>
        </w:rPr>
        <w:t>厂内污水站预处理后排入黄埭</w:t>
      </w:r>
      <w:r w:rsidRPr="00F0191E">
        <w:rPr>
          <w:rFonts w:ascii="Times New Roman" w:eastAsia="仿宋" w:hAnsi="Times New Roman"/>
          <w:sz w:val="24"/>
        </w:rPr>
        <w:t>污水处理站处理</w:t>
      </w:r>
      <w:r w:rsidRPr="00F0191E">
        <w:rPr>
          <w:rFonts w:ascii="Times New Roman" w:eastAsia="仿宋" w:hAnsi="Times New Roman" w:hint="eastAsia"/>
          <w:sz w:val="24"/>
        </w:rPr>
        <w:t>。污水处理区域管道连接无锈蚀、泄露等，地面水泥硬化完好。</w:t>
      </w:r>
    </w:p>
    <w:p w:rsidR="00453E55" w:rsidRPr="00F0191E" w:rsidRDefault="00424724">
      <w:pPr>
        <w:pStyle w:val="2"/>
      </w:pPr>
      <w:bookmarkStart w:id="46" w:name="_Toc89873785"/>
      <w:r w:rsidRPr="00F0191E">
        <w:t xml:space="preserve">5.4 </w:t>
      </w:r>
      <w:r w:rsidRPr="00F0191E">
        <w:rPr>
          <w:rFonts w:hint="eastAsia"/>
        </w:rPr>
        <w:t>化学品物流运输隐患排查情况</w:t>
      </w:r>
      <w:bookmarkEnd w:id="46"/>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苏州科德教育科技股份有限公司厂区内化学品运输主要依据车辆运输，运输路线均提前规划，运输车辆货车经过密闭防渗处置，运输的所有化学品均放置于密闭容器内。</w:t>
      </w:r>
    </w:p>
    <w:p w:rsidR="00453E55" w:rsidRPr="00F0191E" w:rsidRDefault="00424724">
      <w:pPr>
        <w:pStyle w:val="1"/>
      </w:pPr>
      <w:bookmarkStart w:id="47" w:name="_Toc89873786"/>
      <w:r w:rsidRPr="00F0191E">
        <w:lastRenderedPageBreak/>
        <w:t xml:space="preserve">6 </w:t>
      </w:r>
      <w:r w:rsidRPr="00F0191E">
        <w:rPr>
          <w:rFonts w:hint="eastAsia"/>
        </w:rPr>
        <w:t>企业自行监测工作方案</w:t>
      </w:r>
      <w:bookmarkEnd w:id="47"/>
      <w:r w:rsidRPr="00F0191E">
        <w:t xml:space="preserve"> </w:t>
      </w:r>
    </w:p>
    <w:p w:rsidR="00453E55" w:rsidRPr="00F0191E" w:rsidRDefault="00424724">
      <w:pPr>
        <w:pStyle w:val="2"/>
      </w:pPr>
      <w:bookmarkStart w:id="48" w:name="_Toc89873787"/>
      <w:r w:rsidRPr="00F0191E">
        <w:t xml:space="preserve">6.1 </w:t>
      </w:r>
      <w:r w:rsidRPr="00F0191E">
        <w:rPr>
          <w:rFonts w:hint="eastAsia"/>
        </w:rPr>
        <w:t>土壤采样布点原则和方案</w:t>
      </w:r>
      <w:bookmarkEnd w:id="48"/>
    </w:p>
    <w:p w:rsidR="00453E55" w:rsidRPr="00F0191E" w:rsidRDefault="00424724">
      <w:pPr>
        <w:pStyle w:val="3"/>
      </w:pPr>
      <w:bookmarkStart w:id="49" w:name="_Toc89873788"/>
      <w:r w:rsidRPr="00F0191E">
        <w:t xml:space="preserve">6.1.1 </w:t>
      </w:r>
      <w:r w:rsidRPr="00F0191E">
        <w:rPr>
          <w:rFonts w:hint="eastAsia"/>
        </w:rPr>
        <w:t>土壤监测点布点原则</w:t>
      </w:r>
      <w:bookmarkEnd w:id="49"/>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根据国家《建设用地土壤污染状况调查技术导则》（</w:t>
      </w:r>
      <w:r w:rsidRPr="00F0191E">
        <w:rPr>
          <w:rFonts w:ascii="Times New Roman" w:eastAsia="仿宋" w:hAnsi="Times New Roman"/>
          <w:sz w:val="24"/>
        </w:rPr>
        <w:t>HJ25.1-2019</w:t>
      </w:r>
      <w:r w:rsidRPr="00F0191E">
        <w:rPr>
          <w:rFonts w:ascii="Times New Roman" w:eastAsia="仿宋" w:hAnsi="Times New Roman" w:hint="eastAsia"/>
          <w:sz w:val="24"/>
        </w:rPr>
        <w:t>）、《建设用地土壤污染风险管控和修复监测技术导则》（</w:t>
      </w:r>
      <w:r w:rsidRPr="00F0191E">
        <w:rPr>
          <w:rFonts w:ascii="Times New Roman" w:eastAsia="仿宋" w:hAnsi="Times New Roman"/>
          <w:sz w:val="24"/>
        </w:rPr>
        <w:t>HJ25.2-2019</w:t>
      </w:r>
      <w:r w:rsidRPr="00F0191E">
        <w:rPr>
          <w:rFonts w:ascii="Times New Roman" w:eastAsia="仿宋" w:hAnsi="Times New Roman" w:hint="eastAsia"/>
          <w:sz w:val="24"/>
        </w:rPr>
        <w:t>）、《中华人民共和国土壤污染防治法》、《工矿用地土壤环境管理办法》（试行）和《在产企业土壤及地下水自行监测技术指南》（征求意见稿）等法规的技术要求，按照土地使用功能和构筑物单元，在识别出的重点区域或重点设施布设监测点位。每个重点设施周边布设</w:t>
      </w:r>
      <w:r w:rsidRPr="00F0191E">
        <w:rPr>
          <w:rFonts w:ascii="Times New Roman" w:eastAsia="仿宋" w:hAnsi="Times New Roman"/>
          <w:sz w:val="24"/>
        </w:rPr>
        <w:t>1-2</w:t>
      </w:r>
      <w:r w:rsidRPr="00F0191E">
        <w:rPr>
          <w:rFonts w:ascii="Times New Roman" w:eastAsia="仿宋" w:hAnsi="Times New Roman" w:hint="eastAsia"/>
          <w:sz w:val="24"/>
        </w:rPr>
        <w:t>个土壤监测点，每个重点区域布设</w:t>
      </w:r>
      <w:r w:rsidRPr="00F0191E">
        <w:rPr>
          <w:rFonts w:ascii="Times New Roman" w:eastAsia="仿宋" w:hAnsi="Times New Roman"/>
          <w:sz w:val="24"/>
        </w:rPr>
        <w:t>2-3</w:t>
      </w:r>
      <w:r w:rsidRPr="00F0191E">
        <w:rPr>
          <w:rFonts w:ascii="Times New Roman" w:eastAsia="仿宋" w:hAnsi="Times New Roman" w:hint="eastAsia"/>
          <w:sz w:val="24"/>
        </w:rPr>
        <w:t>个土壤监测点，具体数量可根据设施大小或区域内设施数量等实际情况进行适当调整。在现场采样期间如果工程师发现土壤有明显污染迹象或残留固废，则适当调整点位或增加布点。</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根据国家相关技术导则的要求，结合地块内可能存在的污染物性质、迁移途径、迁移特性等，对于每个监测点位采集</w:t>
      </w:r>
      <w:r w:rsidRPr="00F0191E">
        <w:rPr>
          <w:rFonts w:ascii="Times New Roman" w:eastAsia="仿宋" w:hAnsi="Times New Roman"/>
          <w:sz w:val="24"/>
        </w:rPr>
        <w:t>1</w:t>
      </w:r>
      <w:r w:rsidRPr="00F0191E">
        <w:rPr>
          <w:rFonts w:ascii="Times New Roman" w:eastAsia="仿宋" w:hAnsi="Times New Roman" w:hint="eastAsia"/>
          <w:sz w:val="24"/>
        </w:rPr>
        <w:t>个表层土壤样品。</w:t>
      </w:r>
    </w:p>
    <w:p w:rsidR="00453E55" w:rsidRPr="00F0191E" w:rsidRDefault="00424724">
      <w:pPr>
        <w:pStyle w:val="3"/>
      </w:pPr>
      <w:bookmarkStart w:id="50" w:name="_Toc89873789"/>
      <w:r w:rsidRPr="00F0191E">
        <w:t xml:space="preserve">6.1.2 </w:t>
      </w:r>
      <w:r w:rsidRPr="00F0191E">
        <w:rPr>
          <w:rFonts w:hint="eastAsia"/>
        </w:rPr>
        <w:t>土壤监测点布点方案</w:t>
      </w:r>
      <w:bookmarkEnd w:id="50"/>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自</w:t>
      </w:r>
      <w:r w:rsidRPr="00F0191E">
        <w:rPr>
          <w:rFonts w:ascii="Times New Roman" w:eastAsia="仿宋" w:hAnsi="Times New Roman"/>
          <w:sz w:val="24"/>
        </w:rPr>
        <w:t>2003</w:t>
      </w:r>
      <w:r w:rsidRPr="00F0191E">
        <w:rPr>
          <w:rFonts w:ascii="Times New Roman" w:eastAsia="仿宋" w:hAnsi="Times New Roman" w:hint="eastAsia"/>
          <w:sz w:val="24"/>
        </w:rPr>
        <w:t>年至今，项目地块一直作为工业用地使用，可能对地块环境质量形成潜在的污染风险。本次调查按照专业判断法在地块内进行土壤监测点位布设，总计在地块内布设</w:t>
      </w:r>
      <w:r w:rsidR="008574F6" w:rsidRPr="00F0191E">
        <w:rPr>
          <w:rFonts w:ascii="Times New Roman" w:eastAsia="仿宋" w:hAnsi="Times New Roman" w:hint="eastAsia"/>
          <w:sz w:val="24"/>
        </w:rPr>
        <w:t>5</w:t>
      </w:r>
      <w:r w:rsidRPr="00F0191E">
        <w:rPr>
          <w:rFonts w:ascii="Times New Roman" w:eastAsia="仿宋" w:hAnsi="Times New Roman" w:hint="eastAsia"/>
          <w:sz w:val="24"/>
        </w:rPr>
        <w:t>个土壤监测点，具体位置见图</w:t>
      </w:r>
      <w:r w:rsidRPr="00F0191E">
        <w:rPr>
          <w:rFonts w:ascii="Times New Roman" w:eastAsia="仿宋" w:hAnsi="Times New Roman"/>
          <w:sz w:val="24"/>
        </w:rPr>
        <w:t>6.1</w:t>
      </w:r>
      <w:r w:rsidRPr="00F0191E">
        <w:rPr>
          <w:rFonts w:ascii="Times New Roman" w:eastAsia="仿宋" w:hAnsi="Times New Roman" w:hint="eastAsia"/>
          <w:sz w:val="24"/>
        </w:rPr>
        <w:t>。</w:t>
      </w:r>
    </w:p>
    <w:p w:rsidR="008574F6" w:rsidRPr="00F0191E" w:rsidRDefault="005307F3" w:rsidP="005307F3">
      <w:pPr>
        <w:spacing w:line="360" w:lineRule="auto"/>
        <w:ind w:firstLineChars="200" w:firstLine="480"/>
        <w:rPr>
          <w:rFonts w:ascii="Times New Roman" w:eastAsia="仿宋" w:hAnsi="Times New Roman"/>
          <w:sz w:val="24"/>
        </w:rPr>
      </w:pPr>
      <w:r w:rsidRPr="00F0191E">
        <w:rPr>
          <w:rFonts w:ascii="Times New Roman" w:eastAsia="仿宋" w:hAnsi="Times New Roman"/>
          <w:noProof/>
          <w:sz w:val="24"/>
        </w:rPr>
        <w:lastRenderedPageBreak/>
        <w:drawing>
          <wp:inline distT="0" distB="0" distL="0" distR="0">
            <wp:extent cx="5274310" cy="3202746"/>
            <wp:effectExtent l="19050" t="0" r="2540" b="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5274310" cy="3202746"/>
                    </a:xfrm>
                    <a:prstGeom prst="rect">
                      <a:avLst/>
                    </a:prstGeom>
                    <a:noFill/>
                    <a:ln w="9525">
                      <a:noFill/>
                      <a:miter lim="800000"/>
                      <a:headEnd/>
                      <a:tailEnd/>
                    </a:ln>
                  </pic:spPr>
                </pic:pic>
              </a:graphicData>
            </a:graphic>
          </wp:inline>
        </w:drawing>
      </w:r>
    </w:p>
    <w:p w:rsidR="008574F6" w:rsidRPr="00F0191E" w:rsidRDefault="008574F6" w:rsidP="008574F6"/>
    <w:p w:rsidR="008574F6" w:rsidRPr="00F0191E" w:rsidRDefault="008574F6" w:rsidP="008574F6"/>
    <w:p w:rsidR="00453E55" w:rsidRPr="00F0191E" w:rsidRDefault="00424724" w:rsidP="00F0191E">
      <w:pPr>
        <w:pStyle w:val="a3"/>
        <w:spacing w:afterLines="50" w:line="360" w:lineRule="auto"/>
        <w:jc w:val="center"/>
        <w:rPr>
          <w:rFonts w:ascii="Times New Roman" w:eastAsia="仿宋" w:hAnsi="Times New Roman"/>
          <w:b/>
          <w:sz w:val="21"/>
        </w:rPr>
      </w:pPr>
      <w:r w:rsidRPr="00F0191E">
        <w:rPr>
          <w:rFonts w:ascii="Times New Roman" w:eastAsia="仿宋" w:hAnsi="Times New Roman" w:hint="eastAsia"/>
          <w:b/>
          <w:sz w:val="21"/>
        </w:rPr>
        <w:t>图</w:t>
      </w:r>
      <w:r w:rsidRPr="00F0191E">
        <w:rPr>
          <w:rFonts w:ascii="Times New Roman" w:eastAsia="仿宋" w:hAnsi="Times New Roman" w:hint="eastAsia"/>
          <w:b/>
          <w:sz w:val="21"/>
        </w:rPr>
        <w:t xml:space="preserve">6. </w:t>
      </w:r>
      <w:r w:rsidR="0067746E" w:rsidRPr="00F0191E">
        <w:rPr>
          <w:rFonts w:ascii="Times New Roman" w:eastAsia="仿宋" w:hAnsi="Times New Roman"/>
          <w:b/>
          <w:sz w:val="21"/>
        </w:rPr>
        <w:fldChar w:fldCharType="begin"/>
      </w:r>
      <w:r w:rsidRPr="00F0191E">
        <w:rPr>
          <w:rFonts w:ascii="Times New Roman" w:eastAsia="仿宋" w:hAnsi="Times New Roman"/>
          <w:b/>
          <w:sz w:val="21"/>
        </w:rPr>
        <w:instrText xml:space="preserve"> </w:instrText>
      </w:r>
      <w:r w:rsidRPr="00F0191E">
        <w:rPr>
          <w:rFonts w:ascii="Times New Roman" w:eastAsia="仿宋" w:hAnsi="Times New Roman" w:hint="eastAsia"/>
          <w:b/>
          <w:sz w:val="21"/>
        </w:rPr>
        <w:instrText xml:space="preserve">SEQ </w:instrText>
      </w:r>
      <w:r w:rsidRPr="00F0191E">
        <w:rPr>
          <w:rFonts w:ascii="Times New Roman" w:eastAsia="仿宋" w:hAnsi="Times New Roman" w:hint="eastAsia"/>
          <w:b/>
          <w:sz w:val="21"/>
        </w:rPr>
        <w:instrText>图</w:instrText>
      </w:r>
      <w:r w:rsidRPr="00F0191E">
        <w:rPr>
          <w:rFonts w:ascii="Times New Roman" w:eastAsia="仿宋" w:hAnsi="Times New Roman" w:hint="eastAsia"/>
          <w:b/>
          <w:sz w:val="21"/>
        </w:rPr>
        <w:instrText>6. \* ARABIC</w:instrText>
      </w:r>
      <w:r w:rsidRPr="00F0191E">
        <w:rPr>
          <w:rFonts w:ascii="Times New Roman" w:eastAsia="仿宋" w:hAnsi="Times New Roman"/>
          <w:b/>
          <w:sz w:val="21"/>
        </w:rPr>
        <w:instrText xml:space="preserve"> </w:instrText>
      </w:r>
      <w:r w:rsidR="0067746E" w:rsidRPr="00F0191E">
        <w:rPr>
          <w:rFonts w:ascii="Times New Roman" w:eastAsia="仿宋" w:hAnsi="Times New Roman"/>
          <w:b/>
          <w:sz w:val="21"/>
        </w:rPr>
        <w:fldChar w:fldCharType="separate"/>
      </w:r>
      <w:r w:rsidRPr="00F0191E">
        <w:rPr>
          <w:rFonts w:ascii="Times New Roman" w:eastAsia="仿宋" w:hAnsi="Times New Roman"/>
          <w:b/>
          <w:sz w:val="21"/>
        </w:rPr>
        <w:t>1</w:t>
      </w:r>
      <w:r w:rsidR="0067746E" w:rsidRPr="00F0191E">
        <w:rPr>
          <w:rFonts w:ascii="Times New Roman" w:eastAsia="仿宋" w:hAnsi="Times New Roman"/>
          <w:b/>
          <w:sz w:val="21"/>
        </w:rPr>
        <w:fldChar w:fldCharType="end"/>
      </w:r>
      <w:bookmarkStart w:id="51" w:name="_Toc20353"/>
      <w:r w:rsidRPr="00F0191E">
        <w:rPr>
          <w:rFonts w:ascii="Times New Roman" w:eastAsia="仿宋" w:hAnsi="Times New Roman"/>
          <w:b/>
          <w:sz w:val="21"/>
        </w:rPr>
        <w:t>土壤及地下水监测点位示意图</w:t>
      </w:r>
      <w:bookmarkEnd w:id="51"/>
    </w:p>
    <w:p w:rsidR="00453E55" w:rsidRPr="00F0191E" w:rsidRDefault="00424724">
      <w:pPr>
        <w:pStyle w:val="2"/>
      </w:pPr>
      <w:bookmarkStart w:id="52" w:name="_Toc89873790"/>
      <w:r w:rsidRPr="00F0191E">
        <w:t xml:space="preserve">6.2 </w:t>
      </w:r>
      <w:r w:rsidRPr="00F0191E">
        <w:rPr>
          <w:rFonts w:hint="eastAsia"/>
        </w:rPr>
        <w:t>地下水采样布点方案</w:t>
      </w:r>
      <w:bookmarkEnd w:id="52"/>
    </w:p>
    <w:p w:rsidR="00453E55" w:rsidRPr="00F0191E" w:rsidRDefault="00424724">
      <w:pPr>
        <w:pStyle w:val="3"/>
      </w:pPr>
      <w:bookmarkStart w:id="53" w:name="_Toc89873791"/>
      <w:r w:rsidRPr="00F0191E">
        <w:t xml:space="preserve">6.2.1 </w:t>
      </w:r>
      <w:r w:rsidRPr="00F0191E">
        <w:rPr>
          <w:rFonts w:hint="eastAsia"/>
        </w:rPr>
        <w:t>地下水监测点布点原则</w:t>
      </w:r>
      <w:bookmarkEnd w:id="53"/>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根据国家《建设用地土壤污染状况调查技术导则》（</w:t>
      </w:r>
      <w:r w:rsidRPr="00F0191E">
        <w:rPr>
          <w:rFonts w:ascii="Times New Roman" w:eastAsia="仿宋" w:hAnsi="Times New Roman"/>
          <w:sz w:val="24"/>
        </w:rPr>
        <w:t>HJ 25.1-2019</w:t>
      </w:r>
      <w:r w:rsidRPr="00F0191E">
        <w:rPr>
          <w:rFonts w:ascii="Times New Roman" w:eastAsia="仿宋" w:hAnsi="Times New Roman" w:hint="eastAsia"/>
          <w:sz w:val="24"/>
        </w:rPr>
        <w:t>）、《建设用地土壤污染风险管控和修复监测技术导则》（</w:t>
      </w:r>
      <w:r w:rsidRPr="00F0191E">
        <w:rPr>
          <w:rFonts w:ascii="Times New Roman" w:eastAsia="仿宋" w:hAnsi="Times New Roman"/>
          <w:sz w:val="24"/>
        </w:rPr>
        <w:t>HJ 25.2-2019</w:t>
      </w:r>
      <w:r w:rsidRPr="00F0191E">
        <w:rPr>
          <w:rFonts w:ascii="Times New Roman" w:eastAsia="仿宋" w:hAnsi="Times New Roman" w:hint="eastAsia"/>
          <w:sz w:val="24"/>
        </w:rPr>
        <w:t>）、《中华人民共和国土壤污染防治法》、《工矿用地土壤环境管理办法》（试行）和《在产企业土壤及地下水自行监测技术指南》（征求意见稿）等法规的技术要求，地下水采样点位应根据地块疑似污染情况及地块地下水的流向，在地下水流向的下游进行布点。为确定地块污染的来源及污染边界，地下水采集还需要在地块地下水的上游边界和下游边界进行布点。如果地块地下水流向未知，需结合相关污染信息间隔一定距离按三角形或四边形至少布置</w:t>
      </w:r>
      <w:r w:rsidRPr="00F0191E">
        <w:rPr>
          <w:rFonts w:ascii="Times New Roman" w:eastAsia="仿宋" w:hAnsi="Times New Roman"/>
          <w:sz w:val="24"/>
        </w:rPr>
        <w:t>3-4</w:t>
      </w:r>
      <w:r w:rsidRPr="00F0191E">
        <w:rPr>
          <w:rFonts w:ascii="Times New Roman" w:eastAsia="仿宋" w:hAnsi="Times New Roman" w:hint="eastAsia"/>
          <w:sz w:val="24"/>
        </w:rPr>
        <w:t>个点位监测判断地下水流向。</w:t>
      </w:r>
    </w:p>
    <w:p w:rsidR="00453E55" w:rsidRPr="00F0191E" w:rsidRDefault="00424724">
      <w:pPr>
        <w:pStyle w:val="3"/>
      </w:pPr>
      <w:bookmarkStart w:id="54" w:name="_Toc89873792"/>
      <w:r w:rsidRPr="00F0191E">
        <w:t xml:space="preserve">6.2.2 </w:t>
      </w:r>
      <w:r w:rsidRPr="00F0191E">
        <w:rPr>
          <w:rFonts w:hint="eastAsia"/>
        </w:rPr>
        <w:t>地下水监测点布点方案</w:t>
      </w:r>
      <w:bookmarkEnd w:id="54"/>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本次自行监测在地块重点区域周边共设置</w:t>
      </w:r>
      <w:r w:rsidRPr="00F0191E">
        <w:rPr>
          <w:rFonts w:ascii="Times New Roman" w:eastAsia="仿宋" w:hAnsi="Times New Roman"/>
          <w:sz w:val="24"/>
        </w:rPr>
        <w:t>6</w:t>
      </w:r>
      <w:r w:rsidRPr="00F0191E">
        <w:rPr>
          <w:rFonts w:ascii="Times New Roman" w:eastAsia="仿宋" w:hAnsi="Times New Roman" w:hint="eastAsia"/>
          <w:sz w:val="24"/>
        </w:rPr>
        <w:t>个地下水采样点，这</w:t>
      </w:r>
      <w:r w:rsidRPr="00F0191E">
        <w:rPr>
          <w:rFonts w:ascii="Times New Roman" w:eastAsia="仿宋" w:hAnsi="Times New Roman"/>
          <w:sz w:val="24"/>
        </w:rPr>
        <w:t>6</w:t>
      </w:r>
      <w:r w:rsidRPr="00F0191E">
        <w:rPr>
          <w:rFonts w:ascii="Times New Roman" w:eastAsia="仿宋" w:hAnsi="Times New Roman" w:hint="eastAsia"/>
          <w:sz w:val="24"/>
        </w:rPr>
        <w:t>个采样点呈四边形分布在地块内部。点位位置见图</w:t>
      </w:r>
      <w:r w:rsidRPr="00F0191E">
        <w:rPr>
          <w:rFonts w:ascii="Times New Roman" w:eastAsia="仿宋" w:hAnsi="Times New Roman"/>
          <w:sz w:val="24"/>
        </w:rPr>
        <w:t>6.1</w:t>
      </w:r>
      <w:r w:rsidRPr="00F0191E">
        <w:rPr>
          <w:rFonts w:ascii="Times New Roman" w:eastAsia="仿宋" w:hAnsi="Times New Roman" w:hint="eastAsia"/>
          <w:sz w:val="24"/>
        </w:rPr>
        <w:t>。</w:t>
      </w:r>
    </w:p>
    <w:p w:rsidR="00453E55" w:rsidRPr="00F0191E" w:rsidRDefault="00424724">
      <w:pPr>
        <w:pStyle w:val="3"/>
      </w:pPr>
      <w:bookmarkStart w:id="55" w:name="_Toc89873793"/>
      <w:r w:rsidRPr="00F0191E">
        <w:lastRenderedPageBreak/>
        <w:t xml:space="preserve">6.2.3 </w:t>
      </w:r>
      <w:r w:rsidRPr="00F0191E">
        <w:rPr>
          <w:rFonts w:hint="eastAsia"/>
        </w:rPr>
        <w:t>地下水监测井建井深度</w:t>
      </w:r>
      <w:bookmarkEnd w:id="55"/>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根据临近区域的地勘资料，本项目地块地下水为孔隙潜水。在初步调查阶段，地下水以浅层地下水为监测重点，且监测井深度一般低于稳定水位以下</w:t>
      </w:r>
      <w:r w:rsidRPr="00F0191E">
        <w:rPr>
          <w:rFonts w:ascii="Times New Roman" w:eastAsia="仿宋" w:hAnsi="Times New Roman"/>
          <w:sz w:val="24"/>
        </w:rPr>
        <w:t>3.0m</w:t>
      </w:r>
      <w:r w:rsidRPr="00F0191E">
        <w:rPr>
          <w:rFonts w:ascii="Times New Roman" w:eastAsia="仿宋" w:hAnsi="Times New Roman" w:hint="eastAsia"/>
          <w:sz w:val="24"/>
        </w:rPr>
        <w:t>。根据地勘资料，项目地块稳定水位埋深在</w:t>
      </w:r>
      <w:r w:rsidRPr="00F0191E">
        <w:rPr>
          <w:rFonts w:ascii="Times New Roman" w:eastAsia="仿宋" w:hAnsi="Times New Roman"/>
          <w:sz w:val="24"/>
        </w:rPr>
        <w:t>0.75~1.43</w:t>
      </w:r>
      <w:r w:rsidRPr="00F0191E">
        <w:rPr>
          <w:rFonts w:ascii="Times New Roman" w:eastAsia="仿宋" w:hAnsi="Times New Roman"/>
          <w:sz w:val="24"/>
        </w:rPr>
        <w:t>米</w:t>
      </w:r>
      <w:r w:rsidRPr="00F0191E">
        <w:rPr>
          <w:rFonts w:ascii="Times New Roman" w:eastAsia="仿宋" w:hAnsi="Times New Roman" w:hint="eastAsia"/>
          <w:sz w:val="24"/>
        </w:rPr>
        <w:t>，同时，为采集足量的地下水，钻探至地面以下</w:t>
      </w:r>
      <w:r w:rsidRPr="00F0191E">
        <w:rPr>
          <w:rFonts w:ascii="Times New Roman" w:eastAsia="仿宋" w:hAnsi="Times New Roman"/>
          <w:sz w:val="24"/>
        </w:rPr>
        <w:t>6.0m</w:t>
      </w:r>
      <w:r w:rsidRPr="00F0191E">
        <w:rPr>
          <w:rFonts w:ascii="Times New Roman" w:eastAsia="仿宋" w:hAnsi="Times New Roman" w:hint="eastAsia"/>
          <w:sz w:val="24"/>
        </w:rPr>
        <w:t>并安装地下水监测井。</w:t>
      </w:r>
    </w:p>
    <w:p w:rsidR="00453E55" w:rsidRPr="00F0191E" w:rsidRDefault="00424724">
      <w:pPr>
        <w:pStyle w:val="2"/>
      </w:pPr>
      <w:bookmarkStart w:id="56" w:name="_Toc89873794"/>
      <w:r w:rsidRPr="00F0191E">
        <w:t xml:space="preserve">6.3 </w:t>
      </w:r>
      <w:r w:rsidRPr="00F0191E">
        <w:rPr>
          <w:rFonts w:hint="eastAsia"/>
        </w:rPr>
        <w:t>背景对照点采样布点方案</w:t>
      </w:r>
      <w:bookmarkEnd w:id="56"/>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由于项目地点所在区域开发程度较高，且主要以工业企业为主，人为活动较为频繁，在背景对照点选取时，将首先选择历史开发利用强度低，无工业生产活动的区域作为本项目的背景对照区域。</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根据以上原则，我司在地块外西侧</w:t>
      </w:r>
      <w:r w:rsidRPr="00F0191E">
        <w:rPr>
          <w:rFonts w:ascii="Times New Roman" w:eastAsia="仿宋" w:hAnsi="Times New Roman"/>
          <w:sz w:val="24"/>
        </w:rPr>
        <w:t>20m</w:t>
      </w:r>
      <w:r w:rsidRPr="00F0191E">
        <w:rPr>
          <w:rFonts w:ascii="Times New Roman" w:eastAsia="仿宋" w:hAnsi="Times New Roman" w:hint="eastAsia"/>
          <w:sz w:val="24"/>
        </w:rPr>
        <w:t>空地处布设一个背景对照点，该点位历史上为空地，现状为空地，在该背景点位采集土壤样品和地下水样品。现场施工中判断苏州科德教育科技股份有限公司地块的初见水位在</w:t>
      </w:r>
      <w:r w:rsidRPr="00F0191E">
        <w:rPr>
          <w:rFonts w:ascii="Times New Roman" w:eastAsia="仿宋" w:hAnsi="Times New Roman"/>
          <w:sz w:val="24"/>
        </w:rPr>
        <w:t>1.0-1.5m</w:t>
      </w:r>
      <w:r w:rsidRPr="00F0191E">
        <w:rPr>
          <w:rFonts w:ascii="Times New Roman" w:eastAsia="仿宋" w:hAnsi="Times New Roman" w:hint="eastAsia"/>
          <w:sz w:val="24"/>
        </w:rPr>
        <w:t>范围内，且对照点历史上无工业生产活动，所以将采集表层土壤样品；地下水监测井深度为</w:t>
      </w:r>
      <w:r w:rsidRPr="00F0191E">
        <w:rPr>
          <w:rFonts w:ascii="Times New Roman" w:eastAsia="仿宋" w:hAnsi="Times New Roman"/>
          <w:sz w:val="24"/>
        </w:rPr>
        <w:t>6.0m</w:t>
      </w:r>
      <w:r w:rsidRPr="00F0191E">
        <w:rPr>
          <w:rFonts w:ascii="Times New Roman" w:eastAsia="仿宋" w:hAnsi="Times New Roman" w:hint="eastAsia"/>
          <w:sz w:val="24"/>
        </w:rPr>
        <w:t>，具体对照点位置见图</w:t>
      </w:r>
      <w:r w:rsidRPr="00F0191E">
        <w:rPr>
          <w:rFonts w:ascii="Times New Roman" w:eastAsia="仿宋" w:hAnsi="Times New Roman"/>
          <w:sz w:val="24"/>
        </w:rPr>
        <w:t>6</w:t>
      </w:r>
      <w:r w:rsidR="008574F6" w:rsidRPr="00F0191E">
        <w:rPr>
          <w:rFonts w:ascii="Times New Roman" w:eastAsia="仿宋" w:hAnsi="Times New Roman" w:hint="eastAsia"/>
          <w:sz w:val="24"/>
        </w:rPr>
        <w:t>1</w:t>
      </w:r>
      <w:r w:rsidRPr="00F0191E">
        <w:rPr>
          <w:rFonts w:ascii="Times New Roman" w:eastAsia="仿宋" w:hAnsi="Times New Roman" w:hint="eastAsia"/>
          <w:sz w:val="24"/>
        </w:rPr>
        <w:t>。</w:t>
      </w:r>
    </w:p>
    <w:p w:rsidR="00453E55" w:rsidRPr="00F0191E" w:rsidRDefault="00453E55">
      <w:pPr>
        <w:rPr>
          <w:rFonts w:ascii="宋体" w:eastAsia="宋体" w:hAnsi="Times New Roman" w:cs="宋体"/>
          <w:kern w:val="0"/>
          <w:sz w:val="23"/>
          <w:szCs w:val="23"/>
        </w:rPr>
      </w:pPr>
    </w:p>
    <w:p w:rsidR="00453E55" w:rsidRPr="00F0191E" w:rsidRDefault="00424724">
      <w:pPr>
        <w:pStyle w:val="2"/>
      </w:pPr>
      <w:bookmarkStart w:id="57" w:name="_Toc89873795"/>
      <w:r w:rsidRPr="00F0191E">
        <w:t xml:space="preserve">6.4 </w:t>
      </w:r>
      <w:r w:rsidRPr="00F0191E">
        <w:rPr>
          <w:rFonts w:hint="eastAsia"/>
        </w:rPr>
        <w:t>采样信息汇总</w:t>
      </w:r>
      <w:bookmarkEnd w:id="57"/>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根据苏州科德教育科技股份有限公司地块历史及现状，确定每个土壤监测位点在深度为</w:t>
      </w:r>
      <w:r w:rsidRPr="00F0191E">
        <w:rPr>
          <w:rFonts w:ascii="Times New Roman" w:eastAsia="仿宋" w:hAnsi="Times New Roman"/>
          <w:sz w:val="24"/>
        </w:rPr>
        <w:t>0.2m</w:t>
      </w:r>
      <w:r w:rsidRPr="00F0191E">
        <w:rPr>
          <w:rFonts w:ascii="Times New Roman" w:eastAsia="仿宋" w:hAnsi="Times New Roman" w:hint="eastAsia"/>
          <w:sz w:val="24"/>
        </w:rPr>
        <w:t>采集一个表层土壤样品，</w:t>
      </w:r>
      <w:r w:rsidRPr="00F0191E">
        <w:rPr>
          <w:rFonts w:ascii="Times New Roman" w:eastAsia="仿宋" w:hAnsi="Times New Roman" w:hint="eastAsia"/>
          <w:sz w:val="24"/>
        </w:rPr>
        <w:t>6</w:t>
      </w:r>
      <w:r w:rsidRPr="00F0191E">
        <w:rPr>
          <w:rFonts w:ascii="Times New Roman" w:eastAsia="仿宋" w:hAnsi="Times New Roman" w:hint="eastAsia"/>
          <w:sz w:val="24"/>
        </w:rPr>
        <w:t>个土壤监测点位钻探至地面以下</w:t>
      </w:r>
      <w:r w:rsidRPr="00F0191E">
        <w:rPr>
          <w:rFonts w:ascii="Times New Roman" w:eastAsia="仿宋" w:hAnsi="Times New Roman"/>
          <w:sz w:val="24"/>
        </w:rPr>
        <w:t>6.0m</w:t>
      </w:r>
      <w:r w:rsidRPr="00F0191E">
        <w:rPr>
          <w:rFonts w:ascii="Times New Roman" w:eastAsia="仿宋" w:hAnsi="Times New Roman" w:hint="eastAsia"/>
          <w:sz w:val="24"/>
        </w:rPr>
        <w:t>，安装地下水监测井。按照以上原则，共在地块内布设</w:t>
      </w:r>
      <w:r w:rsidR="008574F6" w:rsidRPr="00F0191E">
        <w:rPr>
          <w:rFonts w:ascii="Times New Roman" w:eastAsia="仿宋" w:hAnsi="Times New Roman" w:hint="eastAsia"/>
          <w:sz w:val="24"/>
        </w:rPr>
        <w:t>5</w:t>
      </w:r>
      <w:r w:rsidRPr="00F0191E">
        <w:rPr>
          <w:rFonts w:ascii="Times New Roman" w:eastAsia="仿宋" w:hAnsi="Times New Roman" w:hint="eastAsia"/>
          <w:sz w:val="24"/>
        </w:rPr>
        <w:t>个土壤监测点，</w:t>
      </w:r>
      <w:r w:rsidRPr="00F0191E">
        <w:rPr>
          <w:rFonts w:ascii="Times New Roman" w:eastAsia="仿宋" w:hAnsi="Times New Roman"/>
          <w:sz w:val="24"/>
        </w:rPr>
        <w:t>6</w:t>
      </w:r>
      <w:r w:rsidRPr="00F0191E">
        <w:rPr>
          <w:rFonts w:ascii="Times New Roman" w:eastAsia="仿宋" w:hAnsi="Times New Roman" w:hint="eastAsia"/>
          <w:sz w:val="24"/>
        </w:rPr>
        <w:t>个地下水监测点，本次调查共采集土壤样品</w:t>
      </w:r>
      <w:r w:rsidR="008574F6" w:rsidRPr="00F0191E">
        <w:rPr>
          <w:rFonts w:ascii="Times New Roman" w:eastAsia="仿宋" w:hAnsi="Times New Roman" w:hint="eastAsia"/>
          <w:sz w:val="24"/>
        </w:rPr>
        <w:t>6</w:t>
      </w:r>
      <w:r w:rsidRPr="00F0191E">
        <w:rPr>
          <w:rFonts w:ascii="Times New Roman" w:eastAsia="仿宋" w:hAnsi="Times New Roman" w:hint="eastAsia"/>
          <w:sz w:val="24"/>
        </w:rPr>
        <w:t>个</w:t>
      </w:r>
      <w:r w:rsidR="008574F6" w:rsidRPr="00F0191E">
        <w:rPr>
          <w:rFonts w:ascii="Times New Roman" w:eastAsia="仿宋" w:hAnsi="Times New Roman" w:hint="eastAsia"/>
          <w:sz w:val="24"/>
        </w:rPr>
        <w:t>（含一个平行样）</w:t>
      </w:r>
      <w:r w:rsidRPr="00F0191E">
        <w:rPr>
          <w:rFonts w:ascii="Times New Roman" w:eastAsia="仿宋" w:hAnsi="Times New Roman" w:hint="eastAsia"/>
          <w:sz w:val="24"/>
        </w:rPr>
        <w:t>，地下水样品</w:t>
      </w:r>
      <w:r w:rsidR="008574F6" w:rsidRPr="00F0191E">
        <w:rPr>
          <w:rFonts w:ascii="Times New Roman" w:eastAsia="仿宋" w:hAnsi="Times New Roman" w:hint="eastAsia"/>
          <w:sz w:val="24"/>
        </w:rPr>
        <w:t>7</w:t>
      </w:r>
      <w:r w:rsidRPr="00F0191E">
        <w:rPr>
          <w:rFonts w:ascii="Times New Roman" w:eastAsia="仿宋" w:hAnsi="Times New Roman" w:hint="eastAsia"/>
          <w:sz w:val="24"/>
        </w:rPr>
        <w:t>个</w:t>
      </w:r>
      <w:r w:rsidR="008574F6" w:rsidRPr="00F0191E">
        <w:rPr>
          <w:rFonts w:ascii="Times New Roman" w:eastAsia="仿宋" w:hAnsi="Times New Roman" w:hint="eastAsia"/>
          <w:sz w:val="24"/>
        </w:rPr>
        <w:t>（含一个平行样）</w:t>
      </w:r>
      <w:r w:rsidRPr="00F0191E">
        <w:rPr>
          <w:rFonts w:ascii="Times New Roman" w:eastAsia="仿宋" w:hAnsi="Times New Roman" w:hint="eastAsia"/>
          <w:sz w:val="24"/>
        </w:rPr>
        <w:t>；在地块东侧</w:t>
      </w:r>
      <w:r w:rsidRPr="00F0191E">
        <w:rPr>
          <w:rFonts w:ascii="Times New Roman" w:eastAsia="仿宋" w:hAnsi="Times New Roman"/>
          <w:sz w:val="24"/>
        </w:rPr>
        <w:t>20m</w:t>
      </w:r>
      <w:r w:rsidRPr="00F0191E">
        <w:rPr>
          <w:rFonts w:ascii="Times New Roman" w:eastAsia="仿宋" w:hAnsi="Times New Roman" w:hint="eastAsia"/>
          <w:sz w:val="24"/>
        </w:rPr>
        <w:t>绿化用地设置</w:t>
      </w:r>
      <w:r w:rsidRPr="00F0191E">
        <w:rPr>
          <w:rFonts w:ascii="Times New Roman" w:eastAsia="仿宋" w:hAnsi="Times New Roman"/>
          <w:sz w:val="24"/>
        </w:rPr>
        <w:t>1</w:t>
      </w:r>
      <w:r w:rsidRPr="00F0191E">
        <w:rPr>
          <w:rFonts w:ascii="Times New Roman" w:eastAsia="仿宋" w:hAnsi="Times New Roman" w:hint="eastAsia"/>
          <w:sz w:val="24"/>
        </w:rPr>
        <w:t>个背景点采样点，采集</w:t>
      </w:r>
      <w:r w:rsidRPr="00F0191E">
        <w:rPr>
          <w:rFonts w:ascii="Times New Roman" w:eastAsia="仿宋" w:hAnsi="Times New Roman"/>
          <w:sz w:val="24"/>
        </w:rPr>
        <w:t>1</w:t>
      </w:r>
      <w:r w:rsidRPr="00F0191E">
        <w:rPr>
          <w:rFonts w:ascii="Times New Roman" w:eastAsia="仿宋" w:hAnsi="Times New Roman" w:hint="eastAsia"/>
          <w:sz w:val="24"/>
        </w:rPr>
        <w:t>个表层土壤样品和</w:t>
      </w:r>
      <w:r w:rsidRPr="00F0191E">
        <w:rPr>
          <w:rFonts w:ascii="Times New Roman" w:eastAsia="仿宋" w:hAnsi="Times New Roman"/>
          <w:sz w:val="24"/>
        </w:rPr>
        <w:t>1</w:t>
      </w:r>
      <w:r w:rsidRPr="00F0191E">
        <w:rPr>
          <w:rFonts w:ascii="Times New Roman" w:eastAsia="仿宋" w:hAnsi="Times New Roman" w:hint="eastAsia"/>
          <w:sz w:val="24"/>
        </w:rPr>
        <w:t>个地下水样品。地块内土壤</w:t>
      </w:r>
      <w:r w:rsidRPr="00F0191E">
        <w:rPr>
          <w:rFonts w:ascii="Times New Roman" w:eastAsia="仿宋" w:hAnsi="Times New Roman"/>
          <w:sz w:val="24"/>
        </w:rPr>
        <w:t>/</w:t>
      </w:r>
      <w:r w:rsidRPr="00F0191E">
        <w:rPr>
          <w:rFonts w:ascii="Times New Roman" w:eastAsia="仿宋" w:hAnsi="Times New Roman" w:hint="eastAsia"/>
          <w:sz w:val="24"/>
        </w:rPr>
        <w:t>地下水采样点位信息汇总见表</w:t>
      </w:r>
      <w:r w:rsidRPr="00F0191E">
        <w:rPr>
          <w:rFonts w:ascii="Times New Roman" w:eastAsia="仿宋" w:hAnsi="Times New Roman"/>
          <w:sz w:val="24"/>
        </w:rPr>
        <w:t>6.1</w:t>
      </w:r>
      <w:r w:rsidRPr="00F0191E">
        <w:rPr>
          <w:rFonts w:ascii="Times New Roman" w:eastAsia="仿宋" w:hAnsi="Times New Roman" w:hint="eastAsia"/>
          <w:sz w:val="24"/>
        </w:rPr>
        <w:t>和表</w:t>
      </w:r>
      <w:r w:rsidRPr="00F0191E">
        <w:rPr>
          <w:rFonts w:ascii="Times New Roman" w:eastAsia="仿宋" w:hAnsi="Times New Roman"/>
          <w:sz w:val="24"/>
        </w:rPr>
        <w:t>6.2</w:t>
      </w:r>
      <w:r w:rsidRPr="00F0191E">
        <w:rPr>
          <w:rFonts w:ascii="Times New Roman" w:eastAsia="仿宋" w:hAnsi="Times New Roman" w:hint="eastAsia"/>
          <w:sz w:val="24"/>
        </w:rPr>
        <w:t>。</w:t>
      </w:r>
    </w:p>
    <w:p w:rsidR="00453E55" w:rsidRPr="00F0191E" w:rsidRDefault="00424724">
      <w:pPr>
        <w:pStyle w:val="-"/>
        <w:spacing w:before="156"/>
      </w:pPr>
      <w:bookmarkStart w:id="58" w:name="_Toc56763761"/>
      <w:r w:rsidRPr="00F0191E">
        <w:rPr>
          <w:rFonts w:hint="eastAsia"/>
        </w:rPr>
        <w:t>表</w:t>
      </w:r>
      <w:r w:rsidRPr="00F0191E">
        <w:rPr>
          <w:rFonts w:hint="eastAsia"/>
        </w:rPr>
        <w:t xml:space="preserve">6. </w:t>
      </w:r>
      <w:r w:rsidR="0067746E" w:rsidRPr="00F0191E">
        <w:fldChar w:fldCharType="begin"/>
      </w:r>
      <w:r w:rsidRPr="00F0191E">
        <w:instrText xml:space="preserve"> </w:instrText>
      </w:r>
      <w:r w:rsidRPr="00F0191E">
        <w:rPr>
          <w:rFonts w:hint="eastAsia"/>
        </w:rPr>
        <w:instrText xml:space="preserve">SEQ </w:instrText>
      </w:r>
      <w:r w:rsidRPr="00F0191E">
        <w:rPr>
          <w:rFonts w:hint="eastAsia"/>
        </w:rPr>
        <w:instrText>表</w:instrText>
      </w:r>
      <w:r w:rsidRPr="00F0191E">
        <w:rPr>
          <w:rFonts w:hint="eastAsia"/>
        </w:rPr>
        <w:instrText>6. \* ARABIC</w:instrText>
      </w:r>
      <w:r w:rsidRPr="00F0191E">
        <w:instrText xml:space="preserve"> </w:instrText>
      </w:r>
      <w:r w:rsidR="0067746E" w:rsidRPr="00F0191E">
        <w:fldChar w:fldCharType="separate"/>
      </w:r>
      <w:r w:rsidRPr="00F0191E">
        <w:t>1</w:t>
      </w:r>
      <w:r w:rsidR="0067746E" w:rsidRPr="00F0191E">
        <w:fldChar w:fldCharType="end"/>
      </w:r>
      <w:r w:rsidRPr="00F0191E">
        <w:t>土壤采样点情况一览表</w:t>
      </w:r>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453E55" w:rsidRPr="00F0191E">
        <w:trPr>
          <w:trHeight w:val="510"/>
        </w:trPr>
        <w:tc>
          <w:tcPr>
            <w:tcW w:w="1250" w:type="pct"/>
            <w:vAlign w:val="center"/>
          </w:tcPr>
          <w:p w:rsidR="00453E55" w:rsidRPr="00F0191E" w:rsidRDefault="00424724">
            <w:pPr>
              <w:pStyle w:val="ac"/>
              <w:rPr>
                <w:b/>
                <w:bCs/>
              </w:rPr>
            </w:pPr>
            <w:r w:rsidRPr="00F0191E">
              <w:rPr>
                <w:rFonts w:hint="eastAsia"/>
                <w:b/>
                <w:bCs/>
              </w:rPr>
              <w:t>点位编号</w:t>
            </w:r>
          </w:p>
        </w:tc>
        <w:tc>
          <w:tcPr>
            <w:tcW w:w="1250" w:type="pct"/>
            <w:vAlign w:val="center"/>
          </w:tcPr>
          <w:p w:rsidR="00453E55" w:rsidRPr="00F0191E" w:rsidRDefault="00424724">
            <w:pPr>
              <w:pStyle w:val="ac"/>
              <w:rPr>
                <w:b/>
                <w:bCs/>
              </w:rPr>
            </w:pPr>
            <w:r w:rsidRPr="00F0191E">
              <w:rPr>
                <w:rFonts w:hint="eastAsia"/>
                <w:b/>
                <w:bCs/>
              </w:rPr>
              <w:t>钻探深度（</w:t>
            </w:r>
            <w:r w:rsidRPr="00F0191E">
              <w:rPr>
                <w:rFonts w:hint="eastAsia"/>
                <w:b/>
                <w:bCs/>
              </w:rPr>
              <w:t>m</w:t>
            </w:r>
            <w:r w:rsidRPr="00F0191E">
              <w:rPr>
                <w:rFonts w:hint="eastAsia"/>
                <w:b/>
                <w:bCs/>
              </w:rPr>
              <w:t>）</w:t>
            </w:r>
          </w:p>
        </w:tc>
        <w:tc>
          <w:tcPr>
            <w:tcW w:w="1250" w:type="pct"/>
            <w:vAlign w:val="center"/>
          </w:tcPr>
          <w:p w:rsidR="00453E55" w:rsidRPr="00F0191E" w:rsidRDefault="00424724">
            <w:pPr>
              <w:pStyle w:val="ac"/>
              <w:rPr>
                <w:b/>
                <w:bCs/>
              </w:rPr>
            </w:pPr>
            <w:r w:rsidRPr="00F0191E">
              <w:rPr>
                <w:rFonts w:hint="eastAsia"/>
                <w:b/>
                <w:bCs/>
              </w:rPr>
              <w:t>送检样品数量</w:t>
            </w:r>
          </w:p>
        </w:tc>
        <w:tc>
          <w:tcPr>
            <w:tcW w:w="1250" w:type="pct"/>
            <w:vAlign w:val="center"/>
          </w:tcPr>
          <w:p w:rsidR="00453E55" w:rsidRPr="00F0191E" w:rsidRDefault="00424724">
            <w:pPr>
              <w:pStyle w:val="ac"/>
              <w:rPr>
                <w:b/>
                <w:bCs/>
              </w:rPr>
            </w:pPr>
            <w:r w:rsidRPr="00F0191E">
              <w:rPr>
                <w:rFonts w:hint="eastAsia"/>
                <w:b/>
                <w:bCs/>
              </w:rPr>
              <w:t>检测参数</w:t>
            </w:r>
          </w:p>
        </w:tc>
      </w:tr>
      <w:tr w:rsidR="00453E55" w:rsidRPr="00F0191E">
        <w:trPr>
          <w:trHeight w:val="510"/>
        </w:trPr>
        <w:tc>
          <w:tcPr>
            <w:tcW w:w="1250" w:type="pct"/>
            <w:vAlign w:val="center"/>
          </w:tcPr>
          <w:p w:rsidR="00453E55" w:rsidRPr="00F0191E" w:rsidRDefault="00424724">
            <w:pPr>
              <w:pStyle w:val="ac"/>
              <w:rPr>
                <w:bCs/>
              </w:rPr>
            </w:pPr>
            <w:r w:rsidRPr="00F0191E">
              <w:rPr>
                <w:rFonts w:hint="eastAsia"/>
                <w:bCs/>
              </w:rPr>
              <w:t>T</w:t>
            </w:r>
            <w:r w:rsidRPr="00F0191E">
              <w:rPr>
                <w:bCs/>
              </w:rPr>
              <w:t>1</w:t>
            </w:r>
          </w:p>
        </w:tc>
        <w:tc>
          <w:tcPr>
            <w:tcW w:w="1250" w:type="pct"/>
            <w:vAlign w:val="center"/>
          </w:tcPr>
          <w:p w:rsidR="00453E55" w:rsidRPr="00F0191E" w:rsidRDefault="00424724">
            <w:pPr>
              <w:pStyle w:val="ac"/>
              <w:rPr>
                <w:bCs/>
              </w:rPr>
            </w:pPr>
            <w:r w:rsidRPr="00F0191E">
              <w:rPr>
                <w:bCs/>
              </w:rPr>
              <w:t>表层</w:t>
            </w:r>
          </w:p>
        </w:tc>
        <w:tc>
          <w:tcPr>
            <w:tcW w:w="1250" w:type="pct"/>
            <w:vAlign w:val="center"/>
          </w:tcPr>
          <w:p w:rsidR="00453E55" w:rsidRPr="00F0191E" w:rsidRDefault="005307F3">
            <w:pPr>
              <w:pStyle w:val="ac"/>
              <w:rPr>
                <w:bCs/>
              </w:rPr>
            </w:pPr>
            <w:r w:rsidRPr="00F0191E">
              <w:rPr>
                <w:rFonts w:hint="eastAsia"/>
                <w:bCs/>
              </w:rPr>
              <w:t>1</w:t>
            </w:r>
          </w:p>
        </w:tc>
        <w:tc>
          <w:tcPr>
            <w:tcW w:w="1250" w:type="pct"/>
            <w:vMerge w:val="restart"/>
            <w:vAlign w:val="center"/>
          </w:tcPr>
          <w:p w:rsidR="00453E55" w:rsidRPr="00F0191E" w:rsidRDefault="00424724">
            <w:pPr>
              <w:pStyle w:val="ac"/>
              <w:rPr>
                <w:bCs/>
              </w:rPr>
            </w:pPr>
            <w:r w:rsidRPr="00F0191E">
              <w:rPr>
                <w:rFonts w:hint="eastAsia"/>
                <w:bCs/>
              </w:rPr>
              <w:t>pH</w:t>
            </w:r>
            <w:r w:rsidRPr="00F0191E">
              <w:rPr>
                <w:rFonts w:hint="eastAsia"/>
                <w:bCs/>
              </w:rPr>
              <w:t>、重金属（</w:t>
            </w:r>
            <w:r w:rsidRPr="00F0191E">
              <w:rPr>
                <w:rFonts w:hint="eastAsia"/>
                <w:bCs/>
              </w:rPr>
              <w:t>7</w:t>
            </w:r>
            <w:r w:rsidRPr="00F0191E">
              <w:rPr>
                <w:rFonts w:hint="eastAsia"/>
                <w:bCs/>
              </w:rPr>
              <w:t>项）、</w:t>
            </w:r>
            <w:r w:rsidRPr="00F0191E">
              <w:rPr>
                <w:rFonts w:hint="eastAsia"/>
                <w:bCs/>
              </w:rPr>
              <w:t>VOCs</w:t>
            </w:r>
            <w:r w:rsidRPr="00F0191E">
              <w:rPr>
                <w:rFonts w:hint="eastAsia"/>
                <w:bCs/>
              </w:rPr>
              <w:t>、</w:t>
            </w:r>
            <w:r w:rsidRPr="00F0191E">
              <w:rPr>
                <w:rFonts w:hint="eastAsia"/>
                <w:bCs/>
              </w:rPr>
              <w:t>SVOCs</w:t>
            </w:r>
            <w:r w:rsidRPr="00F0191E">
              <w:rPr>
                <w:rFonts w:hint="eastAsia"/>
                <w:bCs/>
              </w:rPr>
              <w:t>、</w:t>
            </w:r>
            <w:r w:rsidRPr="00F0191E">
              <w:rPr>
                <w:rFonts w:hint="eastAsia"/>
                <w:bCs/>
              </w:rPr>
              <w:t>TPH</w:t>
            </w:r>
          </w:p>
        </w:tc>
      </w:tr>
      <w:tr w:rsidR="00453E55" w:rsidRPr="00F0191E">
        <w:trPr>
          <w:trHeight w:val="510"/>
        </w:trPr>
        <w:tc>
          <w:tcPr>
            <w:tcW w:w="1250" w:type="pct"/>
            <w:vAlign w:val="center"/>
          </w:tcPr>
          <w:p w:rsidR="00453E55" w:rsidRPr="00F0191E" w:rsidRDefault="00424724">
            <w:pPr>
              <w:pStyle w:val="ac"/>
              <w:rPr>
                <w:bCs/>
              </w:rPr>
            </w:pPr>
            <w:r w:rsidRPr="00F0191E">
              <w:rPr>
                <w:rFonts w:hint="eastAsia"/>
                <w:bCs/>
              </w:rPr>
              <w:t>T</w:t>
            </w:r>
            <w:r w:rsidRPr="00F0191E">
              <w:rPr>
                <w:bCs/>
              </w:rPr>
              <w:t>2</w:t>
            </w:r>
          </w:p>
        </w:tc>
        <w:tc>
          <w:tcPr>
            <w:tcW w:w="1250" w:type="pct"/>
            <w:vAlign w:val="center"/>
          </w:tcPr>
          <w:p w:rsidR="00453E55" w:rsidRPr="00F0191E" w:rsidRDefault="00424724">
            <w:pPr>
              <w:pStyle w:val="ac"/>
              <w:rPr>
                <w:bCs/>
              </w:rPr>
            </w:pPr>
            <w:r w:rsidRPr="00F0191E">
              <w:rPr>
                <w:bCs/>
              </w:rPr>
              <w:t>表层</w:t>
            </w:r>
          </w:p>
        </w:tc>
        <w:tc>
          <w:tcPr>
            <w:tcW w:w="1250" w:type="pct"/>
            <w:vAlign w:val="center"/>
          </w:tcPr>
          <w:p w:rsidR="00453E55" w:rsidRPr="00F0191E" w:rsidRDefault="00424724">
            <w:pPr>
              <w:pStyle w:val="ac"/>
              <w:rPr>
                <w:bCs/>
              </w:rPr>
            </w:pPr>
            <w:r w:rsidRPr="00F0191E">
              <w:rPr>
                <w:rFonts w:hint="eastAsia"/>
                <w:bCs/>
              </w:rPr>
              <w:t>1</w:t>
            </w:r>
          </w:p>
        </w:tc>
        <w:tc>
          <w:tcPr>
            <w:tcW w:w="1250" w:type="pct"/>
            <w:vMerge/>
            <w:vAlign w:val="center"/>
          </w:tcPr>
          <w:p w:rsidR="00453E55" w:rsidRPr="00F0191E" w:rsidRDefault="00453E55">
            <w:pPr>
              <w:jc w:val="center"/>
            </w:pPr>
          </w:p>
        </w:tc>
      </w:tr>
      <w:tr w:rsidR="00453E55" w:rsidRPr="00F0191E">
        <w:trPr>
          <w:trHeight w:val="510"/>
        </w:trPr>
        <w:tc>
          <w:tcPr>
            <w:tcW w:w="1250" w:type="pct"/>
            <w:vAlign w:val="center"/>
          </w:tcPr>
          <w:p w:rsidR="00453E55" w:rsidRPr="00F0191E" w:rsidRDefault="00424724">
            <w:pPr>
              <w:pStyle w:val="ac"/>
              <w:rPr>
                <w:bCs/>
              </w:rPr>
            </w:pPr>
            <w:r w:rsidRPr="00F0191E">
              <w:rPr>
                <w:rFonts w:hint="eastAsia"/>
                <w:bCs/>
              </w:rPr>
              <w:lastRenderedPageBreak/>
              <w:t>T</w:t>
            </w:r>
            <w:r w:rsidRPr="00F0191E">
              <w:rPr>
                <w:bCs/>
              </w:rPr>
              <w:t>3</w:t>
            </w:r>
          </w:p>
        </w:tc>
        <w:tc>
          <w:tcPr>
            <w:tcW w:w="1250" w:type="pct"/>
            <w:vAlign w:val="center"/>
          </w:tcPr>
          <w:p w:rsidR="00453E55" w:rsidRPr="00F0191E" w:rsidRDefault="00424724">
            <w:pPr>
              <w:pStyle w:val="ac"/>
              <w:rPr>
                <w:bCs/>
              </w:rPr>
            </w:pPr>
            <w:r w:rsidRPr="00F0191E">
              <w:rPr>
                <w:bCs/>
              </w:rPr>
              <w:t>表层</w:t>
            </w:r>
          </w:p>
        </w:tc>
        <w:tc>
          <w:tcPr>
            <w:tcW w:w="1250" w:type="pct"/>
            <w:vAlign w:val="center"/>
          </w:tcPr>
          <w:p w:rsidR="00453E55" w:rsidRPr="00F0191E" w:rsidRDefault="00424724">
            <w:pPr>
              <w:pStyle w:val="ac"/>
              <w:rPr>
                <w:bCs/>
              </w:rPr>
            </w:pPr>
            <w:r w:rsidRPr="00F0191E">
              <w:rPr>
                <w:rFonts w:hint="eastAsia"/>
                <w:bCs/>
              </w:rPr>
              <w:t>1</w:t>
            </w:r>
          </w:p>
        </w:tc>
        <w:tc>
          <w:tcPr>
            <w:tcW w:w="1250" w:type="pct"/>
            <w:vMerge/>
            <w:vAlign w:val="center"/>
          </w:tcPr>
          <w:p w:rsidR="00453E55" w:rsidRPr="00F0191E" w:rsidRDefault="00453E55">
            <w:pPr>
              <w:jc w:val="center"/>
            </w:pPr>
          </w:p>
        </w:tc>
      </w:tr>
      <w:tr w:rsidR="00453E55" w:rsidRPr="00F0191E">
        <w:trPr>
          <w:trHeight w:val="510"/>
        </w:trPr>
        <w:tc>
          <w:tcPr>
            <w:tcW w:w="1250" w:type="pct"/>
            <w:vAlign w:val="center"/>
          </w:tcPr>
          <w:p w:rsidR="00453E55" w:rsidRPr="00F0191E" w:rsidRDefault="00424724">
            <w:pPr>
              <w:pStyle w:val="ac"/>
              <w:rPr>
                <w:bCs/>
              </w:rPr>
            </w:pPr>
            <w:r w:rsidRPr="00F0191E">
              <w:rPr>
                <w:rFonts w:hint="eastAsia"/>
                <w:bCs/>
              </w:rPr>
              <w:t>T</w:t>
            </w:r>
            <w:r w:rsidRPr="00F0191E">
              <w:rPr>
                <w:bCs/>
              </w:rPr>
              <w:t>4</w:t>
            </w:r>
          </w:p>
        </w:tc>
        <w:tc>
          <w:tcPr>
            <w:tcW w:w="1250" w:type="pct"/>
            <w:vAlign w:val="center"/>
          </w:tcPr>
          <w:p w:rsidR="00453E55" w:rsidRPr="00F0191E" w:rsidRDefault="00424724">
            <w:pPr>
              <w:pStyle w:val="ac"/>
              <w:rPr>
                <w:bCs/>
              </w:rPr>
            </w:pPr>
            <w:r w:rsidRPr="00F0191E">
              <w:rPr>
                <w:bCs/>
              </w:rPr>
              <w:t>表层</w:t>
            </w:r>
          </w:p>
        </w:tc>
        <w:tc>
          <w:tcPr>
            <w:tcW w:w="1250" w:type="pct"/>
            <w:vAlign w:val="center"/>
          </w:tcPr>
          <w:p w:rsidR="00453E55" w:rsidRPr="00F0191E" w:rsidRDefault="00424724">
            <w:pPr>
              <w:pStyle w:val="ac"/>
              <w:rPr>
                <w:bCs/>
              </w:rPr>
            </w:pPr>
            <w:r w:rsidRPr="00F0191E">
              <w:rPr>
                <w:rFonts w:hint="eastAsia"/>
                <w:bCs/>
              </w:rPr>
              <w:t>1</w:t>
            </w:r>
          </w:p>
        </w:tc>
        <w:tc>
          <w:tcPr>
            <w:tcW w:w="1250" w:type="pct"/>
            <w:vMerge/>
            <w:vAlign w:val="center"/>
          </w:tcPr>
          <w:p w:rsidR="00453E55" w:rsidRPr="00F0191E" w:rsidRDefault="00453E55">
            <w:pPr>
              <w:jc w:val="center"/>
            </w:pPr>
          </w:p>
        </w:tc>
      </w:tr>
      <w:tr w:rsidR="00453E55" w:rsidRPr="00F0191E">
        <w:trPr>
          <w:trHeight w:val="510"/>
        </w:trPr>
        <w:tc>
          <w:tcPr>
            <w:tcW w:w="1250" w:type="pct"/>
            <w:vAlign w:val="center"/>
          </w:tcPr>
          <w:p w:rsidR="00453E55" w:rsidRPr="00F0191E" w:rsidRDefault="00424724">
            <w:pPr>
              <w:pStyle w:val="ac"/>
              <w:rPr>
                <w:bCs/>
              </w:rPr>
            </w:pPr>
            <w:r w:rsidRPr="00F0191E">
              <w:rPr>
                <w:rFonts w:hint="eastAsia"/>
                <w:bCs/>
              </w:rPr>
              <w:t>T</w:t>
            </w:r>
            <w:r w:rsidRPr="00F0191E">
              <w:rPr>
                <w:bCs/>
              </w:rPr>
              <w:t>5</w:t>
            </w:r>
          </w:p>
        </w:tc>
        <w:tc>
          <w:tcPr>
            <w:tcW w:w="1250" w:type="pct"/>
            <w:vAlign w:val="center"/>
          </w:tcPr>
          <w:p w:rsidR="00453E55" w:rsidRPr="00F0191E" w:rsidRDefault="00424724">
            <w:pPr>
              <w:pStyle w:val="ac"/>
              <w:rPr>
                <w:bCs/>
              </w:rPr>
            </w:pPr>
            <w:r w:rsidRPr="00F0191E">
              <w:rPr>
                <w:bCs/>
              </w:rPr>
              <w:t>表层</w:t>
            </w:r>
          </w:p>
        </w:tc>
        <w:tc>
          <w:tcPr>
            <w:tcW w:w="1250" w:type="pct"/>
            <w:vAlign w:val="center"/>
          </w:tcPr>
          <w:p w:rsidR="00453E55" w:rsidRPr="00F0191E" w:rsidRDefault="00424724">
            <w:pPr>
              <w:pStyle w:val="ac"/>
              <w:rPr>
                <w:bCs/>
              </w:rPr>
            </w:pPr>
            <w:r w:rsidRPr="00F0191E">
              <w:rPr>
                <w:rFonts w:hint="eastAsia"/>
                <w:bCs/>
              </w:rPr>
              <w:t>1</w:t>
            </w:r>
          </w:p>
        </w:tc>
        <w:tc>
          <w:tcPr>
            <w:tcW w:w="1250" w:type="pct"/>
            <w:vMerge/>
            <w:vAlign w:val="center"/>
          </w:tcPr>
          <w:p w:rsidR="00453E55" w:rsidRPr="00F0191E" w:rsidRDefault="00453E55">
            <w:pPr>
              <w:jc w:val="center"/>
            </w:pPr>
          </w:p>
        </w:tc>
      </w:tr>
      <w:tr w:rsidR="00453E55" w:rsidRPr="00F0191E">
        <w:trPr>
          <w:trHeight w:val="510"/>
        </w:trPr>
        <w:tc>
          <w:tcPr>
            <w:tcW w:w="1250" w:type="pct"/>
            <w:vAlign w:val="center"/>
          </w:tcPr>
          <w:p w:rsidR="00453E55" w:rsidRPr="00F0191E" w:rsidRDefault="00424724">
            <w:pPr>
              <w:pStyle w:val="ac"/>
              <w:rPr>
                <w:bCs/>
              </w:rPr>
            </w:pPr>
            <w:r w:rsidRPr="00F0191E">
              <w:rPr>
                <w:rFonts w:hint="eastAsia"/>
                <w:bCs/>
              </w:rPr>
              <w:t>T</w:t>
            </w:r>
            <w:r w:rsidRPr="00F0191E">
              <w:rPr>
                <w:bCs/>
              </w:rPr>
              <w:t>7</w:t>
            </w:r>
          </w:p>
        </w:tc>
        <w:tc>
          <w:tcPr>
            <w:tcW w:w="1250" w:type="pct"/>
            <w:vAlign w:val="center"/>
          </w:tcPr>
          <w:p w:rsidR="00453E55" w:rsidRPr="00F0191E" w:rsidRDefault="00424724">
            <w:pPr>
              <w:pStyle w:val="ac"/>
              <w:rPr>
                <w:bCs/>
              </w:rPr>
            </w:pPr>
            <w:r w:rsidRPr="00F0191E">
              <w:rPr>
                <w:bCs/>
              </w:rPr>
              <w:t>表层</w:t>
            </w:r>
          </w:p>
        </w:tc>
        <w:tc>
          <w:tcPr>
            <w:tcW w:w="1250" w:type="pct"/>
            <w:vAlign w:val="center"/>
          </w:tcPr>
          <w:p w:rsidR="00453E55" w:rsidRPr="00F0191E" w:rsidRDefault="00424724">
            <w:pPr>
              <w:pStyle w:val="ac"/>
              <w:rPr>
                <w:bCs/>
              </w:rPr>
            </w:pPr>
            <w:r w:rsidRPr="00F0191E">
              <w:rPr>
                <w:rFonts w:hint="eastAsia"/>
                <w:bCs/>
              </w:rPr>
              <w:t>1</w:t>
            </w:r>
          </w:p>
        </w:tc>
        <w:tc>
          <w:tcPr>
            <w:tcW w:w="1250" w:type="pct"/>
            <w:vMerge/>
            <w:vAlign w:val="center"/>
          </w:tcPr>
          <w:p w:rsidR="00453E55" w:rsidRPr="00F0191E" w:rsidRDefault="00453E55">
            <w:pPr>
              <w:jc w:val="center"/>
            </w:pPr>
          </w:p>
        </w:tc>
      </w:tr>
      <w:tr w:rsidR="00453E55" w:rsidRPr="00F0191E" w:rsidTr="005307F3">
        <w:trPr>
          <w:trHeight w:val="510"/>
        </w:trPr>
        <w:tc>
          <w:tcPr>
            <w:tcW w:w="2499" w:type="pct"/>
            <w:gridSpan w:val="2"/>
            <w:vAlign w:val="center"/>
          </w:tcPr>
          <w:p w:rsidR="00453E55" w:rsidRPr="00F0191E" w:rsidRDefault="00424724">
            <w:pPr>
              <w:pStyle w:val="ac"/>
              <w:rPr>
                <w:bCs/>
              </w:rPr>
            </w:pPr>
            <w:r w:rsidRPr="00F0191E">
              <w:rPr>
                <w:rFonts w:hint="eastAsia"/>
                <w:bCs/>
              </w:rPr>
              <w:t>土壤平行样</w:t>
            </w:r>
          </w:p>
        </w:tc>
        <w:tc>
          <w:tcPr>
            <w:tcW w:w="1250" w:type="pct"/>
            <w:vAlign w:val="center"/>
          </w:tcPr>
          <w:p w:rsidR="00453E55" w:rsidRPr="00F0191E" w:rsidRDefault="00424724">
            <w:pPr>
              <w:pStyle w:val="ac"/>
              <w:rPr>
                <w:bCs/>
              </w:rPr>
            </w:pPr>
            <w:r w:rsidRPr="00F0191E">
              <w:rPr>
                <w:rFonts w:hint="eastAsia"/>
                <w:bCs/>
              </w:rPr>
              <w:t>1</w:t>
            </w:r>
          </w:p>
        </w:tc>
        <w:tc>
          <w:tcPr>
            <w:tcW w:w="1250" w:type="pct"/>
            <w:vMerge/>
            <w:vAlign w:val="center"/>
          </w:tcPr>
          <w:p w:rsidR="00453E55" w:rsidRPr="00F0191E" w:rsidRDefault="00453E55">
            <w:pPr>
              <w:jc w:val="center"/>
            </w:pPr>
          </w:p>
        </w:tc>
      </w:tr>
      <w:tr w:rsidR="00453E55" w:rsidRPr="00F0191E" w:rsidTr="005307F3">
        <w:trPr>
          <w:trHeight w:val="510"/>
        </w:trPr>
        <w:tc>
          <w:tcPr>
            <w:tcW w:w="2499" w:type="pct"/>
            <w:gridSpan w:val="2"/>
            <w:vAlign w:val="center"/>
          </w:tcPr>
          <w:p w:rsidR="00453E55" w:rsidRPr="00F0191E" w:rsidRDefault="00424724">
            <w:pPr>
              <w:pStyle w:val="ac"/>
              <w:rPr>
                <w:bCs/>
              </w:rPr>
            </w:pPr>
            <w:r w:rsidRPr="00F0191E">
              <w:rPr>
                <w:rFonts w:hint="eastAsia"/>
                <w:bCs/>
              </w:rPr>
              <w:t>总计</w:t>
            </w:r>
          </w:p>
        </w:tc>
        <w:tc>
          <w:tcPr>
            <w:tcW w:w="1250" w:type="pct"/>
            <w:vAlign w:val="center"/>
          </w:tcPr>
          <w:p w:rsidR="00453E55" w:rsidRPr="00F0191E" w:rsidRDefault="005307F3">
            <w:pPr>
              <w:pStyle w:val="ac"/>
              <w:rPr>
                <w:bCs/>
              </w:rPr>
            </w:pPr>
            <w:r w:rsidRPr="00F0191E">
              <w:rPr>
                <w:rFonts w:hint="eastAsia"/>
                <w:bCs/>
              </w:rPr>
              <w:t>7</w:t>
            </w:r>
          </w:p>
        </w:tc>
        <w:tc>
          <w:tcPr>
            <w:tcW w:w="1250" w:type="pct"/>
            <w:vMerge/>
            <w:vAlign w:val="center"/>
          </w:tcPr>
          <w:p w:rsidR="00453E55" w:rsidRPr="00F0191E" w:rsidRDefault="00453E55">
            <w:pPr>
              <w:jc w:val="center"/>
            </w:pPr>
          </w:p>
        </w:tc>
      </w:tr>
    </w:tbl>
    <w:p w:rsidR="00453E55" w:rsidRPr="00F0191E" w:rsidRDefault="00424724">
      <w:pPr>
        <w:pStyle w:val="-"/>
        <w:spacing w:before="156"/>
      </w:pPr>
      <w:bookmarkStart w:id="59" w:name="_Toc56763762"/>
      <w:r w:rsidRPr="00F0191E">
        <w:rPr>
          <w:rFonts w:hint="eastAsia"/>
        </w:rPr>
        <w:t>表</w:t>
      </w:r>
      <w:r w:rsidRPr="00F0191E">
        <w:rPr>
          <w:rFonts w:hint="eastAsia"/>
        </w:rPr>
        <w:t xml:space="preserve">6. </w:t>
      </w:r>
      <w:r w:rsidR="0067746E" w:rsidRPr="00F0191E">
        <w:fldChar w:fldCharType="begin"/>
      </w:r>
      <w:r w:rsidRPr="00F0191E">
        <w:instrText xml:space="preserve"> </w:instrText>
      </w:r>
      <w:r w:rsidRPr="00F0191E">
        <w:rPr>
          <w:rFonts w:hint="eastAsia"/>
        </w:rPr>
        <w:instrText xml:space="preserve">SEQ </w:instrText>
      </w:r>
      <w:r w:rsidRPr="00F0191E">
        <w:rPr>
          <w:rFonts w:hint="eastAsia"/>
        </w:rPr>
        <w:instrText>表</w:instrText>
      </w:r>
      <w:r w:rsidRPr="00F0191E">
        <w:rPr>
          <w:rFonts w:hint="eastAsia"/>
        </w:rPr>
        <w:instrText>6. \* ARABIC</w:instrText>
      </w:r>
      <w:r w:rsidRPr="00F0191E">
        <w:instrText xml:space="preserve"> </w:instrText>
      </w:r>
      <w:r w:rsidR="0067746E" w:rsidRPr="00F0191E">
        <w:fldChar w:fldCharType="separate"/>
      </w:r>
      <w:r w:rsidRPr="00F0191E">
        <w:t>2</w:t>
      </w:r>
      <w:r w:rsidR="0067746E" w:rsidRPr="00F0191E">
        <w:fldChar w:fldCharType="end"/>
      </w:r>
      <w:r w:rsidRPr="00F0191E">
        <w:rPr>
          <w:rFonts w:hint="eastAsia"/>
        </w:rPr>
        <w:t>地下水</w:t>
      </w:r>
      <w:r w:rsidRPr="00F0191E">
        <w:t>采样点情况一览表</w:t>
      </w:r>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453E55" w:rsidRPr="00F0191E">
        <w:trPr>
          <w:trHeight w:val="510"/>
        </w:trPr>
        <w:tc>
          <w:tcPr>
            <w:tcW w:w="1250" w:type="pct"/>
            <w:vAlign w:val="center"/>
          </w:tcPr>
          <w:p w:rsidR="00453E55" w:rsidRPr="00F0191E" w:rsidRDefault="00424724">
            <w:pPr>
              <w:pStyle w:val="ac"/>
              <w:rPr>
                <w:b/>
                <w:bCs/>
              </w:rPr>
            </w:pPr>
            <w:r w:rsidRPr="00F0191E">
              <w:rPr>
                <w:rFonts w:hint="eastAsia"/>
                <w:b/>
                <w:bCs/>
              </w:rPr>
              <w:t>点位编号</w:t>
            </w:r>
          </w:p>
        </w:tc>
        <w:tc>
          <w:tcPr>
            <w:tcW w:w="1250" w:type="pct"/>
            <w:vAlign w:val="center"/>
          </w:tcPr>
          <w:p w:rsidR="00453E55" w:rsidRPr="00F0191E" w:rsidRDefault="00424724">
            <w:pPr>
              <w:pStyle w:val="ac"/>
              <w:rPr>
                <w:b/>
                <w:bCs/>
              </w:rPr>
            </w:pPr>
            <w:r w:rsidRPr="00F0191E">
              <w:rPr>
                <w:rFonts w:hint="eastAsia"/>
                <w:b/>
                <w:bCs/>
              </w:rPr>
              <w:t>钻探深度（</w:t>
            </w:r>
            <w:r w:rsidRPr="00F0191E">
              <w:rPr>
                <w:rFonts w:hint="eastAsia"/>
                <w:b/>
                <w:bCs/>
              </w:rPr>
              <w:t>m</w:t>
            </w:r>
            <w:r w:rsidRPr="00F0191E">
              <w:rPr>
                <w:rFonts w:hint="eastAsia"/>
                <w:b/>
                <w:bCs/>
              </w:rPr>
              <w:t>）</w:t>
            </w:r>
          </w:p>
        </w:tc>
        <w:tc>
          <w:tcPr>
            <w:tcW w:w="1250" w:type="pct"/>
            <w:vAlign w:val="center"/>
          </w:tcPr>
          <w:p w:rsidR="00453E55" w:rsidRPr="00F0191E" w:rsidRDefault="00424724">
            <w:pPr>
              <w:pStyle w:val="ac"/>
              <w:rPr>
                <w:b/>
                <w:bCs/>
              </w:rPr>
            </w:pPr>
            <w:r w:rsidRPr="00F0191E">
              <w:rPr>
                <w:rFonts w:hint="eastAsia"/>
                <w:b/>
                <w:bCs/>
              </w:rPr>
              <w:t>送检样品数量</w:t>
            </w:r>
          </w:p>
        </w:tc>
        <w:tc>
          <w:tcPr>
            <w:tcW w:w="1250" w:type="pct"/>
            <w:vAlign w:val="center"/>
          </w:tcPr>
          <w:p w:rsidR="00453E55" w:rsidRPr="00F0191E" w:rsidRDefault="00424724">
            <w:pPr>
              <w:pStyle w:val="ac"/>
              <w:rPr>
                <w:b/>
                <w:bCs/>
              </w:rPr>
            </w:pPr>
            <w:r w:rsidRPr="00F0191E">
              <w:rPr>
                <w:rFonts w:hint="eastAsia"/>
                <w:b/>
                <w:bCs/>
              </w:rPr>
              <w:t>检测参数</w:t>
            </w:r>
          </w:p>
        </w:tc>
      </w:tr>
      <w:tr w:rsidR="00453E55" w:rsidRPr="00F0191E">
        <w:trPr>
          <w:trHeight w:val="510"/>
        </w:trPr>
        <w:tc>
          <w:tcPr>
            <w:tcW w:w="1250" w:type="pct"/>
            <w:vAlign w:val="center"/>
          </w:tcPr>
          <w:p w:rsidR="00453E55" w:rsidRPr="00F0191E" w:rsidRDefault="00424724">
            <w:pPr>
              <w:pStyle w:val="ac"/>
              <w:rPr>
                <w:bCs/>
              </w:rPr>
            </w:pPr>
            <w:r w:rsidRPr="00F0191E">
              <w:rPr>
                <w:bCs/>
              </w:rPr>
              <w:t>D1</w:t>
            </w:r>
          </w:p>
        </w:tc>
        <w:tc>
          <w:tcPr>
            <w:tcW w:w="1250" w:type="pct"/>
            <w:vAlign w:val="center"/>
          </w:tcPr>
          <w:p w:rsidR="00453E55" w:rsidRPr="00F0191E" w:rsidRDefault="00424724">
            <w:pPr>
              <w:pStyle w:val="ac"/>
              <w:rPr>
                <w:bCs/>
              </w:rPr>
            </w:pPr>
            <w:r w:rsidRPr="00F0191E">
              <w:rPr>
                <w:rFonts w:hint="eastAsia"/>
                <w:bCs/>
              </w:rPr>
              <w:t>6</w:t>
            </w:r>
            <w:r w:rsidRPr="00F0191E">
              <w:rPr>
                <w:bCs/>
              </w:rPr>
              <w:t>.0</w:t>
            </w:r>
          </w:p>
        </w:tc>
        <w:tc>
          <w:tcPr>
            <w:tcW w:w="1250" w:type="pct"/>
            <w:vAlign w:val="center"/>
          </w:tcPr>
          <w:p w:rsidR="00453E55" w:rsidRPr="00F0191E" w:rsidRDefault="00424724">
            <w:pPr>
              <w:pStyle w:val="ac"/>
              <w:rPr>
                <w:bCs/>
              </w:rPr>
            </w:pPr>
            <w:r w:rsidRPr="00F0191E">
              <w:rPr>
                <w:rFonts w:hint="eastAsia"/>
                <w:bCs/>
              </w:rPr>
              <w:t>1</w:t>
            </w:r>
          </w:p>
        </w:tc>
        <w:tc>
          <w:tcPr>
            <w:tcW w:w="1250" w:type="pct"/>
            <w:vMerge w:val="restart"/>
            <w:vAlign w:val="center"/>
          </w:tcPr>
          <w:p w:rsidR="00453E55" w:rsidRPr="00F0191E" w:rsidRDefault="00424724" w:rsidP="005307F3">
            <w:pPr>
              <w:pStyle w:val="ac"/>
              <w:rPr>
                <w:bCs/>
              </w:rPr>
            </w:pPr>
            <w:r w:rsidRPr="00F0191E">
              <w:rPr>
                <w:rFonts w:hint="eastAsia"/>
                <w:bCs/>
              </w:rPr>
              <w:t>pH</w:t>
            </w:r>
            <w:r w:rsidRPr="00F0191E">
              <w:rPr>
                <w:rFonts w:hint="eastAsia"/>
                <w:bCs/>
              </w:rPr>
              <w:t>、</w:t>
            </w:r>
            <w:r w:rsidRPr="00F0191E">
              <w:rPr>
                <w:rFonts w:hint="eastAsia"/>
                <w:bCs/>
              </w:rPr>
              <w:t>VOCs</w:t>
            </w:r>
            <w:r w:rsidRPr="00F0191E">
              <w:rPr>
                <w:rFonts w:hint="eastAsia"/>
                <w:bCs/>
              </w:rPr>
              <w:t>、</w:t>
            </w:r>
            <w:r w:rsidRPr="00F0191E">
              <w:rPr>
                <w:rFonts w:hint="eastAsia"/>
                <w:bCs/>
              </w:rPr>
              <w:t>SVOCs</w:t>
            </w:r>
            <w:r w:rsidRPr="00F0191E">
              <w:rPr>
                <w:rFonts w:hint="eastAsia"/>
                <w:bCs/>
              </w:rPr>
              <w:t>、</w:t>
            </w:r>
            <w:r w:rsidRPr="00F0191E">
              <w:rPr>
                <w:rFonts w:hint="eastAsia"/>
                <w:bCs/>
              </w:rPr>
              <w:t xml:space="preserve">TPH </w:t>
            </w:r>
          </w:p>
        </w:tc>
      </w:tr>
      <w:tr w:rsidR="00453E55" w:rsidRPr="00F0191E">
        <w:trPr>
          <w:trHeight w:val="510"/>
        </w:trPr>
        <w:tc>
          <w:tcPr>
            <w:tcW w:w="1250" w:type="pct"/>
            <w:vAlign w:val="center"/>
          </w:tcPr>
          <w:p w:rsidR="00453E55" w:rsidRPr="00F0191E" w:rsidRDefault="00424724">
            <w:pPr>
              <w:pStyle w:val="ac"/>
              <w:rPr>
                <w:bCs/>
              </w:rPr>
            </w:pPr>
            <w:r w:rsidRPr="00F0191E">
              <w:rPr>
                <w:rFonts w:hint="eastAsia"/>
                <w:bCs/>
              </w:rPr>
              <w:t>D</w:t>
            </w:r>
            <w:r w:rsidRPr="00F0191E">
              <w:rPr>
                <w:bCs/>
              </w:rPr>
              <w:t>2</w:t>
            </w:r>
          </w:p>
        </w:tc>
        <w:tc>
          <w:tcPr>
            <w:tcW w:w="1250" w:type="pct"/>
            <w:vAlign w:val="center"/>
          </w:tcPr>
          <w:p w:rsidR="00453E55" w:rsidRPr="00F0191E" w:rsidRDefault="00424724">
            <w:pPr>
              <w:pStyle w:val="ac"/>
              <w:rPr>
                <w:bCs/>
              </w:rPr>
            </w:pPr>
            <w:r w:rsidRPr="00F0191E">
              <w:rPr>
                <w:rFonts w:hint="eastAsia"/>
                <w:bCs/>
              </w:rPr>
              <w:t>6</w:t>
            </w:r>
            <w:r w:rsidRPr="00F0191E">
              <w:rPr>
                <w:bCs/>
              </w:rPr>
              <w:t>.0</w:t>
            </w:r>
          </w:p>
        </w:tc>
        <w:tc>
          <w:tcPr>
            <w:tcW w:w="1250" w:type="pct"/>
            <w:vAlign w:val="center"/>
          </w:tcPr>
          <w:p w:rsidR="00453E55" w:rsidRPr="00F0191E" w:rsidRDefault="00424724">
            <w:pPr>
              <w:pStyle w:val="ac"/>
              <w:rPr>
                <w:bCs/>
              </w:rPr>
            </w:pPr>
            <w:r w:rsidRPr="00F0191E">
              <w:rPr>
                <w:rFonts w:hint="eastAsia"/>
                <w:bCs/>
              </w:rPr>
              <w:t>1</w:t>
            </w:r>
          </w:p>
        </w:tc>
        <w:tc>
          <w:tcPr>
            <w:tcW w:w="1250" w:type="pct"/>
            <w:vMerge/>
            <w:vAlign w:val="center"/>
          </w:tcPr>
          <w:p w:rsidR="00453E55" w:rsidRPr="00F0191E" w:rsidRDefault="00453E55">
            <w:pPr>
              <w:jc w:val="center"/>
            </w:pPr>
          </w:p>
        </w:tc>
      </w:tr>
      <w:tr w:rsidR="00453E55" w:rsidRPr="00F0191E">
        <w:trPr>
          <w:trHeight w:val="510"/>
        </w:trPr>
        <w:tc>
          <w:tcPr>
            <w:tcW w:w="1250" w:type="pct"/>
            <w:vAlign w:val="center"/>
          </w:tcPr>
          <w:p w:rsidR="00453E55" w:rsidRPr="00F0191E" w:rsidRDefault="00424724">
            <w:pPr>
              <w:pStyle w:val="ac"/>
              <w:rPr>
                <w:bCs/>
              </w:rPr>
            </w:pPr>
            <w:r w:rsidRPr="00F0191E">
              <w:rPr>
                <w:rFonts w:hint="eastAsia"/>
                <w:bCs/>
              </w:rPr>
              <w:t>D</w:t>
            </w:r>
            <w:r w:rsidRPr="00F0191E">
              <w:rPr>
                <w:bCs/>
              </w:rPr>
              <w:t>3</w:t>
            </w:r>
          </w:p>
        </w:tc>
        <w:tc>
          <w:tcPr>
            <w:tcW w:w="1250" w:type="pct"/>
            <w:vAlign w:val="center"/>
          </w:tcPr>
          <w:p w:rsidR="00453E55" w:rsidRPr="00F0191E" w:rsidRDefault="00424724">
            <w:pPr>
              <w:pStyle w:val="ac"/>
              <w:rPr>
                <w:bCs/>
              </w:rPr>
            </w:pPr>
            <w:r w:rsidRPr="00F0191E">
              <w:rPr>
                <w:rFonts w:hint="eastAsia"/>
                <w:bCs/>
              </w:rPr>
              <w:t>6</w:t>
            </w:r>
            <w:r w:rsidRPr="00F0191E">
              <w:rPr>
                <w:bCs/>
              </w:rPr>
              <w:t>.0</w:t>
            </w:r>
          </w:p>
        </w:tc>
        <w:tc>
          <w:tcPr>
            <w:tcW w:w="1250" w:type="pct"/>
            <w:vAlign w:val="center"/>
          </w:tcPr>
          <w:p w:rsidR="00453E55" w:rsidRPr="00F0191E" w:rsidRDefault="00424724">
            <w:pPr>
              <w:pStyle w:val="ac"/>
              <w:rPr>
                <w:bCs/>
              </w:rPr>
            </w:pPr>
            <w:r w:rsidRPr="00F0191E">
              <w:rPr>
                <w:rFonts w:hint="eastAsia"/>
                <w:bCs/>
              </w:rPr>
              <w:t>1</w:t>
            </w:r>
          </w:p>
        </w:tc>
        <w:tc>
          <w:tcPr>
            <w:tcW w:w="1250" w:type="pct"/>
            <w:vMerge/>
            <w:vAlign w:val="center"/>
          </w:tcPr>
          <w:p w:rsidR="00453E55" w:rsidRPr="00F0191E" w:rsidRDefault="00453E55">
            <w:pPr>
              <w:jc w:val="center"/>
            </w:pPr>
          </w:p>
        </w:tc>
      </w:tr>
      <w:tr w:rsidR="00453E55" w:rsidRPr="00F0191E">
        <w:trPr>
          <w:trHeight w:val="510"/>
        </w:trPr>
        <w:tc>
          <w:tcPr>
            <w:tcW w:w="1250" w:type="pct"/>
            <w:vAlign w:val="center"/>
          </w:tcPr>
          <w:p w:rsidR="00453E55" w:rsidRPr="00F0191E" w:rsidRDefault="00424724">
            <w:pPr>
              <w:pStyle w:val="ac"/>
              <w:rPr>
                <w:bCs/>
              </w:rPr>
            </w:pPr>
            <w:r w:rsidRPr="00F0191E">
              <w:rPr>
                <w:rFonts w:hint="eastAsia"/>
                <w:bCs/>
              </w:rPr>
              <w:t>D</w:t>
            </w:r>
            <w:r w:rsidRPr="00F0191E">
              <w:rPr>
                <w:bCs/>
              </w:rPr>
              <w:t>4</w:t>
            </w:r>
          </w:p>
        </w:tc>
        <w:tc>
          <w:tcPr>
            <w:tcW w:w="1250" w:type="pct"/>
            <w:vAlign w:val="center"/>
          </w:tcPr>
          <w:p w:rsidR="00453E55" w:rsidRPr="00F0191E" w:rsidRDefault="00424724">
            <w:pPr>
              <w:pStyle w:val="ac"/>
              <w:rPr>
                <w:bCs/>
              </w:rPr>
            </w:pPr>
            <w:r w:rsidRPr="00F0191E">
              <w:rPr>
                <w:rFonts w:hint="eastAsia"/>
                <w:bCs/>
              </w:rPr>
              <w:t>6</w:t>
            </w:r>
            <w:r w:rsidRPr="00F0191E">
              <w:rPr>
                <w:bCs/>
              </w:rPr>
              <w:t>.0</w:t>
            </w:r>
          </w:p>
        </w:tc>
        <w:tc>
          <w:tcPr>
            <w:tcW w:w="1250" w:type="pct"/>
            <w:vAlign w:val="center"/>
          </w:tcPr>
          <w:p w:rsidR="00453E55" w:rsidRPr="00F0191E" w:rsidRDefault="00424724">
            <w:pPr>
              <w:pStyle w:val="ac"/>
              <w:rPr>
                <w:bCs/>
              </w:rPr>
            </w:pPr>
            <w:r w:rsidRPr="00F0191E">
              <w:rPr>
                <w:rFonts w:hint="eastAsia"/>
                <w:bCs/>
              </w:rPr>
              <w:t>1</w:t>
            </w:r>
          </w:p>
        </w:tc>
        <w:tc>
          <w:tcPr>
            <w:tcW w:w="1250" w:type="pct"/>
            <w:vMerge/>
            <w:vAlign w:val="center"/>
          </w:tcPr>
          <w:p w:rsidR="00453E55" w:rsidRPr="00F0191E" w:rsidRDefault="00453E55">
            <w:pPr>
              <w:jc w:val="center"/>
            </w:pPr>
          </w:p>
        </w:tc>
      </w:tr>
      <w:tr w:rsidR="00453E55" w:rsidRPr="00F0191E">
        <w:trPr>
          <w:trHeight w:val="510"/>
        </w:trPr>
        <w:tc>
          <w:tcPr>
            <w:tcW w:w="1250" w:type="pct"/>
            <w:vAlign w:val="center"/>
          </w:tcPr>
          <w:p w:rsidR="00453E55" w:rsidRPr="00F0191E" w:rsidRDefault="00424724">
            <w:pPr>
              <w:pStyle w:val="ac"/>
              <w:rPr>
                <w:bCs/>
              </w:rPr>
            </w:pPr>
            <w:r w:rsidRPr="00F0191E">
              <w:rPr>
                <w:rFonts w:hint="eastAsia"/>
                <w:bCs/>
              </w:rPr>
              <w:t>D</w:t>
            </w:r>
            <w:r w:rsidRPr="00F0191E">
              <w:rPr>
                <w:bCs/>
              </w:rPr>
              <w:t>5</w:t>
            </w:r>
          </w:p>
        </w:tc>
        <w:tc>
          <w:tcPr>
            <w:tcW w:w="1250" w:type="pct"/>
            <w:vAlign w:val="center"/>
          </w:tcPr>
          <w:p w:rsidR="00453E55" w:rsidRPr="00F0191E" w:rsidRDefault="00424724">
            <w:pPr>
              <w:pStyle w:val="ac"/>
              <w:rPr>
                <w:bCs/>
              </w:rPr>
            </w:pPr>
            <w:r w:rsidRPr="00F0191E">
              <w:rPr>
                <w:rFonts w:hint="eastAsia"/>
                <w:bCs/>
              </w:rPr>
              <w:t>6</w:t>
            </w:r>
            <w:r w:rsidRPr="00F0191E">
              <w:rPr>
                <w:bCs/>
              </w:rPr>
              <w:t>.0</w:t>
            </w:r>
          </w:p>
        </w:tc>
        <w:tc>
          <w:tcPr>
            <w:tcW w:w="1250" w:type="pct"/>
            <w:vAlign w:val="center"/>
          </w:tcPr>
          <w:p w:rsidR="00453E55" w:rsidRPr="00F0191E" w:rsidRDefault="00424724">
            <w:pPr>
              <w:pStyle w:val="ac"/>
              <w:rPr>
                <w:bCs/>
              </w:rPr>
            </w:pPr>
            <w:r w:rsidRPr="00F0191E">
              <w:rPr>
                <w:rFonts w:hint="eastAsia"/>
                <w:bCs/>
              </w:rPr>
              <w:t>1</w:t>
            </w:r>
          </w:p>
        </w:tc>
        <w:tc>
          <w:tcPr>
            <w:tcW w:w="1250" w:type="pct"/>
            <w:vMerge/>
            <w:vAlign w:val="center"/>
          </w:tcPr>
          <w:p w:rsidR="00453E55" w:rsidRPr="00F0191E" w:rsidRDefault="00453E55">
            <w:pPr>
              <w:jc w:val="center"/>
            </w:pPr>
          </w:p>
        </w:tc>
      </w:tr>
      <w:tr w:rsidR="00453E55" w:rsidRPr="00F0191E">
        <w:trPr>
          <w:trHeight w:val="510"/>
        </w:trPr>
        <w:tc>
          <w:tcPr>
            <w:tcW w:w="1250" w:type="pct"/>
            <w:vAlign w:val="center"/>
          </w:tcPr>
          <w:p w:rsidR="00453E55" w:rsidRPr="00F0191E" w:rsidRDefault="00424724">
            <w:pPr>
              <w:pStyle w:val="ac"/>
              <w:rPr>
                <w:bCs/>
              </w:rPr>
            </w:pPr>
            <w:r w:rsidRPr="00F0191E">
              <w:rPr>
                <w:rFonts w:hint="eastAsia"/>
                <w:bCs/>
              </w:rPr>
              <w:t>D</w:t>
            </w:r>
            <w:r w:rsidRPr="00F0191E">
              <w:rPr>
                <w:bCs/>
              </w:rPr>
              <w:t>6</w:t>
            </w:r>
          </w:p>
        </w:tc>
        <w:tc>
          <w:tcPr>
            <w:tcW w:w="1250" w:type="pct"/>
            <w:vAlign w:val="center"/>
          </w:tcPr>
          <w:p w:rsidR="00453E55" w:rsidRPr="00F0191E" w:rsidRDefault="00424724">
            <w:pPr>
              <w:pStyle w:val="ac"/>
              <w:rPr>
                <w:bCs/>
              </w:rPr>
            </w:pPr>
            <w:r w:rsidRPr="00F0191E">
              <w:rPr>
                <w:rFonts w:hint="eastAsia"/>
                <w:bCs/>
              </w:rPr>
              <w:t>6</w:t>
            </w:r>
            <w:r w:rsidRPr="00F0191E">
              <w:rPr>
                <w:bCs/>
              </w:rPr>
              <w:t>.0</w:t>
            </w:r>
          </w:p>
        </w:tc>
        <w:tc>
          <w:tcPr>
            <w:tcW w:w="1250" w:type="pct"/>
            <w:vAlign w:val="center"/>
          </w:tcPr>
          <w:p w:rsidR="00453E55" w:rsidRPr="00F0191E" w:rsidRDefault="00424724">
            <w:pPr>
              <w:pStyle w:val="ac"/>
              <w:rPr>
                <w:bCs/>
              </w:rPr>
            </w:pPr>
            <w:r w:rsidRPr="00F0191E">
              <w:rPr>
                <w:rFonts w:hint="eastAsia"/>
                <w:bCs/>
              </w:rPr>
              <w:t>1</w:t>
            </w:r>
          </w:p>
        </w:tc>
        <w:tc>
          <w:tcPr>
            <w:tcW w:w="1250" w:type="pct"/>
            <w:vMerge/>
            <w:vAlign w:val="center"/>
          </w:tcPr>
          <w:p w:rsidR="00453E55" w:rsidRPr="00F0191E" w:rsidRDefault="00453E55">
            <w:pPr>
              <w:jc w:val="center"/>
            </w:pPr>
          </w:p>
        </w:tc>
      </w:tr>
      <w:tr w:rsidR="00453E55" w:rsidRPr="00F0191E">
        <w:trPr>
          <w:trHeight w:val="510"/>
        </w:trPr>
        <w:tc>
          <w:tcPr>
            <w:tcW w:w="1250" w:type="pct"/>
            <w:vAlign w:val="center"/>
          </w:tcPr>
          <w:p w:rsidR="00453E55" w:rsidRPr="00F0191E" w:rsidRDefault="00424724">
            <w:pPr>
              <w:pStyle w:val="ac"/>
              <w:rPr>
                <w:bCs/>
              </w:rPr>
            </w:pPr>
            <w:r w:rsidRPr="00F0191E">
              <w:rPr>
                <w:rFonts w:hint="eastAsia"/>
                <w:bCs/>
              </w:rPr>
              <w:t>D</w:t>
            </w:r>
            <w:r w:rsidRPr="00F0191E">
              <w:rPr>
                <w:bCs/>
              </w:rPr>
              <w:t>7</w:t>
            </w:r>
          </w:p>
        </w:tc>
        <w:tc>
          <w:tcPr>
            <w:tcW w:w="1250" w:type="pct"/>
            <w:vAlign w:val="center"/>
          </w:tcPr>
          <w:p w:rsidR="00453E55" w:rsidRPr="00F0191E" w:rsidRDefault="00424724">
            <w:pPr>
              <w:pStyle w:val="ac"/>
              <w:rPr>
                <w:bCs/>
              </w:rPr>
            </w:pPr>
            <w:r w:rsidRPr="00F0191E">
              <w:rPr>
                <w:rFonts w:hint="eastAsia"/>
                <w:bCs/>
              </w:rPr>
              <w:t>6</w:t>
            </w:r>
            <w:r w:rsidRPr="00F0191E">
              <w:rPr>
                <w:bCs/>
              </w:rPr>
              <w:t>.0</w:t>
            </w:r>
          </w:p>
        </w:tc>
        <w:tc>
          <w:tcPr>
            <w:tcW w:w="1250" w:type="pct"/>
            <w:vAlign w:val="center"/>
          </w:tcPr>
          <w:p w:rsidR="00453E55" w:rsidRPr="00F0191E" w:rsidRDefault="00424724">
            <w:pPr>
              <w:pStyle w:val="ac"/>
              <w:rPr>
                <w:bCs/>
              </w:rPr>
            </w:pPr>
            <w:r w:rsidRPr="00F0191E">
              <w:rPr>
                <w:rFonts w:hint="eastAsia"/>
                <w:bCs/>
              </w:rPr>
              <w:t>1</w:t>
            </w:r>
          </w:p>
        </w:tc>
        <w:tc>
          <w:tcPr>
            <w:tcW w:w="1250" w:type="pct"/>
            <w:vMerge/>
            <w:vAlign w:val="center"/>
          </w:tcPr>
          <w:p w:rsidR="00453E55" w:rsidRPr="00F0191E" w:rsidRDefault="00453E55">
            <w:pPr>
              <w:jc w:val="center"/>
            </w:pPr>
          </w:p>
        </w:tc>
      </w:tr>
      <w:tr w:rsidR="00453E55" w:rsidRPr="00F0191E" w:rsidTr="005307F3">
        <w:trPr>
          <w:trHeight w:val="510"/>
        </w:trPr>
        <w:tc>
          <w:tcPr>
            <w:tcW w:w="2499" w:type="pct"/>
            <w:gridSpan w:val="2"/>
            <w:vAlign w:val="center"/>
          </w:tcPr>
          <w:p w:rsidR="00453E55" w:rsidRPr="00F0191E" w:rsidRDefault="00424724">
            <w:pPr>
              <w:pStyle w:val="ac"/>
              <w:rPr>
                <w:bCs/>
              </w:rPr>
            </w:pPr>
            <w:r w:rsidRPr="00F0191E">
              <w:rPr>
                <w:rFonts w:hint="eastAsia"/>
                <w:bCs/>
              </w:rPr>
              <w:t>地下水平行样</w:t>
            </w:r>
          </w:p>
        </w:tc>
        <w:tc>
          <w:tcPr>
            <w:tcW w:w="1250" w:type="pct"/>
            <w:vAlign w:val="center"/>
          </w:tcPr>
          <w:p w:rsidR="00453E55" w:rsidRPr="00F0191E" w:rsidRDefault="00424724">
            <w:pPr>
              <w:pStyle w:val="ac"/>
              <w:rPr>
                <w:bCs/>
              </w:rPr>
            </w:pPr>
            <w:r w:rsidRPr="00F0191E">
              <w:rPr>
                <w:rFonts w:hint="eastAsia"/>
                <w:bCs/>
              </w:rPr>
              <w:t>1</w:t>
            </w:r>
          </w:p>
        </w:tc>
        <w:tc>
          <w:tcPr>
            <w:tcW w:w="1250" w:type="pct"/>
            <w:vMerge/>
            <w:vAlign w:val="center"/>
          </w:tcPr>
          <w:p w:rsidR="00453E55" w:rsidRPr="00F0191E" w:rsidRDefault="00453E55">
            <w:pPr>
              <w:jc w:val="center"/>
            </w:pPr>
          </w:p>
        </w:tc>
      </w:tr>
      <w:tr w:rsidR="00453E55" w:rsidRPr="00F0191E" w:rsidTr="005307F3">
        <w:trPr>
          <w:trHeight w:val="510"/>
        </w:trPr>
        <w:tc>
          <w:tcPr>
            <w:tcW w:w="2499" w:type="pct"/>
            <w:gridSpan w:val="2"/>
            <w:vAlign w:val="center"/>
          </w:tcPr>
          <w:p w:rsidR="00453E55" w:rsidRPr="00F0191E" w:rsidRDefault="00424724">
            <w:pPr>
              <w:pStyle w:val="ac"/>
              <w:rPr>
                <w:bCs/>
              </w:rPr>
            </w:pPr>
            <w:r w:rsidRPr="00F0191E">
              <w:rPr>
                <w:rFonts w:hint="eastAsia"/>
                <w:bCs/>
              </w:rPr>
              <w:t>总计</w:t>
            </w:r>
          </w:p>
        </w:tc>
        <w:tc>
          <w:tcPr>
            <w:tcW w:w="1250" w:type="pct"/>
            <w:vAlign w:val="center"/>
          </w:tcPr>
          <w:p w:rsidR="00453E55" w:rsidRPr="00F0191E" w:rsidRDefault="005307F3">
            <w:pPr>
              <w:pStyle w:val="ac"/>
              <w:rPr>
                <w:bCs/>
              </w:rPr>
            </w:pPr>
            <w:r w:rsidRPr="00F0191E">
              <w:rPr>
                <w:rFonts w:hint="eastAsia"/>
                <w:bCs/>
              </w:rPr>
              <w:t>8</w:t>
            </w:r>
          </w:p>
        </w:tc>
        <w:tc>
          <w:tcPr>
            <w:tcW w:w="1250" w:type="pct"/>
            <w:vMerge/>
            <w:vAlign w:val="center"/>
          </w:tcPr>
          <w:p w:rsidR="00453E55" w:rsidRPr="00F0191E" w:rsidRDefault="00453E55">
            <w:pPr>
              <w:jc w:val="center"/>
            </w:pPr>
          </w:p>
        </w:tc>
      </w:tr>
    </w:tbl>
    <w:p w:rsidR="00453E55" w:rsidRPr="00F0191E" w:rsidRDefault="00424724">
      <w:pPr>
        <w:pStyle w:val="2"/>
      </w:pPr>
      <w:bookmarkStart w:id="60" w:name="_Toc89873796"/>
      <w:r w:rsidRPr="00F0191E">
        <w:t xml:space="preserve">6.5 </w:t>
      </w:r>
      <w:r w:rsidRPr="00F0191E">
        <w:rPr>
          <w:rFonts w:hint="eastAsia"/>
        </w:rPr>
        <w:t>样品分析测试方案</w:t>
      </w:r>
      <w:bookmarkEnd w:id="60"/>
    </w:p>
    <w:p w:rsidR="00453E55" w:rsidRPr="00F0191E" w:rsidRDefault="00424724">
      <w:pPr>
        <w:pStyle w:val="3"/>
      </w:pPr>
      <w:bookmarkStart w:id="61" w:name="_Toc89873797"/>
      <w:r w:rsidRPr="00F0191E">
        <w:t xml:space="preserve">6.5.1 </w:t>
      </w:r>
      <w:r w:rsidRPr="00F0191E">
        <w:rPr>
          <w:rFonts w:hint="eastAsia"/>
        </w:rPr>
        <w:t>实验室检测分析方案</w:t>
      </w:r>
      <w:bookmarkEnd w:id="61"/>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根据《在产企业土壤及地下水自行监测技术指南》（征求意见稿）要求，同时参照</w:t>
      </w:r>
      <w:r w:rsidRPr="00F0191E">
        <w:rPr>
          <w:rFonts w:ascii="Times New Roman" w:eastAsia="仿宋" w:hAnsi="Times New Roman"/>
          <w:sz w:val="24"/>
        </w:rPr>
        <w:t>GB36600-2018</w:t>
      </w:r>
      <w:r w:rsidRPr="00F0191E">
        <w:rPr>
          <w:rFonts w:ascii="Times New Roman" w:eastAsia="仿宋" w:hAnsi="Times New Roman" w:hint="eastAsia"/>
          <w:sz w:val="24"/>
        </w:rPr>
        <w:t>《土壤环境质量建设用地土壤污染风险管控标准（试行）》土壤监测因子确定本项目的检测方案。</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本次自行监测全部点位的土壤样品检测</w:t>
      </w:r>
      <w:r w:rsidRPr="00F0191E">
        <w:rPr>
          <w:rFonts w:ascii="Times New Roman" w:eastAsia="仿宋" w:hAnsi="Times New Roman"/>
          <w:sz w:val="24"/>
        </w:rPr>
        <w:t>pH</w:t>
      </w:r>
      <w:r w:rsidRPr="00F0191E">
        <w:rPr>
          <w:rFonts w:ascii="Times New Roman" w:eastAsia="仿宋" w:hAnsi="Times New Roman" w:hint="eastAsia"/>
          <w:sz w:val="24"/>
        </w:rPr>
        <w:t>、重金属（砷、镉、六价铬、铜、汞、镍、铅）、</w:t>
      </w:r>
      <w:r w:rsidRPr="00F0191E">
        <w:rPr>
          <w:rFonts w:ascii="Times New Roman" w:eastAsia="仿宋" w:hAnsi="Times New Roman"/>
          <w:sz w:val="24"/>
        </w:rPr>
        <w:t>VOCs</w:t>
      </w:r>
      <w:r w:rsidRPr="00F0191E">
        <w:rPr>
          <w:rFonts w:ascii="Times New Roman" w:eastAsia="仿宋" w:hAnsi="Times New Roman" w:hint="eastAsia"/>
          <w:sz w:val="24"/>
        </w:rPr>
        <w:t>、</w:t>
      </w:r>
      <w:r w:rsidRPr="00F0191E">
        <w:rPr>
          <w:rFonts w:ascii="Times New Roman" w:eastAsia="仿宋" w:hAnsi="Times New Roman"/>
          <w:sz w:val="24"/>
        </w:rPr>
        <w:t>SVOCs</w:t>
      </w:r>
      <w:r w:rsidRPr="00F0191E">
        <w:rPr>
          <w:rFonts w:ascii="Times New Roman" w:eastAsia="仿宋" w:hAnsi="Times New Roman" w:hint="eastAsia"/>
          <w:sz w:val="24"/>
        </w:rPr>
        <w:t>、</w:t>
      </w:r>
      <w:r w:rsidRPr="00F0191E">
        <w:rPr>
          <w:rFonts w:ascii="Times New Roman" w:eastAsia="仿宋" w:hAnsi="Times New Roman"/>
          <w:sz w:val="24"/>
        </w:rPr>
        <w:t>TPH</w:t>
      </w:r>
      <w:r w:rsidRPr="00F0191E">
        <w:rPr>
          <w:rFonts w:ascii="Times New Roman" w:eastAsia="仿宋" w:hAnsi="Times New Roman" w:hint="eastAsia"/>
          <w:sz w:val="24"/>
        </w:rPr>
        <w:t>。</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本次自行监测全部点位的地下水样品检测</w:t>
      </w:r>
      <w:r w:rsidRPr="00F0191E">
        <w:rPr>
          <w:rFonts w:ascii="Times New Roman" w:eastAsia="仿宋" w:hAnsi="Times New Roman"/>
          <w:sz w:val="24"/>
        </w:rPr>
        <w:t>pH</w:t>
      </w:r>
      <w:r w:rsidRPr="00F0191E">
        <w:rPr>
          <w:rFonts w:ascii="Times New Roman" w:eastAsia="仿宋" w:hAnsi="Times New Roman" w:hint="eastAsia"/>
          <w:sz w:val="24"/>
        </w:rPr>
        <w:t>、</w:t>
      </w:r>
      <w:r w:rsidRPr="00F0191E">
        <w:rPr>
          <w:rFonts w:ascii="Times New Roman" w:eastAsia="仿宋" w:hAnsi="Times New Roman"/>
          <w:sz w:val="24"/>
        </w:rPr>
        <w:t>VOCs</w:t>
      </w:r>
      <w:r w:rsidRPr="00F0191E">
        <w:rPr>
          <w:rFonts w:ascii="Times New Roman" w:eastAsia="仿宋" w:hAnsi="Times New Roman" w:hint="eastAsia"/>
          <w:sz w:val="24"/>
        </w:rPr>
        <w:t>、</w:t>
      </w:r>
      <w:r w:rsidRPr="00F0191E">
        <w:rPr>
          <w:rFonts w:ascii="Times New Roman" w:eastAsia="仿宋" w:hAnsi="Times New Roman"/>
          <w:sz w:val="24"/>
        </w:rPr>
        <w:t>SVOCs</w:t>
      </w:r>
      <w:r w:rsidRPr="00F0191E">
        <w:rPr>
          <w:rFonts w:ascii="Times New Roman" w:eastAsia="仿宋" w:hAnsi="Times New Roman" w:hint="eastAsia"/>
          <w:sz w:val="24"/>
        </w:rPr>
        <w:t>、</w:t>
      </w:r>
      <w:r w:rsidRPr="00F0191E">
        <w:rPr>
          <w:rFonts w:ascii="Times New Roman" w:eastAsia="仿宋" w:hAnsi="Times New Roman"/>
          <w:sz w:val="24"/>
        </w:rPr>
        <w:t>TPH</w:t>
      </w:r>
      <w:r w:rsidRPr="00F0191E">
        <w:rPr>
          <w:rFonts w:ascii="Times New Roman" w:eastAsia="仿宋" w:hAnsi="Times New Roman" w:hint="eastAsia"/>
          <w:sz w:val="24"/>
        </w:rPr>
        <w:t>。</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样品测定方法采用国家标准方法、行业标准方法、美国环保局（</w:t>
      </w:r>
      <w:r w:rsidRPr="00F0191E">
        <w:rPr>
          <w:rFonts w:ascii="Times New Roman" w:eastAsia="仿宋" w:hAnsi="Times New Roman"/>
          <w:sz w:val="24"/>
        </w:rPr>
        <w:t>EPA</w:t>
      </w:r>
      <w:r w:rsidRPr="00F0191E">
        <w:rPr>
          <w:rFonts w:ascii="Times New Roman" w:eastAsia="仿宋" w:hAnsi="Times New Roman" w:hint="eastAsia"/>
          <w:sz w:val="24"/>
        </w:rPr>
        <w:t>）和美</w:t>
      </w:r>
      <w:r w:rsidRPr="00F0191E">
        <w:rPr>
          <w:rFonts w:ascii="Times New Roman" w:eastAsia="仿宋" w:hAnsi="Times New Roman" w:hint="eastAsia"/>
          <w:sz w:val="24"/>
        </w:rPr>
        <w:lastRenderedPageBreak/>
        <w:t>国公共卫生协会（</w:t>
      </w:r>
      <w:r w:rsidRPr="00F0191E">
        <w:rPr>
          <w:rFonts w:ascii="Times New Roman" w:eastAsia="仿宋" w:hAnsi="Times New Roman"/>
          <w:sz w:val="24"/>
        </w:rPr>
        <w:t>APHA</w:t>
      </w:r>
      <w:r w:rsidRPr="00F0191E">
        <w:rPr>
          <w:rFonts w:ascii="Times New Roman" w:eastAsia="仿宋" w:hAnsi="Times New Roman" w:hint="eastAsia"/>
          <w:sz w:val="24"/>
        </w:rPr>
        <w:t>）方法。项目的具体分析指标、分析方法见下表</w:t>
      </w:r>
      <w:r w:rsidRPr="00F0191E">
        <w:rPr>
          <w:rFonts w:ascii="Times New Roman" w:eastAsia="仿宋" w:hAnsi="Times New Roman"/>
          <w:sz w:val="24"/>
        </w:rPr>
        <w:t>6.3</w:t>
      </w:r>
      <w:r w:rsidRPr="00F0191E">
        <w:rPr>
          <w:rFonts w:ascii="Times New Roman" w:eastAsia="仿宋" w:hAnsi="Times New Roman" w:hint="eastAsia"/>
          <w:sz w:val="24"/>
        </w:rPr>
        <w:t>，检测限见表</w:t>
      </w:r>
      <w:r w:rsidRPr="00F0191E">
        <w:rPr>
          <w:rFonts w:ascii="Times New Roman" w:eastAsia="仿宋" w:hAnsi="Times New Roman"/>
          <w:sz w:val="24"/>
        </w:rPr>
        <w:t>6.4</w:t>
      </w:r>
      <w:r w:rsidRPr="00F0191E">
        <w:rPr>
          <w:rFonts w:ascii="Times New Roman" w:eastAsia="仿宋" w:hAnsi="Times New Roman" w:hint="eastAsia"/>
          <w:sz w:val="24"/>
        </w:rPr>
        <w:t>。</w:t>
      </w:r>
    </w:p>
    <w:p w:rsidR="00453E55" w:rsidRPr="00F0191E" w:rsidRDefault="00424724">
      <w:pPr>
        <w:pStyle w:val="-"/>
        <w:spacing w:before="156"/>
      </w:pPr>
      <w:bookmarkStart w:id="62" w:name="_Toc56763763"/>
      <w:r w:rsidRPr="00F0191E">
        <w:rPr>
          <w:rFonts w:hint="eastAsia"/>
        </w:rPr>
        <w:t>表</w:t>
      </w:r>
      <w:r w:rsidRPr="00F0191E">
        <w:rPr>
          <w:rFonts w:hint="eastAsia"/>
        </w:rPr>
        <w:t xml:space="preserve">6. </w:t>
      </w:r>
      <w:r w:rsidR="0067746E" w:rsidRPr="00F0191E">
        <w:fldChar w:fldCharType="begin"/>
      </w:r>
      <w:r w:rsidRPr="00F0191E">
        <w:instrText xml:space="preserve"> </w:instrText>
      </w:r>
      <w:r w:rsidRPr="00F0191E">
        <w:rPr>
          <w:rFonts w:hint="eastAsia"/>
        </w:rPr>
        <w:instrText xml:space="preserve">SEQ </w:instrText>
      </w:r>
      <w:r w:rsidRPr="00F0191E">
        <w:rPr>
          <w:rFonts w:hint="eastAsia"/>
        </w:rPr>
        <w:instrText>表</w:instrText>
      </w:r>
      <w:r w:rsidRPr="00F0191E">
        <w:rPr>
          <w:rFonts w:hint="eastAsia"/>
        </w:rPr>
        <w:instrText>6. \* ARABIC</w:instrText>
      </w:r>
      <w:r w:rsidRPr="00F0191E">
        <w:instrText xml:space="preserve"> </w:instrText>
      </w:r>
      <w:r w:rsidR="0067746E" w:rsidRPr="00F0191E">
        <w:fldChar w:fldCharType="separate"/>
      </w:r>
      <w:r w:rsidRPr="00F0191E">
        <w:t>3</w:t>
      </w:r>
      <w:r w:rsidR="0067746E" w:rsidRPr="00F0191E">
        <w:fldChar w:fldCharType="end"/>
      </w:r>
      <w:r w:rsidRPr="00F0191E">
        <w:t>项目及实验室分析方法</w:t>
      </w:r>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3058"/>
        <w:gridCol w:w="1747"/>
        <w:gridCol w:w="2993"/>
      </w:tblGrid>
      <w:tr w:rsidR="00453E55" w:rsidRPr="00F0191E">
        <w:trPr>
          <w:trHeight w:val="510"/>
        </w:trPr>
        <w:tc>
          <w:tcPr>
            <w:tcW w:w="425" w:type="pct"/>
            <w:vMerge w:val="restart"/>
            <w:vAlign w:val="center"/>
          </w:tcPr>
          <w:p w:rsidR="00453E55" w:rsidRPr="00F0191E" w:rsidRDefault="00424724">
            <w:pPr>
              <w:pStyle w:val="ac"/>
              <w:rPr>
                <w:b/>
                <w:bCs/>
              </w:rPr>
            </w:pPr>
            <w:r w:rsidRPr="00F0191E">
              <w:rPr>
                <w:rFonts w:hint="eastAsia"/>
                <w:b/>
                <w:bCs/>
              </w:rPr>
              <w:t>序号</w:t>
            </w:r>
          </w:p>
        </w:tc>
        <w:tc>
          <w:tcPr>
            <w:tcW w:w="1794" w:type="pct"/>
            <w:vMerge w:val="restart"/>
            <w:vAlign w:val="center"/>
          </w:tcPr>
          <w:p w:rsidR="00453E55" w:rsidRPr="00F0191E" w:rsidRDefault="00424724">
            <w:pPr>
              <w:pStyle w:val="ac"/>
              <w:rPr>
                <w:b/>
                <w:bCs/>
              </w:rPr>
            </w:pPr>
            <w:r w:rsidRPr="00F0191E">
              <w:rPr>
                <w:rFonts w:hint="eastAsia"/>
                <w:b/>
                <w:bCs/>
              </w:rPr>
              <w:t>分析指标</w:t>
            </w:r>
          </w:p>
        </w:tc>
        <w:tc>
          <w:tcPr>
            <w:tcW w:w="2781" w:type="pct"/>
            <w:gridSpan w:val="2"/>
            <w:vAlign w:val="center"/>
          </w:tcPr>
          <w:p w:rsidR="00453E55" w:rsidRPr="00F0191E" w:rsidRDefault="00424724">
            <w:pPr>
              <w:pStyle w:val="ac"/>
              <w:rPr>
                <w:b/>
                <w:bCs/>
              </w:rPr>
            </w:pPr>
            <w:r w:rsidRPr="00F0191E">
              <w:rPr>
                <w:rFonts w:hint="eastAsia"/>
                <w:b/>
                <w:bCs/>
              </w:rPr>
              <w:t>分析方法</w:t>
            </w:r>
          </w:p>
        </w:tc>
      </w:tr>
      <w:tr w:rsidR="00453E55" w:rsidRPr="00F0191E">
        <w:trPr>
          <w:trHeight w:val="510"/>
        </w:trPr>
        <w:tc>
          <w:tcPr>
            <w:tcW w:w="425" w:type="pct"/>
            <w:vMerge/>
            <w:vAlign w:val="center"/>
          </w:tcPr>
          <w:p w:rsidR="00453E55" w:rsidRPr="00F0191E" w:rsidRDefault="00453E55">
            <w:pPr>
              <w:pStyle w:val="ac"/>
              <w:rPr>
                <w:b/>
                <w:bCs/>
              </w:rPr>
            </w:pPr>
          </w:p>
        </w:tc>
        <w:tc>
          <w:tcPr>
            <w:tcW w:w="1794" w:type="pct"/>
            <w:vMerge/>
            <w:vAlign w:val="center"/>
          </w:tcPr>
          <w:p w:rsidR="00453E55" w:rsidRPr="00F0191E" w:rsidRDefault="00453E55">
            <w:pPr>
              <w:pStyle w:val="ac"/>
              <w:rPr>
                <w:b/>
                <w:bCs/>
              </w:rPr>
            </w:pPr>
          </w:p>
        </w:tc>
        <w:tc>
          <w:tcPr>
            <w:tcW w:w="1025" w:type="pct"/>
            <w:vAlign w:val="center"/>
          </w:tcPr>
          <w:p w:rsidR="00453E55" w:rsidRPr="00F0191E" w:rsidRDefault="00424724">
            <w:pPr>
              <w:pStyle w:val="ac"/>
              <w:rPr>
                <w:b/>
                <w:bCs/>
              </w:rPr>
            </w:pPr>
            <w:r w:rsidRPr="00F0191E">
              <w:rPr>
                <w:rFonts w:hint="eastAsia"/>
                <w:b/>
                <w:bCs/>
              </w:rPr>
              <w:t>土样</w:t>
            </w:r>
          </w:p>
        </w:tc>
        <w:tc>
          <w:tcPr>
            <w:tcW w:w="1756" w:type="pct"/>
            <w:vAlign w:val="center"/>
          </w:tcPr>
          <w:p w:rsidR="00453E55" w:rsidRPr="00F0191E" w:rsidRDefault="00424724">
            <w:pPr>
              <w:pStyle w:val="ac"/>
              <w:rPr>
                <w:b/>
                <w:bCs/>
              </w:rPr>
            </w:pPr>
            <w:r w:rsidRPr="00F0191E">
              <w:rPr>
                <w:rFonts w:hint="eastAsia"/>
                <w:b/>
                <w:bCs/>
              </w:rPr>
              <w:t>水样</w:t>
            </w:r>
          </w:p>
        </w:tc>
      </w:tr>
      <w:tr w:rsidR="00453E55" w:rsidRPr="00F0191E">
        <w:trPr>
          <w:trHeight w:val="510"/>
        </w:trPr>
        <w:tc>
          <w:tcPr>
            <w:tcW w:w="425" w:type="pct"/>
            <w:vAlign w:val="center"/>
          </w:tcPr>
          <w:p w:rsidR="00453E55" w:rsidRPr="00F0191E" w:rsidRDefault="00424724">
            <w:pPr>
              <w:pStyle w:val="ac"/>
              <w:rPr>
                <w:bCs/>
              </w:rPr>
            </w:pPr>
            <w:r w:rsidRPr="00F0191E">
              <w:rPr>
                <w:rFonts w:hint="eastAsia"/>
                <w:bCs/>
              </w:rPr>
              <w:t>1</w:t>
            </w:r>
          </w:p>
        </w:tc>
        <w:tc>
          <w:tcPr>
            <w:tcW w:w="1794" w:type="pct"/>
            <w:vAlign w:val="center"/>
          </w:tcPr>
          <w:p w:rsidR="00453E55" w:rsidRPr="00F0191E" w:rsidRDefault="00424724">
            <w:pPr>
              <w:pStyle w:val="ac"/>
              <w:rPr>
                <w:bCs/>
              </w:rPr>
            </w:pPr>
            <w:r w:rsidRPr="00F0191E">
              <w:rPr>
                <w:bCs/>
              </w:rPr>
              <w:t>多环芳烃（苯并（</w:t>
            </w:r>
            <w:r w:rsidRPr="00F0191E">
              <w:rPr>
                <w:bCs/>
              </w:rPr>
              <w:t>b</w:t>
            </w:r>
            <w:r w:rsidRPr="00F0191E">
              <w:rPr>
                <w:bCs/>
              </w:rPr>
              <w:t>）荧蒽、苯并（</w:t>
            </w:r>
            <w:r w:rsidRPr="00F0191E">
              <w:rPr>
                <w:bCs/>
              </w:rPr>
              <w:t>a</w:t>
            </w:r>
            <w:r w:rsidRPr="00F0191E">
              <w:rPr>
                <w:bCs/>
              </w:rPr>
              <w:t>）芘）</w:t>
            </w:r>
          </w:p>
        </w:tc>
        <w:tc>
          <w:tcPr>
            <w:tcW w:w="1025" w:type="pct"/>
            <w:vAlign w:val="center"/>
          </w:tcPr>
          <w:p w:rsidR="00453E55" w:rsidRPr="00F0191E" w:rsidRDefault="00424724">
            <w:pPr>
              <w:pStyle w:val="ac"/>
              <w:rPr>
                <w:bCs/>
              </w:rPr>
            </w:pPr>
            <w:r w:rsidRPr="00F0191E">
              <w:rPr>
                <w:bCs/>
              </w:rPr>
              <w:t>HJ 834-2017</w:t>
            </w:r>
          </w:p>
        </w:tc>
        <w:tc>
          <w:tcPr>
            <w:tcW w:w="1756" w:type="pct"/>
            <w:vAlign w:val="center"/>
          </w:tcPr>
          <w:p w:rsidR="00453E55" w:rsidRPr="00F0191E" w:rsidRDefault="00424724">
            <w:pPr>
              <w:pStyle w:val="ac"/>
              <w:rPr>
                <w:bCs/>
              </w:rPr>
            </w:pPr>
            <w:r w:rsidRPr="00F0191E">
              <w:rPr>
                <w:bCs/>
              </w:rPr>
              <w:t>气相色谱</w:t>
            </w:r>
            <w:r w:rsidRPr="00F0191E">
              <w:rPr>
                <w:bCs/>
              </w:rPr>
              <w:t>-</w:t>
            </w:r>
            <w:r w:rsidRPr="00F0191E">
              <w:rPr>
                <w:bCs/>
              </w:rPr>
              <w:t>质谱法《水和废水监测分析方法》（第四版增补版</w:t>
            </w:r>
            <w:r w:rsidRPr="00F0191E">
              <w:rPr>
                <w:bCs/>
              </w:rPr>
              <w:t xml:space="preserve"> </w:t>
            </w:r>
            <w:r w:rsidRPr="00F0191E">
              <w:rPr>
                <w:bCs/>
              </w:rPr>
              <w:t>国家环保总局</w:t>
            </w:r>
            <w:r w:rsidRPr="00F0191E">
              <w:rPr>
                <w:bCs/>
              </w:rPr>
              <w:t>2002</w:t>
            </w:r>
            <w:r w:rsidRPr="00F0191E">
              <w:rPr>
                <w:bCs/>
              </w:rPr>
              <w:t>年）</w:t>
            </w:r>
            <w:r w:rsidRPr="00F0191E">
              <w:rPr>
                <w:bCs/>
              </w:rPr>
              <w:t xml:space="preserve"> 4.4.14.2</w:t>
            </w:r>
          </w:p>
        </w:tc>
      </w:tr>
      <w:tr w:rsidR="00453E55" w:rsidRPr="00F0191E">
        <w:trPr>
          <w:trHeight w:val="510"/>
        </w:trPr>
        <w:tc>
          <w:tcPr>
            <w:tcW w:w="425" w:type="pct"/>
            <w:vAlign w:val="center"/>
          </w:tcPr>
          <w:p w:rsidR="00453E55" w:rsidRPr="00F0191E" w:rsidRDefault="00424724">
            <w:pPr>
              <w:pStyle w:val="ac"/>
              <w:rPr>
                <w:bCs/>
              </w:rPr>
            </w:pPr>
            <w:r w:rsidRPr="00F0191E">
              <w:rPr>
                <w:rFonts w:hint="eastAsia"/>
                <w:bCs/>
              </w:rPr>
              <w:t>2</w:t>
            </w:r>
          </w:p>
        </w:tc>
        <w:tc>
          <w:tcPr>
            <w:tcW w:w="1794" w:type="pct"/>
            <w:vAlign w:val="center"/>
          </w:tcPr>
          <w:p w:rsidR="00453E55" w:rsidRPr="00F0191E" w:rsidRDefault="00424724">
            <w:pPr>
              <w:pStyle w:val="ac"/>
              <w:rPr>
                <w:bCs/>
              </w:rPr>
            </w:pPr>
            <w:r w:rsidRPr="00F0191E">
              <w:rPr>
                <w:bCs/>
              </w:rPr>
              <w:t>挥发性有机物（</w:t>
            </w:r>
            <w:r w:rsidRPr="00F0191E">
              <w:rPr>
                <w:bCs/>
              </w:rPr>
              <w:t>VOCs</w:t>
            </w:r>
            <w:r w:rsidRPr="00F0191E">
              <w:rPr>
                <w:bCs/>
              </w:rPr>
              <w:t>）</w:t>
            </w:r>
          </w:p>
        </w:tc>
        <w:tc>
          <w:tcPr>
            <w:tcW w:w="1025" w:type="pct"/>
            <w:vAlign w:val="center"/>
          </w:tcPr>
          <w:p w:rsidR="00453E55" w:rsidRPr="00F0191E" w:rsidRDefault="00424724">
            <w:pPr>
              <w:pStyle w:val="ac"/>
              <w:rPr>
                <w:bCs/>
              </w:rPr>
            </w:pPr>
            <w:r w:rsidRPr="00F0191E">
              <w:rPr>
                <w:bCs/>
              </w:rPr>
              <w:t>HJ 605-2011</w:t>
            </w:r>
          </w:p>
        </w:tc>
        <w:tc>
          <w:tcPr>
            <w:tcW w:w="1756" w:type="pct"/>
            <w:vAlign w:val="center"/>
          </w:tcPr>
          <w:p w:rsidR="00453E55" w:rsidRPr="00F0191E" w:rsidRDefault="00424724">
            <w:pPr>
              <w:pStyle w:val="ac"/>
              <w:rPr>
                <w:bCs/>
              </w:rPr>
            </w:pPr>
            <w:r w:rsidRPr="00F0191E">
              <w:rPr>
                <w:bCs/>
              </w:rPr>
              <w:t>HJ 639-2012</w:t>
            </w:r>
          </w:p>
        </w:tc>
      </w:tr>
      <w:tr w:rsidR="00453E55" w:rsidRPr="00F0191E">
        <w:trPr>
          <w:trHeight w:val="510"/>
        </w:trPr>
        <w:tc>
          <w:tcPr>
            <w:tcW w:w="425" w:type="pct"/>
            <w:vAlign w:val="center"/>
          </w:tcPr>
          <w:p w:rsidR="00453E55" w:rsidRPr="00F0191E" w:rsidRDefault="00424724">
            <w:pPr>
              <w:pStyle w:val="ac"/>
              <w:rPr>
                <w:bCs/>
              </w:rPr>
            </w:pPr>
            <w:r w:rsidRPr="00F0191E">
              <w:rPr>
                <w:rFonts w:hint="eastAsia"/>
                <w:bCs/>
              </w:rPr>
              <w:t>3</w:t>
            </w:r>
          </w:p>
        </w:tc>
        <w:tc>
          <w:tcPr>
            <w:tcW w:w="1794" w:type="pct"/>
            <w:vAlign w:val="center"/>
          </w:tcPr>
          <w:p w:rsidR="00453E55" w:rsidRPr="00F0191E" w:rsidRDefault="00424724">
            <w:pPr>
              <w:pStyle w:val="ac"/>
              <w:rPr>
                <w:bCs/>
              </w:rPr>
            </w:pPr>
            <w:r w:rsidRPr="00F0191E">
              <w:rPr>
                <w:bCs/>
              </w:rPr>
              <w:t>半挥发性有机物（</w:t>
            </w:r>
            <w:r w:rsidRPr="00F0191E">
              <w:rPr>
                <w:bCs/>
              </w:rPr>
              <w:t>SVOCs</w:t>
            </w:r>
            <w:r w:rsidRPr="00F0191E">
              <w:rPr>
                <w:bCs/>
              </w:rPr>
              <w:t>除多环芳烃）</w:t>
            </w:r>
          </w:p>
        </w:tc>
        <w:tc>
          <w:tcPr>
            <w:tcW w:w="1025" w:type="pct"/>
            <w:vAlign w:val="center"/>
          </w:tcPr>
          <w:p w:rsidR="00453E55" w:rsidRPr="00F0191E" w:rsidRDefault="00424724">
            <w:pPr>
              <w:pStyle w:val="ac"/>
              <w:rPr>
                <w:bCs/>
              </w:rPr>
            </w:pPr>
            <w:r w:rsidRPr="00F0191E">
              <w:rPr>
                <w:bCs/>
              </w:rPr>
              <w:t>HJ 834-2017</w:t>
            </w:r>
          </w:p>
          <w:p w:rsidR="00453E55" w:rsidRPr="00F0191E" w:rsidRDefault="00453E55">
            <w:pPr>
              <w:pStyle w:val="ac"/>
              <w:rPr>
                <w:bCs/>
              </w:rPr>
            </w:pPr>
          </w:p>
        </w:tc>
        <w:tc>
          <w:tcPr>
            <w:tcW w:w="1756" w:type="pct"/>
            <w:vAlign w:val="center"/>
          </w:tcPr>
          <w:p w:rsidR="00453E55" w:rsidRPr="00F0191E" w:rsidRDefault="00424724">
            <w:pPr>
              <w:pStyle w:val="ac"/>
              <w:rPr>
                <w:bCs/>
              </w:rPr>
            </w:pPr>
            <w:r w:rsidRPr="00F0191E">
              <w:rPr>
                <w:bCs/>
              </w:rPr>
              <w:t xml:space="preserve">GR QW316-2014 1/0 </w:t>
            </w:r>
            <w:r w:rsidRPr="00F0191E">
              <w:rPr>
                <w:bCs/>
              </w:rPr>
              <w:t>（参照</w:t>
            </w:r>
            <w:r w:rsidRPr="00F0191E">
              <w:rPr>
                <w:bCs/>
              </w:rPr>
              <w:t>EPA 8270D-2007</w:t>
            </w:r>
            <w:r w:rsidRPr="00F0191E">
              <w:rPr>
                <w:bCs/>
              </w:rPr>
              <w:t>）</w:t>
            </w:r>
          </w:p>
        </w:tc>
      </w:tr>
      <w:tr w:rsidR="00453E55" w:rsidRPr="00F0191E">
        <w:trPr>
          <w:trHeight w:val="510"/>
        </w:trPr>
        <w:tc>
          <w:tcPr>
            <w:tcW w:w="425" w:type="pct"/>
            <w:vAlign w:val="center"/>
          </w:tcPr>
          <w:p w:rsidR="00453E55" w:rsidRPr="00F0191E" w:rsidRDefault="00424724">
            <w:pPr>
              <w:pStyle w:val="ac"/>
              <w:rPr>
                <w:bCs/>
              </w:rPr>
            </w:pPr>
            <w:r w:rsidRPr="00F0191E">
              <w:rPr>
                <w:rFonts w:hint="eastAsia"/>
                <w:bCs/>
              </w:rPr>
              <w:t>4</w:t>
            </w:r>
          </w:p>
        </w:tc>
        <w:tc>
          <w:tcPr>
            <w:tcW w:w="1794" w:type="pct"/>
            <w:vAlign w:val="center"/>
          </w:tcPr>
          <w:p w:rsidR="00453E55" w:rsidRPr="00F0191E" w:rsidRDefault="00424724">
            <w:pPr>
              <w:pStyle w:val="ac"/>
              <w:rPr>
                <w:bCs/>
              </w:rPr>
            </w:pPr>
            <w:r w:rsidRPr="00F0191E">
              <w:rPr>
                <w:bCs/>
              </w:rPr>
              <w:t>pH</w:t>
            </w:r>
            <w:r w:rsidRPr="00F0191E">
              <w:rPr>
                <w:bCs/>
              </w:rPr>
              <w:t>值</w:t>
            </w:r>
          </w:p>
        </w:tc>
        <w:tc>
          <w:tcPr>
            <w:tcW w:w="1025" w:type="pct"/>
            <w:vAlign w:val="center"/>
          </w:tcPr>
          <w:p w:rsidR="00453E55" w:rsidRPr="00F0191E" w:rsidRDefault="00424724">
            <w:pPr>
              <w:pStyle w:val="ac"/>
              <w:rPr>
                <w:bCs/>
              </w:rPr>
            </w:pPr>
            <w:r w:rsidRPr="00F0191E">
              <w:rPr>
                <w:bCs/>
              </w:rPr>
              <w:t>HJ 962-2018</w:t>
            </w:r>
          </w:p>
        </w:tc>
        <w:tc>
          <w:tcPr>
            <w:tcW w:w="1756" w:type="pct"/>
            <w:vAlign w:val="center"/>
          </w:tcPr>
          <w:p w:rsidR="00453E55" w:rsidRPr="00F0191E" w:rsidRDefault="00424724">
            <w:pPr>
              <w:pStyle w:val="ac"/>
              <w:rPr>
                <w:bCs/>
              </w:rPr>
            </w:pPr>
            <w:r w:rsidRPr="00F0191E">
              <w:rPr>
                <w:rFonts w:hint="eastAsia"/>
                <w:bCs/>
              </w:rPr>
              <w:t>/</w:t>
            </w:r>
          </w:p>
        </w:tc>
      </w:tr>
      <w:tr w:rsidR="00453E55" w:rsidRPr="00F0191E">
        <w:trPr>
          <w:trHeight w:val="510"/>
        </w:trPr>
        <w:tc>
          <w:tcPr>
            <w:tcW w:w="425" w:type="pct"/>
            <w:vAlign w:val="center"/>
          </w:tcPr>
          <w:p w:rsidR="00453E55" w:rsidRPr="00F0191E" w:rsidRDefault="00424724">
            <w:pPr>
              <w:pStyle w:val="ac"/>
              <w:rPr>
                <w:bCs/>
              </w:rPr>
            </w:pPr>
            <w:r w:rsidRPr="00F0191E">
              <w:rPr>
                <w:rFonts w:hint="eastAsia"/>
                <w:bCs/>
              </w:rPr>
              <w:t>5</w:t>
            </w:r>
          </w:p>
        </w:tc>
        <w:tc>
          <w:tcPr>
            <w:tcW w:w="1794" w:type="pct"/>
            <w:vAlign w:val="center"/>
          </w:tcPr>
          <w:p w:rsidR="00453E55" w:rsidRPr="00F0191E" w:rsidRDefault="00424724">
            <w:pPr>
              <w:pStyle w:val="ac"/>
              <w:rPr>
                <w:bCs/>
              </w:rPr>
            </w:pPr>
            <w:r w:rsidRPr="00F0191E">
              <w:rPr>
                <w:bCs/>
              </w:rPr>
              <w:t>六价铬</w:t>
            </w:r>
          </w:p>
        </w:tc>
        <w:tc>
          <w:tcPr>
            <w:tcW w:w="1025" w:type="pct"/>
            <w:vAlign w:val="center"/>
          </w:tcPr>
          <w:p w:rsidR="00453E55" w:rsidRPr="00F0191E" w:rsidRDefault="00424724">
            <w:pPr>
              <w:pStyle w:val="ac"/>
              <w:rPr>
                <w:bCs/>
              </w:rPr>
            </w:pPr>
            <w:r w:rsidRPr="00F0191E">
              <w:rPr>
                <w:bCs/>
              </w:rPr>
              <w:t>HJ 1082-2019</w:t>
            </w:r>
          </w:p>
        </w:tc>
        <w:tc>
          <w:tcPr>
            <w:tcW w:w="1756" w:type="pct"/>
            <w:vAlign w:val="center"/>
          </w:tcPr>
          <w:p w:rsidR="00453E55" w:rsidRPr="00F0191E" w:rsidRDefault="00424724">
            <w:pPr>
              <w:pStyle w:val="ac"/>
              <w:rPr>
                <w:bCs/>
              </w:rPr>
            </w:pPr>
            <w:r w:rsidRPr="00F0191E">
              <w:rPr>
                <w:rFonts w:hint="eastAsia"/>
                <w:bCs/>
              </w:rPr>
              <w:t>/</w:t>
            </w:r>
          </w:p>
        </w:tc>
      </w:tr>
      <w:tr w:rsidR="00453E55" w:rsidRPr="00F0191E">
        <w:trPr>
          <w:trHeight w:val="510"/>
        </w:trPr>
        <w:tc>
          <w:tcPr>
            <w:tcW w:w="425" w:type="pct"/>
            <w:vAlign w:val="center"/>
          </w:tcPr>
          <w:p w:rsidR="00453E55" w:rsidRPr="00F0191E" w:rsidRDefault="00424724">
            <w:pPr>
              <w:pStyle w:val="ac"/>
              <w:rPr>
                <w:bCs/>
              </w:rPr>
            </w:pPr>
            <w:r w:rsidRPr="00F0191E">
              <w:rPr>
                <w:rFonts w:hint="eastAsia"/>
                <w:bCs/>
              </w:rPr>
              <w:t>6</w:t>
            </w:r>
          </w:p>
        </w:tc>
        <w:tc>
          <w:tcPr>
            <w:tcW w:w="1794" w:type="pct"/>
            <w:vAlign w:val="center"/>
          </w:tcPr>
          <w:p w:rsidR="00453E55" w:rsidRPr="00F0191E" w:rsidRDefault="00424724">
            <w:pPr>
              <w:pStyle w:val="ac"/>
              <w:rPr>
                <w:bCs/>
              </w:rPr>
            </w:pPr>
            <w:r w:rsidRPr="00F0191E">
              <w:rPr>
                <w:bCs/>
              </w:rPr>
              <w:t>铜、镍</w:t>
            </w:r>
          </w:p>
        </w:tc>
        <w:tc>
          <w:tcPr>
            <w:tcW w:w="1025" w:type="pct"/>
            <w:vAlign w:val="center"/>
          </w:tcPr>
          <w:p w:rsidR="00453E55" w:rsidRPr="00F0191E" w:rsidRDefault="00424724">
            <w:pPr>
              <w:pStyle w:val="ac"/>
              <w:rPr>
                <w:bCs/>
              </w:rPr>
            </w:pPr>
            <w:r w:rsidRPr="00F0191E">
              <w:rPr>
                <w:bCs/>
              </w:rPr>
              <w:t>HJ 491-20</w:t>
            </w:r>
            <w:r w:rsidRPr="00F0191E">
              <w:rPr>
                <w:rFonts w:hint="eastAsia"/>
                <w:bCs/>
              </w:rPr>
              <w:t>19</w:t>
            </w:r>
          </w:p>
        </w:tc>
        <w:tc>
          <w:tcPr>
            <w:tcW w:w="1756" w:type="pct"/>
            <w:vAlign w:val="center"/>
          </w:tcPr>
          <w:p w:rsidR="00453E55" w:rsidRPr="00F0191E" w:rsidRDefault="00424724">
            <w:pPr>
              <w:pStyle w:val="ac"/>
              <w:rPr>
                <w:bCs/>
              </w:rPr>
            </w:pPr>
            <w:r w:rsidRPr="00F0191E">
              <w:rPr>
                <w:rFonts w:hint="eastAsia"/>
                <w:bCs/>
              </w:rPr>
              <w:t>/</w:t>
            </w:r>
          </w:p>
        </w:tc>
      </w:tr>
      <w:tr w:rsidR="00453E55" w:rsidRPr="00F0191E">
        <w:trPr>
          <w:trHeight w:val="510"/>
        </w:trPr>
        <w:tc>
          <w:tcPr>
            <w:tcW w:w="425" w:type="pct"/>
            <w:vAlign w:val="center"/>
          </w:tcPr>
          <w:p w:rsidR="00453E55" w:rsidRPr="00F0191E" w:rsidRDefault="00424724">
            <w:pPr>
              <w:pStyle w:val="ac"/>
              <w:rPr>
                <w:bCs/>
              </w:rPr>
            </w:pPr>
            <w:r w:rsidRPr="00F0191E">
              <w:rPr>
                <w:rFonts w:hint="eastAsia"/>
                <w:bCs/>
              </w:rPr>
              <w:t>7</w:t>
            </w:r>
          </w:p>
        </w:tc>
        <w:tc>
          <w:tcPr>
            <w:tcW w:w="1794" w:type="pct"/>
            <w:vAlign w:val="center"/>
          </w:tcPr>
          <w:p w:rsidR="00453E55" w:rsidRPr="00F0191E" w:rsidRDefault="00424724">
            <w:pPr>
              <w:pStyle w:val="ac"/>
              <w:rPr>
                <w:bCs/>
              </w:rPr>
            </w:pPr>
            <w:r w:rsidRPr="00F0191E">
              <w:rPr>
                <w:rFonts w:hint="eastAsia"/>
                <w:bCs/>
              </w:rPr>
              <w:t>铅、</w:t>
            </w:r>
            <w:r w:rsidRPr="00F0191E">
              <w:rPr>
                <w:bCs/>
              </w:rPr>
              <w:t>镉</w:t>
            </w:r>
          </w:p>
        </w:tc>
        <w:tc>
          <w:tcPr>
            <w:tcW w:w="1025" w:type="pct"/>
            <w:vAlign w:val="center"/>
          </w:tcPr>
          <w:p w:rsidR="00453E55" w:rsidRPr="00F0191E" w:rsidRDefault="00424724">
            <w:pPr>
              <w:pStyle w:val="ac"/>
              <w:rPr>
                <w:bCs/>
              </w:rPr>
            </w:pPr>
            <w:r w:rsidRPr="00F0191E">
              <w:rPr>
                <w:bCs/>
              </w:rPr>
              <w:t>GB/T 17141-1997</w:t>
            </w:r>
          </w:p>
        </w:tc>
        <w:tc>
          <w:tcPr>
            <w:tcW w:w="1756" w:type="pct"/>
            <w:vAlign w:val="center"/>
          </w:tcPr>
          <w:p w:rsidR="00453E55" w:rsidRPr="00F0191E" w:rsidRDefault="00424724">
            <w:pPr>
              <w:pStyle w:val="ac"/>
              <w:rPr>
                <w:bCs/>
              </w:rPr>
            </w:pPr>
            <w:r w:rsidRPr="00F0191E">
              <w:rPr>
                <w:rFonts w:hint="eastAsia"/>
                <w:bCs/>
              </w:rPr>
              <w:t>/</w:t>
            </w:r>
          </w:p>
        </w:tc>
      </w:tr>
      <w:tr w:rsidR="00453E55" w:rsidRPr="00F0191E">
        <w:trPr>
          <w:trHeight w:val="510"/>
        </w:trPr>
        <w:tc>
          <w:tcPr>
            <w:tcW w:w="425" w:type="pct"/>
            <w:vAlign w:val="center"/>
          </w:tcPr>
          <w:p w:rsidR="00453E55" w:rsidRPr="00F0191E" w:rsidRDefault="00424724">
            <w:pPr>
              <w:pStyle w:val="ac"/>
              <w:rPr>
                <w:bCs/>
              </w:rPr>
            </w:pPr>
            <w:r w:rsidRPr="00F0191E">
              <w:rPr>
                <w:rFonts w:hint="eastAsia"/>
                <w:bCs/>
              </w:rPr>
              <w:t>8</w:t>
            </w:r>
          </w:p>
        </w:tc>
        <w:tc>
          <w:tcPr>
            <w:tcW w:w="1794" w:type="pct"/>
            <w:vAlign w:val="center"/>
          </w:tcPr>
          <w:p w:rsidR="00453E55" w:rsidRPr="00F0191E" w:rsidRDefault="00424724">
            <w:pPr>
              <w:pStyle w:val="ac"/>
              <w:rPr>
                <w:bCs/>
              </w:rPr>
            </w:pPr>
            <w:r w:rsidRPr="00F0191E">
              <w:rPr>
                <w:bCs/>
              </w:rPr>
              <w:t>砷</w:t>
            </w:r>
          </w:p>
        </w:tc>
        <w:tc>
          <w:tcPr>
            <w:tcW w:w="1025" w:type="pct"/>
            <w:vAlign w:val="center"/>
          </w:tcPr>
          <w:p w:rsidR="00453E55" w:rsidRPr="00F0191E" w:rsidRDefault="00424724">
            <w:pPr>
              <w:pStyle w:val="ac"/>
              <w:jc w:val="both"/>
              <w:rPr>
                <w:bCs/>
              </w:rPr>
            </w:pPr>
            <w:r w:rsidRPr="00F0191E">
              <w:rPr>
                <w:bCs/>
              </w:rPr>
              <w:t>GB/T 22105.2-2008</w:t>
            </w:r>
          </w:p>
        </w:tc>
        <w:tc>
          <w:tcPr>
            <w:tcW w:w="1756" w:type="pct"/>
            <w:vAlign w:val="center"/>
          </w:tcPr>
          <w:p w:rsidR="00453E55" w:rsidRPr="00F0191E" w:rsidRDefault="00424724">
            <w:pPr>
              <w:pStyle w:val="ac"/>
              <w:rPr>
                <w:bCs/>
              </w:rPr>
            </w:pPr>
            <w:r w:rsidRPr="00F0191E">
              <w:rPr>
                <w:rFonts w:hint="eastAsia"/>
                <w:bCs/>
              </w:rPr>
              <w:t>/</w:t>
            </w:r>
          </w:p>
        </w:tc>
      </w:tr>
      <w:tr w:rsidR="00453E55" w:rsidRPr="00F0191E">
        <w:trPr>
          <w:trHeight w:val="510"/>
        </w:trPr>
        <w:tc>
          <w:tcPr>
            <w:tcW w:w="425" w:type="pct"/>
            <w:vAlign w:val="center"/>
          </w:tcPr>
          <w:p w:rsidR="00453E55" w:rsidRPr="00F0191E" w:rsidRDefault="00424724">
            <w:pPr>
              <w:pStyle w:val="ac"/>
              <w:rPr>
                <w:bCs/>
              </w:rPr>
            </w:pPr>
            <w:r w:rsidRPr="00F0191E">
              <w:rPr>
                <w:rFonts w:hint="eastAsia"/>
                <w:bCs/>
              </w:rPr>
              <w:t>9</w:t>
            </w:r>
          </w:p>
        </w:tc>
        <w:tc>
          <w:tcPr>
            <w:tcW w:w="1794" w:type="pct"/>
            <w:vAlign w:val="center"/>
          </w:tcPr>
          <w:p w:rsidR="00453E55" w:rsidRPr="00F0191E" w:rsidRDefault="00424724">
            <w:pPr>
              <w:pStyle w:val="ac"/>
              <w:rPr>
                <w:bCs/>
              </w:rPr>
            </w:pPr>
            <w:r w:rsidRPr="00F0191E">
              <w:rPr>
                <w:rFonts w:hint="eastAsia"/>
                <w:bCs/>
              </w:rPr>
              <w:t>总汞</w:t>
            </w:r>
          </w:p>
        </w:tc>
        <w:tc>
          <w:tcPr>
            <w:tcW w:w="1025" w:type="pct"/>
            <w:vAlign w:val="center"/>
          </w:tcPr>
          <w:p w:rsidR="00453E55" w:rsidRPr="00F0191E" w:rsidRDefault="00424724">
            <w:pPr>
              <w:pStyle w:val="ac"/>
              <w:rPr>
                <w:bCs/>
              </w:rPr>
            </w:pPr>
            <w:r w:rsidRPr="00F0191E">
              <w:rPr>
                <w:rFonts w:hint="eastAsia"/>
                <w:bCs/>
              </w:rPr>
              <w:t>GB/T 22105.1-2008</w:t>
            </w:r>
          </w:p>
        </w:tc>
        <w:tc>
          <w:tcPr>
            <w:tcW w:w="1756" w:type="pct"/>
            <w:vAlign w:val="center"/>
          </w:tcPr>
          <w:p w:rsidR="00453E55" w:rsidRPr="00F0191E" w:rsidRDefault="00424724">
            <w:pPr>
              <w:pStyle w:val="ac"/>
              <w:rPr>
                <w:bCs/>
              </w:rPr>
            </w:pPr>
            <w:r w:rsidRPr="00F0191E">
              <w:rPr>
                <w:rFonts w:hint="eastAsia"/>
                <w:bCs/>
              </w:rPr>
              <w:t>/</w:t>
            </w:r>
          </w:p>
        </w:tc>
      </w:tr>
      <w:tr w:rsidR="00453E55" w:rsidRPr="00F0191E">
        <w:trPr>
          <w:trHeight w:val="510"/>
        </w:trPr>
        <w:tc>
          <w:tcPr>
            <w:tcW w:w="425" w:type="pct"/>
            <w:vAlign w:val="center"/>
          </w:tcPr>
          <w:p w:rsidR="00453E55" w:rsidRPr="00F0191E" w:rsidRDefault="00424724">
            <w:pPr>
              <w:pStyle w:val="ac"/>
              <w:rPr>
                <w:bCs/>
              </w:rPr>
            </w:pPr>
            <w:r w:rsidRPr="00F0191E">
              <w:rPr>
                <w:rFonts w:hint="eastAsia"/>
                <w:bCs/>
              </w:rPr>
              <w:t>1</w:t>
            </w:r>
            <w:r w:rsidRPr="00F0191E">
              <w:rPr>
                <w:bCs/>
              </w:rPr>
              <w:t>0</w:t>
            </w:r>
          </w:p>
        </w:tc>
        <w:tc>
          <w:tcPr>
            <w:tcW w:w="1794" w:type="pct"/>
            <w:vAlign w:val="center"/>
          </w:tcPr>
          <w:p w:rsidR="00453E55" w:rsidRPr="00F0191E" w:rsidRDefault="00424724">
            <w:pPr>
              <w:pStyle w:val="ac"/>
              <w:rPr>
                <w:bCs/>
              </w:rPr>
            </w:pPr>
            <w:r w:rsidRPr="00F0191E">
              <w:rPr>
                <w:bCs/>
              </w:rPr>
              <w:t>石油烃（</w:t>
            </w:r>
            <w:r w:rsidRPr="00F0191E">
              <w:rPr>
                <w:bCs/>
              </w:rPr>
              <w:t>C</w:t>
            </w:r>
            <w:r w:rsidRPr="00F0191E">
              <w:rPr>
                <w:bCs/>
                <w:vertAlign w:val="subscript"/>
              </w:rPr>
              <w:t>10</w:t>
            </w:r>
            <w:r w:rsidRPr="00F0191E">
              <w:rPr>
                <w:bCs/>
              </w:rPr>
              <w:t>-C</w:t>
            </w:r>
            <w:r w:rsidRPr="00F0191E">
              <w:rPr>
                <w:bCs/>
                <w:vertAlign w:val="subscript"/>
              </w:rPr>
              <w:t>40</w:t>
            </w:r>
            <w:r w:rsidRPr="00F0191E">
              <w:rPr>
                <w:bCs/>
              </w:rPr>
              <w:t>）</w:t>
            </w:r>
          </w:p>
        </w:tc>
        <w:tc>
          <w:tcPr>
            <w:tcW w:w="1025" w:type="pct"/>
            <w:vAlign w:val="center"/>
          </w:tcPr>
          <w:p w:rsidR="00453E55" w:rsidRPr="00F0191E" w:rsidRDefault="00424724">
            <w:pPr>
              <w:pStyle w:val="ac"/>
              <w:rPr>
                <w:bCs/>
              </w:rPr>
            </w:pPr>
            <w:r w:rsidRPr="00F0191E">
              <w:rPr>
                <w:bCs/>
              </w:rPr>
              <w:t>HJ 1021-2019</w:t>
            </w:r>
          </w:p>
        </w:tc>
        <w:tc>
          <w:tcPr>
            <w:tcW w:w="1756" w:type="pct"/>
            <w:vAlign w:val="center"/>
          </w:tcPr>
          <w:p w:rsidR="00453E55" w:rsidRPr="00F0191E" w:rsidRDefault="00424724">
            <w:pPr>
              <w:pStyle w:val="ac"/>
              <w:rPr>
                <w:bCs/>
              </w:rPr>
            </w:pPr>
            <w:r w:rsidRPr="00F0191E">
              <w:rPr>
                <w:bCs/>
              </w:rPr>
              <w:t>HJ 894-2017</w:t>
            </w:r>
          </w:p>
        </w:tc>
      </w:tr>
    </w:tbl>
    <w:p w:rsidR="00453E55" w:rsidRPr="00F0191E" w:rsidRDefault="00424724">
      <w:pPr>
        <w:pStyle w:val="-"/>
        <w:spacing w:before="156"/>
      </w:pPr>
      <w:bookmarkStart w:id="63" w:name="_Toc56763764"/>
      <w:r w:rsidRPr="00F0191E">
        <w:rPr>
          <w:rFonts w:hint="eastAsia"/>
        </w:rPr>
        <w:t>表</w:t>
      </w:r>
      <w:r w:rsidRPr="00F0191E">
        <w:rPr>
          <w:rFonts w:hint="eastAsia"/>
        </w:rPr>
        <w:t xml:space="preserve">6. </w:t>
      </w:r>
      <w:r w:rsidR="0067746E" w:rsidRPr="00F0191E">
        <w:fldChar w:fldCharType="begin"/>
      </w:r>
      <w:r w:rsidRPr="00F0191E">
        <w:instrText xml:space="preserve"> </w:instrText>
      </w:r>
      <w:r w:rsidRPr="00F0191E">
        <w:rPr>
          <w:rFonts w:hint="eastAsia"/>
        </w:rPr>
        <w:instrText xml:space="preserve">SEQ </w:instrText>
      </w:r>
      <w:r w:rsidRPr="00F0191E">
        <w:rPr>
          <w:rFonts w:hint="eastAsia"/>
        </w:rPr>
        <w:instrText>表</w:instrText>
      </w:r>
      <w:r w:rsidRPr="00F0191E">
        <w:rPr>
          <w:rFonts w:hint="eastAsia"/>
        </w:rPr>
        <w:instrText>6. \* ARABIC</w:instrText>
      </w:r>
      <w:r w:rsidRPr="00F0191E">
        <w:instrText xml:space="preserve"> </w:instrText>
      </w:r>
      <w:r w:rsidR="0067746E" w:rsidRPr="00F0191E">
        <w:fldChar w:fldCharType="separate"/>
      </w:r>
      <w:r w:rsidRPr="00F0191E">
        <w:t>4</w:t>
      </w:r>
      <w:r w:rsidR="0067746E" w:rsidRPr="00F0191E">
        <w:fldChar w:fldCharType="end"/>
      </w:r>
      <w:r w:rsidRPr="00F0191E">
        <w:t>项目及实验室分析方法</w:t>
      </w:r>
      <w:bookmarkEnd w:id="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1232"/>
        <w:gridCol w:w="1611"/>
        <w:gridCol w:w="1421"/>
        <w:gridCol w:w="1418"/>
      </w:tblGrid>
      <w:tr w:rsidR="00453E55" w:rsidRPr="00F0191E">
        <w:trPr>
          <w:trHeight w:val="510"/>
        </w:trPr>
        <w:tc>
          <w:tcPr>
            <w:tcW w:w="2389" w:type="pct"/>
            <w:gridSpan w:val="3"/>
            <w:vAlign w:val="center"/>
          </w:tcPr>
          <w:p w:rsidR="00453E55" w:rsidRPr="00F0191E" w:rsidRDefault="00424724">
            <w:pPr>
              <w:pStyle w:val="ac"/>
              <w:rPr>
                <w:b/>
                <w:bCs/>
              </w:rPr>
            </w:pPr>
            <w:r w:rsidRPr="00F0191E">
              <w:rPr>
                <w:rFonts w:hint="eastAsia"/>
                <w:b/>
                <w:bCs/>
              </w:rPr>
              <w:t>土样</w:t>
            </w:r>
          </w:p>
        </w:tc>
        <w:tc>
          <w:tcPr>
            <w:tcW w:w="2611" w:type="pct"/>
            <w:gridSpan w:val="3"/>
            <w:vAlign w:val="center"/>
          </w:tcPr>
          <w:p w:rsidR="00453E55" w:rsidRPr="00F0191E" w:rsidRDefault="00424724">
            <w:pPr>
              <w:pStyle w:val="ac"/>
              <w:rPr>
                <w:b/>
                <w:bCs/>
              </w:rPr>
            </w:pPr>
            <w:r w:rsidRPr="00F0191E">
              <w:rPr>
                <w:rFonts w:hint="eastAsia"/>
                <w:b/>
                <w:bCs/>
              </w:rPr>
              <w:t>水样</w:t>
            </w:r>
          </w:p>
        </w:tc>
      </w:tr>
      <w:tr w:rsidR="00453E55" w:rsidRPr="00F0191E">
        <w:trPr>
          <w:trHeight w:val="510"/>
        </w:trPr>
        <w:tc>
          <w:tcPr>
            <w:tcW w:w="833" w:type="pct"/>
            <w:vAlign w:val="center"/>
          </w:tcPr>
          <w:p w:rsidR="00453E55" w:rsidRPr="00F0191E" w:rsidRDefault="00424724">
            <w:pPr>
              <w:pStyle w:val="ac"/>
              <w:rPr>
                <w:bCs/>
              </w:rPr>
            </w:pPr>
            <w:r w:rsidRPr="00F0191E">
              <w:rPr>
                <w:rFonts w:hint="eastAsia"/>
                <w:bCs/>
              </w:rPr>
              <w:t>检测参数</w:t>
            </w:r>
          </w:p>
        </w:tc>
        <w:tc>
          <w:tcPr>
            <w:tcW w:w="833" w:type="pct"/>
            <w:vAlign w:val="center"/>
          </w:tcPr>
          <w:p w:rsidR="00453E55" w:rsidRPr="00F0191E" w:rsidRDefault="00424724">
            <w:pPr>
              <w:pStyle w:val="ac"/>
              <w:rPr>
                <w:bCs/>
              </w:rPr>
            </w:pPr>
            <w:r w:rsidRPr="00F0191E">
              <w:rPr>
                <w:rFonts w:hint="eastAsia"/>
                <w:bCs/>
              </w:rPr>
              <w:t>单位</w:t>
            </w:r>
          </w:p>
        </w:tc>
        <w:tc>
          <w:tcPr>
            <w:tcW w:w="723" w:type="pct"/>
            <w:vAlign w:val="center"/>
          </w:tcPr>
          <w:p w:rsidR="00453E55" w:rsidRPr="00F0191E" w:rsidRDefault="00424724">
            <w:pPr>
              <w:pStyle w:val="ac"/>
              <w:rPr>
                <w:bCs/>
              </w:rPr>
            </w:pPr>
            <w:r w:rsidRPr="00F0191E">
              <w:rPr>
                <w:rFonts w:hint="eastAsia"/>
                <w:bCs/>
              </w:rPr>
              <w:t>检出限</w:t>
            </w:r>
          </w:p>
        </w:tc>
        <w:tc>
          <w:tcPr>
            <w:tcW w:w="945" w:type="pct"/>
            <w:vAlign w:val="center"/>
          </w:tcPr>
          <w:p w:rsidR="00453E55" w:rsidRPr="00F0191E" w:rsidRDefault="00424724">
            <w:pPr>
              <w:pStyle w:val="ac"/>
              <w:rPr>
                <w:bCs/>
              </w:rPr>
            </w:pPr>
            <w:r w:rsidRPr="00F0191E">
              <w:rPr>
                <w:rFonts w:hint="eastAsia"/>
                <w:bCs/>
              </w:rPr>
              <w:t>检测参数</w:t>
            </w:r>
          </w:p>
        </w:tc>
        <w:tc>
          <w:tcPr>
            <w:tcW w:w="834" w:type="pct"/>
            <w:vAlign w:val="center"/>
          </w:tcPr>
          <w:p w:rsidR="00453E55" w:rsidRPr="00F0191E" w:rsidRDefault="00424724">
            <w:pPr>
              <w:pStyle w:val="ac"/>
              <w:rPr>
                <w:bCs/>
              </w:rPr>
            </w:pPr>
            <w:r w:rsidRPr="00F0191E">
              <w:rPr>
                <w:rFonts w:hint="eastAsia"/>
                <w:bCs/>
              </w:rPr>
              <w:t>单位</w:t>
            </w:r>
          </w:p>
        </w:tc>
        <w:tc>
          <w:tcPr>
            <w:tcW w:w="832" w:type="pct"/>
            <w:vAlign w:val="center"/>
          </w:tcPr>
          <w:p w:rsidR="00453E55" w:rsidRPr="00F0191E" w:rsidRDefault="00424724">
            <w:pPr>
              <w:pStyle w:val="ac"/>
              <w:rPr>
                <w:bCs/>
              </w:rPr>
            </w:pPr>
            <w:r w:rsidRPr="00F0191E">
              <w:rPr>
                <w:rFonts w:hint="eastAsia"/>
                <w:bCs/>
              </w:rPr>
              <w:t>检出限</w:t>
            </w:r>
          </w:p>
        </w:tc>
      </w:tr>
      <w:tr w:rsidR="00453E55" w:rsidRPr="00F0191E">
        <w:trPr>
          <w:trHeight w:val="510"/>
        </w:trPr>
        <w:tc>
          <w:tcPr>
            <w:tcW w:w="833" w:type="pct"/>
            <w:vAlign w:val="center"/>
          </w:tcPr>
          <w:p w:rsidR="00453E55" w:rsidRPr="00F0191E" w:rsidRDefault="00424724">
            <w:pPr>
              <w:pStyle w:val="ac"/>
              <w:rPr>
                <w:bCs/>
              </w:rPr>
            </w:pPr>
            <w:r w:rsidRPr="00F0191E">
              <w:rPr>
                <w:bCs/>
              </w:rPr>
              <w:t>pH</w:t>
            </w:r>
            <w:r w:rsidRPr="00F0191E">
              <w:rPr>
                <w:rFonts w:hint="eastAsia"/>
                <w:bCs/>
              </w:rPr>
              <w:t>值</w:t>
            </w:r>
          </w:p>
        </w:tc>
        <w:tc>
          <w:tcPr>
            <w:tcW w:w="833" w:type="pct"/>
            <w:vAlign w:val="center"/>
          </w:tcPr>
          <w:p w:rsidR="00453E55" w:rsidRPr="00F0191E" w:rsidRDefault="00424724">
            <w:pPr>
              <w:pStyle w:val="ac"/>
              <w:rPr>
                <w:bCs/>
              </w:rPr>
            </w:pPr>
            <w:r w:rsidRPr="00F0191E">
              <w:rPr>
                <w:bCs/>
              </w:rPr>
              <w:t>无量纲</w:t>
            </w:r>
          </w:p>
        </w:tc>
        <w:tc>
          <w:tcPr>
            <w:tcW w:w="723" w:type="pct"/>
            <w:vAlign w:val="center"/>
          </w:tcPr>
          <w:p w:rsidR="00453E55" w:rsidRPr="00F0191E" w:rsidRDefault="00424724">
            <w:pPr>
              <w:pStyle w:val="ac"/>
              <w:rPr>
                <w:bCs/>
              </w:rPr>
            </w:pPr>
            <w:r w:rsidRPr="00F0191E">
              <w:rPr>
                <w:bCs/>
              </w:rPr>
              <w:t>/</w:t>
            </w:r>
          </w:p>
        </w:tc>
        <w:tc>
          <w:tcPr>
            <w:tcW w:w="945" w:type="pct"/>
            <w:vAlign w:val="center"/>
          </w:tcPr>
          <w:p w:rsidR="00453E55" w:rsidRPr="00F0191E" w:rsidRDefault="00424724">
            <w:pPr>
              <w:pStyle w:val="ac"/>
              <w:rPr>
                <w:bCs/>
              </w:rPr>
            </w:pPr>
            <w:r w:rsidRPr="00F0191E">
              <w:rPr>
                <w:rFonts w:hint="eastAsia"/>
                <w:bCs/>
              </w:rPr>
              <w:t>三氯甲烷</w:t>
            </w:r>
          </w:p>
        </w:tc>
        <w:tc>
          <w:tcPr>
            <w:tcW w:w="834" w:type="pct"/>
            <w:vAlign w:val="center"/>
          </w:tcPr>
          <w:p w:rsidR="00453E55" w:rsidRPr="00F0191E" w:rsidRDefault="00424724">
            <w:pPr>
              <w:pStyle w:val="ac"/>
              <w:rPr>
                <w:bCs/>
              </w:rPr>
            </w:pPr>
            <w:r w:rsidRPr="00F0191E">
              <w:rPr>
                <w:bCs/>
              </w:rPr>
              <w:t>mg/L</w:t>
            </w:r>
          </w:p>
        </w:tc>
        <w:tc>
          <w:tcPr>
            <w:tcW w:w="832" w:type="pct"/>
            <w:vAlign w:val="center"/>
          </w:tcPr>
          <w:p w:rsidR="00453E55" w:rsidRPr="00F0191E" w:rsidRDefault="00424724">
            <w:pPr>
              <w:pStyle w:val="ac"/>
              <w:rPr>
                <w:bCs/>
              </w:rPr>
            </w:pPr>
            <w:r w:rsidRPr="00F0191E">
              <w:rPr>
                <w:rFonts w:hint="eastAsia"/>
                <w:bCs/>
              </w:rPr>
              <w:t>0.00002</w:t>
            </w:r>
          </w:p>
        </w:tc>
      </w:tr>
      <w:tr w:rsidR="00453E55" w:rsidRPr="00F0191E">
        <w:trPr>
          <w:trHeight w:val="510"/>
        </w:trPr>
        <w:tc>
          <w:tcPr>
            <w:tcW w:w="833" w:type="pct"/>
            <w:vAlign w:val="center"/>
          </w:tcPr>
          <w:p w:rsidR="00453E55" w:rsidRPr="00F0191E" w:rsidRDefault="00424724">
            <w:pPr>
              <w:pStyle w:val="ac"/>
              <w:rPr>
                <w:bCs/>
              </w:rPr>
            </w:pPr>
            <w:r w:rsidRPr="00F0191E">
              <w:rPr>
                <w:bCs/>
              </w:rPr>
              <w:t>六价铬</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rFonts w:hint="eastAsia"/>
                <w:bCs/>
              </w:rPr>
              <w:t>0.5</w:t>
            </w:r>
          </w:p>
        </w:tc>
        <w:tc>
          <w:tcPr>
            <w:tcW w:w="945" w:type="pct"/>
            <w:vAlign w:val="center"/>
          </w:tcPr>
          <w:p w:rsidR="00453E55" w:rsidRPr="00F0191E" w:rsidRDefault="00424724">
            <w:pPr>
              <w:pStyle w:val="ac"/>
              <w:rPr>
                <w:bCs/>
              </w:rPr>
            </w:pPr>
            <w:r w:rsidRPr="00F0191E">
              <w:rPr>
                <w:rFonts w:hint="eastAsia"/>
                <w:bCs/>
              </w:rPr>
              <w:t>碘化物</w:t>
            </w:r>
          </w:p>
        </w:tc>
        <w:tc>
          <w:tcPr>
            <w:tcW w:w="834" w:type="pct"/>
            <w:vAlign w:val="center"/>
          </w:tcPr>
          <w:p w:rsidR="00453E55" w:rsidRPr="00F0191E" w:rsidRDefault="00424724">
            <w:pPr>
              <w:pStyle w:val="ac"/>
              <w:rPr>
                <w:bCs/>
              </w:rPr>
            </w:pPr>
            <w:r w:rsidRPr="00F0191E">
              <w:rPr>
                <w:bCs/>
              </w:rPr>
              <w:t>mg/L</w:t>
            </w:r>
          </w:p>
        </w:tc>
        <w:tc>
          <w:tcPr>
            <w:tcW w:w="832" w:type="pct"/>
            <w:vAlign w:val="center"/>
          </w:tcPr>
          <w:p w:rsidR="00453E55" w:rsidRPr="00F0191E" w:rsidRDefault="00424724">
            <w:pPr>
              <w:pStyle w:val="ac"/>
              <w:rPr>
                <w:bCs/>
              </w:rPr>
            </w:pPr>
            <w:r w:rsidRPr="00F0191E">
              <w:rPr>
                <w:rFonts w:hint="eastAsia"/>
                <w:bCs/>
              </w:rPr>
              <w:t>0.002</w:t>
            </w:r>
          </w:p>
        </w:tc>
      </w:tr>
      <w:tr w:rsidR="00453E55" w:rsidRPr="00F0191E">
        <w:trPr>
          <w:trHeight w:val="510"/>
        </w:trPr>
        <w:tc>
          <w:tcPr>
            <w:tcW w:w="833" w:type="pct"/>
            <w:vAlign w:val="center"/>
          </w:tcPr>
          <w:p w:rsidR="00453E55" w:rsidRPr="00F0191E" w:rsidRDefault="00424724">
            <w:pPr>
              <w:pStyle w:val="ac"/>
              <w:rPr>
                <w:bCs/>
              </w:rPr>
            </w:pPr>
            <w:r w:rsidRPr="00F0191E">
              <w:rPr>
                <w:bCs/>
              </w:rPr>
              <w:t>铜</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1</w:t>
            </w:r>
          </w:p>
        </w:tc>
        <w:tc>
          <w:tcPr>
            <w:tcW w:w="945" w:type="pct"/>
            <w:vAlign w:val="center"/>
          </w:tcPr>
          <w:p w:rsidR="00453E55" w:rsidRPr="00F0191E" w:rsidRDefault="00424724">
            <w:pPr>
              <w:pStyle w:val="ac"/>
              <w:rPr>
                <w:bCs/>
              </w:rPr>
            </w:pPr>
            <w:r w:rsidRPr="00F0191E">
              <w:rPr>
                <w:bCs/>
              </w:rPr>
              <w:t>可萃取性石油烃（</w:t>
            </w:r>
            <w:r w:rsidRPr="00F0191E">
              <w:rPr>
                <w:bCs/>
              </w:rPr>
              <w:t>C</w:t>
            </w:r>
            <w:r w:rsidRPr="00F0191E">
              <w:rPr>
                <w:bCs/>
                <w:vertAlign w:val="subscript"/>
              </w:rPr>
              <w:t>10</w:t>
            </w:r>
            <w:r w:rsidRPr="00F0191E">
              <w:rPr>
                <w:bCs/>
              </w:rPr>
              <w:t>-C</w:t>
            </w:r>
            <w:r w:rsidRPr="00F0191E">
              <w:rPr>
                <w:bCs/>
                <w:vertAlign w:val="subscript"/>
              </w:rPr>
              <w:t>40</w:t>
            </w:r>
            <w:r w:rsidRPr="00F0191E">
              <w:rPr>
                <w:bCs/>
              </w:rPr>
              <w:t>）</w:t>
            </w:r>
          </w:p>
        </w:tc>
        <w:tc>
          <w:tcPr>
            <w:tcW w:w="834" w:type="pct"/>
            <w:vAlign w:val="center"/>
          </w:tcPr>
          <w:p w:rsidR="00453E55" w:rsidRPr="00F0191E" w:rsidRDefault="00424724">
            <w:pPr>
              <w:pStyle w:val="ac"/>
              <w:rPr>
                <w:bCs/>
              </w:rPr>
            </w:pPr>
            <w:r w:rsidRPr="00F0191E">
              <w:rPr>
                <w:bCs/>
              </w:rPr>
              <w:t>mg/L</w:t>
            </w:r>
          </w:p>
        </w:tc>
        <w:tc>
          <w:tcPr>
            <w:tcW w:w="832" w:type="pct"/>
            <w:vAlign w:val="center"/>
          </w:tcPr>
          <w:p w:rsidR="00453E55" w:rsidRPr="00F0191E" w:rsidRDefault="00424724">
            <w:pPr>
              <w:pStyle w:val="ac"/>
              <w:rPr>
                <w:bCs/>
              </w:rPr>
            </w:pPr>
            <w:r w:rsidRPr="00F0191E">
              <w:rPr>
                <w:rFonts w:hint="eastAsia"/>
                <w:bCs/>
              </w:rPr>
              <w:t>0.01</w:t>
            </w:r>
          </w:p>
        </w:tc>
      </w:tr>
      <w:tr w:rsidR="00453E55" w:rsidRPr="00F0191E">
        <w:trPr>
          <w:trHeight w:val="510"/>
        </w:trPr>
        <w:tc>
          <w:tcPr>
            <w:tcW w:w="833" w:type="pct"/>
            <w:vAlign w:val="center"/>
          </w:tcPr>
          <w:p w:rsidR="00453E55" w:rsidRPr="00F0191E" w:rsidRDefault="00424724">
            <w:pPr>
              <w:pStyle w:val="ac"/>
              <w:rPr>
                <w:bCs/>
              </w:rPr>
            </w:pPr>
            <w:r w:rsidRPr="00F0191E">
              <w:rPr>
                <w:bCs/>
              </w:rPr>
              <w:t>镍</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3</w:t>
            </w:r>
          </w:p>
        </w:tc>
        <w:tc>
          <w:tcPr>
            <w:tcW w:w="945" w:type="pct"/>
            <w:vAlign w:val="center"/>
          </w:tcPr>
          <w:p w:rsidR="00453E55" w:rsidRPr="00F0191E" w:rsidRDefault="00424724">
            <w:pPr>
              <w:pStyle w:val="ac"/>
              <w:rPr>
                <w:bCs/>
              </w:rPr>
            </w:pPr>
            <w:r w:rsidRPr="00F0191E">
              <w:rPr>
                <w:bCs/>
              </w:rPr>
              <w:t>苯并</w:t>
            </w:r>
            <w:r w:rsidRPr="00F0191E">
              <w:rPr>
                <w:rFonts w:hint="eastAsia"/>
                <w:bCs/>
              </w:rPr>
              <w:t>（</w:t>
            </w:r>
            <w:r w:rsidRPr="00F0191E">
              <w:rPr>
                <w:bCs/>
              </w:rPr>
              <w:t>b</w:t>
            </w:r>
            <w:r w:rsidRPr="00F0191E">
              <w:rPr>
                <w:rFonts w:hint="eastAsia"/>
                <w:bCs/>
              </w:rPr>
              <w:t>）</w:t>
            </w:r>
            <w:r w:rsidRPr="00F0191E">
              <w:rPr>
                <w:bCs/>
              </w:rPr>
              <w:t>荧蒽</w:t>
            </w:r>
          </w:p>
        </w:tc>
        <w:tc>
          <w:tcPr>
            <w:tcW w:w="834" w:type="pct"/>
            <w:vAlign w:val="center"/>
          </w:tcPr>
          <w:p w:rsidR="00453E55" w:rsidRPr="00F0191E" w:rsidRDefault="00424724">
            <w:pPr>
              <w:pStyle w:val="ac"/>
              <w:rPr>
                <w:bCs/>
              </w:rPr>
            </w:pPr>
            <w:r w:rsidRPr="00F0191E">
              <w:rPr>
                <w:bCs/>
              </w:rPr>
              <w:t>mg/L</w:t>
            </w:r>
          </w:p>
        </w:tc>
        <w:tc>
          <w:tcPr>
            <w:tcW w:w="832" w:type="pct"/>
            <w:vAlign w:val="center"/>
          </w:tcPr>
          <w:p w:rsidR="00453E55" w:rsidRPr="00F0191E" w:rsidRDefault="00424724">
            <w:pPr>
              <w:pStyle w:val="ac"/>
              <w:rPr>
                <w:bCs/>
              </w:rPr>
            </w:pPr>
            <w:r w:rsidRPr="00F0191E">
              <w:rPr>
                <w:bCs/>
              </w:rPr>
              <w:t>1.0×10-5</w:t>
            </w:r>
          </w:p>
        </w:tc>
      </w:tr>
      <w:tr w:rsidR="00453E55" w:rsidRPr="00F0191E">
        <w:trPr>
          <w:trHeight w:val="510"/>
        </w:trPr>
        <w:tc>
          <w:tcPr>
            <w:tcW w:w="833" w:type="pct"/>
            <w:vAlign w:val="center"/>
          </w:tcPr>
          <w:p w:rsidR="00453E55" w:rsidRPr="00F0191E" w:rsidRDefault="00424724">
            <w:pPr>
              <w:pStyle w:val="ac"/>
              <w:rPr>
                <w:bCs/>
              </w:rPr>
            </w:pPr>
            <w:r w:rsidRPr="00F0191E">
              <w:rPr>
                <w:bCs/>
              </w:rPr>
              <w:t>铅</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rFonts w:hint="eastAsia"/>
                <w:bCs/>
              </w:rPr>
              <w:t>0.1</w:t>
            </w:r>
          </w:p>
        </w:tc>
        <w:tc>
          <w:tcPr>
            <w:tcW w:w="945" w:type="pct"/>
            <w:vAlign w:val="center"/>
          </w:tcPr>
          <w:p w:rsidR="00453E55" w:rsidRPr="00F0191E" w:rsidRDefault="00424724">
            <w:pPr>
              <w:pStyle w:val="ac"/>
              <w:rPr>
                <w:bCs/>
              </w:rPr>
            </w:pPr>
            <w:r w:rsidRPr="00F0191E">
              <w:rPr>
                <w:bCs/>
              </w:rPr>
              <w:t>苯并</w:t>
            </w:r>
            <w:r w:rsidRPr="00F0191E">
              <w:rPr>
                <w:rFonts w:hint="eastAsia"/>
                <w:bCs/>
              </w:rPr>
              <w:t>（</w:t>
            </w:r>
            <w:r w:rsidRPr="00F0191E">
              <w:rPr>
                <w:bCs/>
              </w:rPr>
              <w:t>a</w:t>
            </w:r>
            <w:r w:rsidRPr="00F0191E">
              <w:rPr>
                <w:rFonts w:hint="eastAsia"/>
                <w:bCs/>
              </w:rPr>
              <w:t>）</w:t>
            </w:r>
            <w:r w:rsidRPr="00F0191E">
              <w:rPr>
                <w:bCs/>
              </w:rPr>
              <w:t>芘</w:t>
            </w:r>
          </w:p>
        </w:tc>
        <w:tc>
          <w:tcPr>
            <w:tcW w:w="834" w:type="pct"/>
            <w:vAlign w:val="center"/>
          </w:tcPr>
          <w:p w:rsidR="00453E55" w:rsidRPr="00F0191E" w:rsidRDefault="00424724">
            <w:pPr>
              <w:pStyle w:val="ac"/>
              <w:rPr>
                <w:bCs/>
              </w:rPr>
            </w:pPr>
            <w:r w:rsidRPr="00F0191E">
              <w:rPr>
                <w:bCs/>
              </w:rPr>
              <w:t>mg/L</w:t>
            </w:r>
          </w:p>
        </w:tc>
        <w:tc>
          <w:tcPr>
            <w:tcW w:w="832" w:type="pct"/>
            <w:vAlign w:val="center"/>
          </w:tcPr>
          <w:p w:rsidR="00453E55" w:rsidRPr="00F0191E" w:rsidRDefault="00424724">
            <w:pPr>
              <w:pStyle w:val="ac"/>
              <w:rPr>
                <w:bCs/>
              </w:rPr>
            </w:pPr>
            <w:r w:rsidRPr="00F0191E">
              <w:rPr>
                <w:bCs/>
              </w:rPr>
              <w:t>1.0×10-5</w:t>
            </w:r>
          </w:p>
        </w:tc>
      </w:tr>
      <w:tr w:rsidR="00453E55" w:rsidRPr="00F0191E">
        <w:trPr>
          <w:trHeight w:val="510"/>
        </w:trPr>
        <w:tc>
          <w:tcPr>
            <w:tcW w:w="833" w:type="pct"/>
            <w:vAlign w:val="center"/>
          </w:tcPr>
          <w:p w:rsidR="00453E55" w:rsidRPr="00F0191E" w:rsidRDefault="00424724">
            <w:pPr>
              <w:pStyle w:val="ac"/>
              <w:rPr>
                <w:bCs/>
              </w:rPr>
            </w:pPr>
            <w:r w:rsidRPr="00F0191E">
              <w:rPr>
                <w:bCs/>
              </w:rPr>
              <w:t>镉</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w:t>
            </w:r>
          </w:p>
        </w:tc>
        <w:tc>
          <w:tcPr>
            <w:tcW w:w="945" w:type="pct"/>
            <w:vAlign w:val="center"/>
          </w:tcPr>
          <w:p w:rsidR="00453E55" w:rsidRPr="00F0191E" w:rsidRDefault="00424724">
            <w:pPr>
              <w:pStyle w:val="ac"/>
              <w:rPr>
                <w:bCs/>
              </w:rPr>
            </w:pPr>
            <w:r w:rsidRPr="00F0191E">
              <w:rPr>
                <w:bCs/>
              </w:rPr>
              <w:t>苯胺</w:t>
            </w:r>
          </w:p>
        </w:tc>
        <w:tc>
          <w:tcPr>
            <w:tcW w:w="834" w:type="pct"/>
            <w:vAlign w:val="center"/>
          </w:tcPr>
          <w:p w:rsidR="00453E55" w:rsidRPr="00F0191E" w:rsidRDefault="00424724">
            <w:pPr>
              <w:pStyle w:val="ac"/>
              <w:rPr>
                <w:bCs/>
              </w:rPr>
            </w:pPr>
            <w:r w:rsidRPr="00F0191E">
              <w:rPr>
                <w:bCs/>
              </w:rPr>
              <w:t>mg/L</w:t>
            </w:r>
          </w:p>
        </w:tc>
        <w:tc>
          <w:tcPr>
            <w:tcW w:w="832" w:type="pct"/>
            <w:vAlign w:val="center"/>
          </w:tcPr>
          <w:p w:rsidR="00453E55" w:rsidRPr="00F0191E" w:rsidRDefault="00424724">
            <w:pPr>
              <w:pStyle w:val="ac"/>
              <w:rPr>
                <w:bCs/>
              </w:rPr>
            </w:pPr>
            <w:r w:rsidRPr="00F0191E">
              <w:rPr>
                <w:bCs/>
              </w:rPr>
              <w:t>0.01</w:t>
            </w:r>
          </w:p>
        </w:tc>
      </w:tr>
      <w:tr w:rsidR="00453E55" w:rsidRPr="00F0191E">
        <w:trPr>
          <w:trHeight w:val="510"/>
        </w:trPr>
        <w:tc>
          <w:tcPr>
            <w:tcW w:w="833" w:type="pct"/>
            <w:vAlign w:val="center"/>
          </w:tcPr>
          <w:p w:rsidR="00453E55" w:rsidRPr="00F0191E" w:rsidRDefault="00424724">
            <w:pPr>
              <w:pStyle w:val="ac"/>
              <w:rPr>
                <w:bCs/>
              </w:rPr>
            </w:pPr>
            <w:r w:rsidRPr="00F0191E">
              <w:rPr>
                <w:bCs/>
              </w:rPr>
              <w:lastRenderedPageBreak/>
              <w:t>砷</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w:t>
            </w:r>
          </w:p>
        </w:tc>
        <w:tc>
          <w:tcPr>
            <w:tcW w:w="945" w:type="pct"/>
            <w:vAlign w:val="center"/>
          </w:tcPr>
          <w:p w:rsidR="00453E55" w:rsidRPr="00F0191E" w:rsidRDefault="00424724">
            <w:pPr>
              <w:pStyle w:val="ac"/>
              <w:rPr>
                <w:bCs/>
              </w:rPr>
            </w:pPr>
            <w:r w:rsidRPr="00F0191E">
              <w:rPr>
                <w:bCs/>
              </w:rPr>
              <w:t>2-</w:t>
            </w:r>
            <w:r w:rsidRPr="00F0191E">
              <w:rPr>
                <w:bCs/>
              </w:rPr>
              <w:t>氯苯酚</w:t>
            </w:r>
          </w:p>
        </w:tc>
        <w:tc>
          <w:tcPr>
            <w:tcW w:w="834" w:type="pct"/>
            <w:vAlign w:val="center"/>
          </w:tcPr>
          <w:p w:rsidR="00453E55" w:rsidRPr="00F0191E" w:rsidRDefault="00424724">
            <w:pPr>
              <w:pStyle w:val="ac"/>
              <w:rPr>
                <w:bCs/>
              </w:rPr>
            </w:pPr>
            <w:r w:rsidRPr="00F0191E">
              <w:rPr>
                <w:bCs/>
              </w:rPr>
              <w:t>mg/L</w:t>
            </w:r>
          </w:p>
        </w:tc>
        <w:tc>
          <w:tcPr>
            <w:tcW w:w="832" w:type="pct"/>
            <w:vAlign w:val="center"/>
          </w:tcPr>
          <w:p w:rsidR="00453E55" w:rsidRPr="00F0191E" w:rsidRDefault="00424724">
            <w:pPr>
              <w:pStyle w:val="ac"/>
              <w:rPr>
                <w:bCs/>
              </w:rPr>
            </w:pPr>
            <w:r w:rsidRPr="00F0191E">
              <w:rPr>
                <w:bCs/>
              </w:rPr>
              <w:t>0.01</w:t>
            </w:r>
          </w:p>
        </w:tc>
      </w:tr>
      <w:tr w:rsidR="00453E55" w:rsidRPr="00F0191E">
        <w:trPr>
          <w:trHeight w:val="510"/>
        </w:trPr>
        <w:tc>
          <w:tcPr>
            <w:tcW w:w="833" w:type="pct"/>
            <w:vAlign w:val="center"/>
          </w:tcPr>
          <w:p w:rsidR="00453E55" w:rsidRPr="00F0191E" w:rsidRDefault="00424724">
            <w:pPr>
              <w:pStyle w:val="ac"/>
              <w:rPr>
                <w:bCs/>
              </w:rPr>
            </w:pPr>
            <w:r w:rsidRPr="00F0191E">
              <w:rPr>
                <w:rFonts w:hint="eastAsia"/>
                <w:bCs/>
              </w:rPr>
              <w:t>总汞</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0.002</w:t>
            </w:r>
          </w:p>
        </w:tc>
        <w:tc>
          <w:tcPr>
            <w:tcW w:w="945" w:type="pct"/>
            <w:vAlign w:val="center"/>
          </w:tcPr>
          <w:p w:rsidR="00453E55" w:rsidRPr="00F0191E" w:rsidRDefault="00424724">
            <w:pPr>
              <w:pStyle w:val="ac"/>
              <w:rPr>
                <w:bCs/>
              </w:rPr>
            </w:pPr>
            <w:r w:rsidRPr="00F0191E">
              <w:rPr>
                <w:bCs/>
              </w:rPr>
              <w:t>硝基苯</w:t>
            </w:r>
          </w:p>
        </w:tc>
        <w:tc>
          <w:tcPr>
            <w:tcW w:w="834" w:type="pct"/>
            <w:vAlign w:val="center"/>
          </w:tcPr>
          <w:p w:rsidR="00453E55" w:rsidRPr="00F0191E" w:rsidRDefault="00424724">
            <w:pPr>
              <w:pStyle w:val="ac"/>
              <w:rPr>
                <w:bCs/>
              </w:rPr>
            </w:pPr>
            <w:r w:rsidRPr="00F0191E">
              <w:rPr>
                <w:bCs/>
              </w:rPr>
              <w:t>mg/L</w:t>
            </w:r>
          </w:p>
        </w:tc>
        <w:tc>
          <w:tcPr>
            <w:tcW w:w="832" w:type="pct"/>
            <w:vAlign w:val="center"/>
          </w:tcPr>
          <w:p w:rsidR="00453E55" w:rsidRPr="00F0191E" w:rsidRDefault="00424724">
            <w:pPr>
              <w:pStyle w:val="ac"/>
              <w:rPr>
                <w:bCs/>
              </w:rPr>
            </w:pPr>
            <w:r w:rsidRPr="00F0191E">
              <w:rPr>
                <w:bCs/>
              </w:rPr>
              <w:t>0.01</w:t>
            </w:r>
          </w:p>
        </w:tc>
      </w:tr>
      <w:tr w:rsidR="00453E55" w:rsidRPr="00F0191E">
        <w:trPr>
          <w:trHeight w:val="510"/>
        </w:trPr>
        <w:tc>
          <w:tcPr>
            <w:tcW w:w="833" w:type="pct"/>
            <w:vAlign w:val="center"/>
          </w:tcPr>
          <w:p w:rsidR="00453E55" w:rsidRPr="00F0191E" w:rsidRDefault="00424724">
            <w:pPr>
              <w:pStyle w:val="ac"/>
              <w:rPr>
                <w:bCs/>
              </w:rPr>
            </w:pPr>
            <w:r w:rsidRPr="00F0191E">
              <w:rPr>
                <w:rFonts w:hint="eastAsia"/>
                <w:bCs/>
              </w:rPr>
              <w:t>石油烃（</w:t>
            </w:r>
            <w:r w:rsidRPr="00F0191E">
              <w:rPr>
                <w:bCs/>
              </w:rPr>
              <w:t>C</w:t>
            </w:r>
            <w:r w:rsidRPr="00F0191E">
              <w:rPr>
                <w:bCs/>
                <w:vertAlign w:val="subscript"/>
              </w:rPr>
              <w:t>10</w:t>
            </w:r>
            <w:r w:rsidRPr="00F0191E">
              <w:rPr>
                <w:bCs/>
              </w:rPr>
              <w:t>-C</w:t>
            </w:r>
            <w:r w:rsidRPr="00F0191E">
              <w:rPr>
                <w:bCs/>
                <w:vertAlign w:val="subscript"/>
              </w:rPr>
              <w:t>40</w:t>
            </w:r>
            <w:r w:rsidRPr="00F0191E">
              <w:rPr>
                <w:rFonts w:hint="eastAsia"/>
                <w:bCs/>
              </w:rPr>
              <w:t>）</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6</w:t>
            </w:r>
          </w:p>
        </w:tc>
        <w:tc>
          <w:tcPr>
            <w:tcW w:w="945" w:type="pct"/>
            <w:vAlign w:val="center"/>
          </w:tcPr>
          <w:p w:rsidR="00453E55" w:rsidRPr="00F0191E" w:rsidRDefault="00424724">
            <w:pPr>
              <w:pStyle w:val="ac"/>
              <w:rPr>
                <w:bCs/>
              </w:rPr>
            </w:pPr>
            <w:r w:rsidRPr="00F0191E">
              <w:rPr>
                <w:bCs/>
              </w:rPr>
              <w:t>萘</w:t>
            </w:r>
          </w:p>
        </w:tc>
        <w:tc>
          <w:tcPr>
            <w:tcW w:w="834" w:type="pct"/>
            <w:vAlign w:val="center"/>
          </w:tcPr>
          <w:p w:rsidR="00453E55" w:rsidRPr="00F0191E" w:rsidRDefault="00424724">
            <w:pPr>
              <w:pStyle w:val="ac"/>
              <w:rPr>
                <w:bCs/>
              </w:rPr>
            </w:pPr>
            <w:r w:rsidRPr="00F0191E">
              <w:rPr>
                <w:bCs/>
              </w:rPr>
              <w:t>mg/L</w:t>
            </w:r>
          </w:p>
        </w:tc>
        <w:tc>
          <w:tcPr>
            <w:tcW w:w="832" w:type="pct"/>
            <w:vAlign w:val="center"/>
          </w:tcPr>
          <w:p w:rsidR="00453E55" w:rsidRPr="00F0191E" w:rsidRDefault="00424724">
            <w:pPr>
              <w:pStyle w:val="ac"/>
              <w:rPr>
                <w:bCs/>
              </w:rPr>
            </w:pPr>
            <w:r w:rsidRPr="00F0191E">
              <w:rPr>
                <w:bCs/>
              </w:rPr>
              <w:t>0.01</w:t>
            </w:r>
          </w:p>
        </w:tc>
      </w:tr>
      <w:tr w:rsidR="00453E55" w:rsidRPr="00F0191E">
        <w:trPr>
          <w:trHeight w:val="510"/>
        </w:trPr>
        <w:tc>
          <w:tcPr>
            <w:tcW w:w="833" w:type="pct"/>
            <w:vAlign w:val="center"/>
          </w:tcPr>
          <w:p w:rsidR="00453E55" w:rsidRPr="00F0191E" w:rsidRDefault="00424724">
            <w:pPr>
              <w:pStyle w:val="ac"/>
              <w:rPr>
                <w:bCs/>
              </w:rPr>
            </w:pPr>
            <w:r w:rsidRPr="00F0191E">
              <w:rPr>
                <w:bCs/>
              </w:rPr>
              <w:t>1,1-</w:t>
            </w:r>
            <w:r w:rsidRPr="00F0191E">
              <w:rPr>
                <w:bCs/>
              </w:rPr>
              <w:t>二氯乙烯</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0.010</w:t>
            </w:r>
          </w:p>
        </w:tc>
        <w:tc>
          <w:tcPr>
            <w:tcW w:w="945" w:type="pct"/>
            <w:vAlign w:val="center"/>
          </w:tcPr>
          <w:p w:rsidR="00453E55" w:rsidRPr="00F0191E" w:rsidRDefault="00424724">
            <w:pPr>
              <w:pStyle w:val="ac"/>
              <w:rPr>
                <w:bCs/>
              </w:rPr>
            </w:pPr>
            <w:r w:rsidRPr="00F0191E">
              <w:rPr>
                <w:bCs/>
              </w:rPr>
              <w:t>苯并</w:t>
            </w:r>
            <w:r w:rsidRPr="00F0191E">
              <w:rPr>
                <w:rFonts w:hint="eastAsia"/>
                <w:bCs/>
              </w:rPr>
              <w:t>（</w:t>
            </w:r>
            <w:r w:rsidRPr="00F0191E">
              <w:rPr>
                <w:bCs/>
              </w:rPr>
              <w:t>a</w:t>
            </w:r>
            <w:r w:rsidRPr="00F0191E">
              <w:rPr>
                <w:rFonts w:hint="eastAsia"/>
                <w:bCs/>
              </w:rPr>
              <w:t>）</w:t>
            </w:r>
            <w:r w:rsidRPr="00F0191E">
              <w:rPr>
                <w:bCs/>
              </w:rPr>
              <w:t>蒽</w:t>
            </w:r>
          </w:p>
        </w:tc>
        <w:tc>
          <w:tcPr>
            <w:tcW w:w="834" w:type="pct"/>
            <w:vAlign w:val="center"/>
          </w:tcPr>
          <w:p w:rsidR="00453E55" w:rsidRPr="00F0191E" w:rsidRDefault="00424724">
            <w:pPr>
              <w:pStyle w:val="ac"/>
              <w:rPr>
                <w:bCs/>
              </w:rPr>
            </w:pPr>
            <w:r w:rsidRPr="00F0191E">
              <w:rPr>
                <w:bCs/>
              </w:rPr>
              <w:t>mg/L</w:t>
            </w:r>
          </w:p>
        </w:tc>
        <w:tc>
          <w:tcPr>
            <w:tcW w:w="832" w:type="pct"/>
            <w:vAlign w:val="center"/>
          </w:tcPr>
          <w:p w:rsidR="00453E55" w:rsidRPr="00F0191E" w:rsidRDefault="00424724">
            <w:pPr>
              <w:pStyle w:val="ac"/>
              <w:rPr>
                <w:bCs/>
              </w:rPr>
            </w:pPr>
            <w:r w:rsidRPr="00F0191E">
              <w:rPr>
                <w:bCs/>
              </w:rPr>
              <w:t>0.01</w:t>
            </w:r>
          </w:p>
        </w:tc>
      </w:tr>
      <w:tr w:rsidR="00453E55" w:rsidRPr="00F0191E">
        <w:trPr>
          <w:trHeight w:val="510"/>
        </w:trPr>
        <w:tc>
          <w:tcPr>
            <w:tcW w:w="833" w:type="pct"/>
            <w:vAlign w:val="center"/>
          </w:tcPr>
          <w:p w:rsidR="00453E55" w:rsidRPr="00F0191E" w:rsidRDefault="00424724">
            <w:pPr>
              <w:pStyle w:val="ac"/>
              <w:rPr>
                <w:bCs/>
              </w:rPr>
            </w:pPr>
            <w:r w:rsidRPr="00F0191E">
              <w:rPr>
                <w:bCs/>
              </w:rPr>
              <w:t>二氯甲烷</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0.015</w:t>
            </w:r>
          </w:p>
        </w:tc>
        <w:tc>
          <w:tcPr>
            <w:tcW w:w="945" w:type="pct"/>
            <w:vAlign w:val="center"/>
          </w:tcPr>
          <w:p w:rsidR="00453E55" w:rsidRPr="00F0191E" w:rsidRDefault="00424724">
            <w:pPr>
              <w:pStyle w:val="ac"/>
              <w:rPr>
                <w:bCs/>
              </w:rPr>
            </w:pPr>
            <w:r w:rsidRPr="00F0191E">
              <w:rPr>
                <w:bCs/>
              </w:rPr>
              <w:t>䓛</w:t>
            </w:r>
          </w:p>
        </w:tc>
        <w:tc>
          <w:tcPr>
            <w:tcW w:w="834" w:type="pct"/>
            <w:vAlign w:val="center"/>
          </w:tcPr>
          <w:p w:rsidR="00453E55" w:rsidRPr="00F0191E" w:rsidRDefault="00424724">
            <w:pPr>
              <w:pStyle w:val="ac"/>
              <w:rPr>
                <w:bCs/>
              </w:rPr>
            </w:pPr>
            <w:r w:rsidRPr="00F0191E">
              <w:rPr>
                <w:bCs/>
              </w:rPr>
              <w:t>mg/L</w:t>
            </w:r>
          </w:p>
        </w:tc>
        <w:tc>
          <w:tcPr>
            <w:tcW w:w="832" w:type="pct"/>
            <w:vAlign w:val="center"/>
          </w:tcPr>
          <w:p w:rsidR="00453E55" w:rsidRPr="00F0191E" w:rsidRDefault="00424724">
            <w:pPr>
              <w:pStyle w:val="ac"/>
              <w:rPr>
                <w:bCs/>
              </w:rPr>
            </w:pPr>
            <w:r w:rsidRPr="00F0191E">
              <w:rPr>
                <w:bCs/>
              </w:rPr>
              <w:t>0.01</w:t>
            </w:r>
          </w:p>
        </w:tc>
      </w:tr>
      <w:tr w:rsidR="00453E55" w:rsidRPr="00F0191E">
        <w:trPr>
          <w:trHeight w:val="510"/>
        </w:trPr>
        <w:tc>
          <w:tcPr>
            <w:tcW w:w="833" w:type="pct"/>
            <w:vAlign w:val="center"/>
          </w:tcPr>
          <w:p w:rsidR="00453E55" w:rsidRPr="00F0191E" w:rsidRDefault="00424724">
            <w:pPr>
              <w:pStyle w:val="ac"/>
              <w:rPr>
                <w:bCs/>
              </w:rPr>
            </w:pPr>
            <w:r w:rsidRPr="00F0191E">
              <w:rPr>
                <w:bCs/>
              </w:rPr>
              <w:t>反</w:t>
            </w:r>
            <w:r w:rsidRPr="00F0191E">
              <w:rPr>
                <w:bCs/>
              </w:rPr>
              <w:t>-1,2-</w:t>
            </w:r>
            <w:r w:rsidRPr="00F0191E">
              <w:rPr>
                <w:bCs/>
              </w:rPr>
              <w:t>二氯乙烯</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0.014</w:t>
            </w:r>
          </w:p>
        </w:tc>
        <w:tc>
          <w:tcPr>
            <w:tcW w:w="945" w:type="pct"/>
            <w:vAlign w:val="center"/>
          </w:tcPr>
          <w:p w:rsidR="00453E55" w:rsidRPr="00F0191E" w:rsidRDefault="00424724">
            <w:pPr>
              <w:pStyle w:val="ac"/>
              <w:rPr>
                <w:bCs/>
              </w:rPr>
            </w:pPr>
            <w:r w:rsidRPr="00F0191E">
              <w:rPr>
                <w:bCs/>
              </w:rPr>
              <w:t>苯并</w:t>
            </w:r>
            <w:r w:rsidRPr="00F0191E">
              <w:rPr>
                <w:rFonts w:hint="eastAsia"/>
                <w:bCs/>
              </w:rPr>
              <w:t>（</w:t>
            </w:r>
            <w:r w:rsidRPr="00F0191E">
              <w:rPr>
                <w:bCs/>
              </w:rPr>
              <w:t>k</w:t>
            </w:r>
            <w:r w:rsidRPr="00F0191E">
              <w:rPr>
                <w:rFonts w:hint="eastAsia"/>
                <w:bCs/>
              </w:rPr>
              <w:t>）</w:t>
            </w:r>
            <w:r w:rsidRPr="00F0191E">
              <w:rPr>
                <w:bCs/>
              </w:rPr>
              <w:t>荧蒽</w:t>
            </w:r>
          </w:p>
        </w:tc>
        <w:tc>
          <w:tcPr>
            <w:tcW w:w="834" w:type="pct"/>
            <w:vAlign w:val="center"/>
          </w:tcPr>
          <w:p w:rsidR="00453E55" w:rsidRPr="00F0191E" w:rsidRDefault="00424724">
            <w:pPr>
              <w:pStyle w:val="ac"/>
              <w:rPr>
                <w:bCs/>
              </w:rPr>
            </w:pPr>
            <w:r w:rsidRPr="00F0191E">
              <w:rPr>
                <w:bCs/>
              </w:rPr>
              <w:t>mg/L</w:t>
            </w:r>
          </w:p>
        </w:tc>
        <w:tc>
          <w:tcPr>
            <w:tcW w:w="832" w:type="pct"/>
            <w:vAlign w:val="center"/>
          </w:tcPr>
          <w:p w:rsidR="00453E55" w:rsidRPr="00F0191E" w:rsidRDefault="00424724">
            <w:pPr>
              <w:pStyle w:val="ac"/>
              <w:rPr>
                <w:bCs/>
              </w:rPr>
            </w:pPr>
            <w:r w:rsidRPr="00F0191E">
              <w:rPr>
                <w:bCs/>
              </w:rPr>
              <w:t>0.01</w:t>
            </w:r>
          </w:p>
        </w:tc>
      </w:tr>
      <w:tr w:rsidR="00453E55" w:rsidRPr="00F0191E">
        <w:trPr>
          <w:trHeight w:val="510"/>
        </w:trPr>
        <w:tc>
          <w:tcPr>
            <w:tcW w:w="833" w:type="pct"/>
            <w:vAlign w:val="center"/>
          </w:tcPr>
          <w:p w:rsidR="00453E55" w:rsidRPr="00F0191E" w:rsidRDefault="00424724">
            <w:pPr>
              <w:pStyle w:val="ac"/>
              <w:rPr>
                <w:bCs/>
              </w:rPr>
            </w:pPr>
            <w:r w:rsidRPr="00F0191E">
              <w:rPr>
                <w:bCs/>
              </w:rPr>
              <w:t>1,1-</w:t>
            </w:r>
            <w:r w:rsidRPr="00F0191E">
              <w:rPr>
                <w:bCs/>
              </w:rPr>
              <w:t>二氯乙烷</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0.012</w:t>
            </w:r>
          </w:p>
        </w:tc>
        <w:tc>
          <w:tcPr>
            <w:tcW w:w="945" w:type="pct"/>
            <w:vAlign w:val="center"/>
          </w:tcPr>
          <w:p w:rsidR="00453E55" w:rsidRPr="00F0191E" w:rsidRDefault="00424724">
            <w:pPr>
              <w:pStyle w:val="ac"/>
              <w:rPr>
                <w:bCs/>
              </w:rPr>
            </w:pPr>
            <w:r w:rsidRPr="00F0191E">
              <w:rPr>
                <w:bCs/>
              </w:rPr>
              <w:t>茚并</w:t>
            </w:r>
            <w:r w:rsidRPr="00F0191E">
              <w:rPr>
                <w:rFonts w:hint="eastAsia"/>
                <w:bCs/>
              </w:rPr>
              <w:t>（</w:t>
            </w:r>
            <w:r w:rsidRPr="00F0191E">
              <w:rPr>
                <w:bCs/>
              </w:rPr>
              <w:t>1,2,3-cd</w:t>
            </w:r>
            <w:r w:rsidRPr="00F0191E">
              <w:rPr>
                <w:rFonts w:hint="eastAsia"/>
                <w:bCs/>
              </w:rPr>
              <w:t>）</w:t>
            </w:r>
            <w:r w:rsidRPr="00F0191E">
              <w:rPr>
                <w:bCs/>
              </w:rPr>
              <w:t>芘</w:t>
            </w:r>
          </w:p>
        </w:tc>
        <w:tc>
          <w:tcPr>
            <w:tcW w:w="834" w:type="pct"/>
            <w:vAlign w:val="center"/>
          </w:tcPr>
          <w:p w:rsidR="00453E55" w:rsidRPr="00F0191E" w:rsidRDefault="00424724">
            <w:pPr>
              <w:pStyle w:val="ac"/>
              <w:rPr>
                <w:bCs/>
              </w:rPr>
            </w:pPr>
            <w:r w:rsidRPr="00F0191E">
              <w:rPr>
                <w:bCs/>
              </w:rPr>
              <w:t>mg/L</w:t>
            </w:r>
          </w:p>
        </w:tc>
        <w:tc>
          <w:tcPr>
            <w:tcW w:w="832" w:type="pct"/>
            <w:vAlign w:val="center"/>
          </w:tcPr>
          <w:p w:rsidR="00453E55" w:rsidRPr="00F0191E" w:rsidRDefault="00424724">
            <w:pPr>
              <w:pStyle w:val="ac"/>
              <w:rPr>
                <w:bCs/>
              </w:rPr>
            </w:pPr>
            <w:r w:rsidRPr="00F0191E">
              <w:rPr>
                <w:bCs/>
              </w:rPr>
              <w:t>0.01</w:t>
            </w:r>
          </w:p>
        </w:tc>
      </w:tr>
      <w:tr w:rsidR="00453E55" w:rsidRPr="00F0191E">
        <w:trPr>
          <w:trHeight w:val="510"/>
        </w:trPr>
        <w:tc>
          <w:tcPr>
            <w:tcW w:w="833" w:type="pct"/>
            <w:vAlign w:val="center"/>
          </w:tcPr>
          <w:p w:rsidR="00453E55" w:rsidRPr="00F0191E" w:rsidRDefault="00424724">
            <w:pPr>
              <w:pStyle w:val="ac"/>
              <w:rPr>
                <w:bCs/>
              </w:rPr>
            </w:pPr>
            <w:r w:rsidRPr="00F0191E">
              <w:rPr>
                <w:bCs/>
              </w:rPr>
              <w:t>顺</w:t>
            </w:r>
            <w:r w:rsidRPr="00F0191E">
              <w:rPr>
                <w:bCs/>
              </w:rPr>
              <w:t>-1,2-</w:t>
            </w:r>
            <w:r w:rsidRPr="00F0191E">
              <w:rPr>
                <w:bCs/>
              </w:rPr>
              <w:t>二氯乙烯</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0.013</w:t>
            </w:r>
          </w:p>
        </w:tc>
        <w:tc>
          <w:tcPr>
            <w:tcW w:w="945" w:type="pct"/>
            <w:vAlign w:val="center"/>
          </w:tcPr>
          <w:p w:rsidR="00453E55" w:rsidRPr="00F0191E" w:rsidRDefault="00424724">
            <w:pPr>
              <w:pStyle w:val="ac"/>
              <w:rPr>
                <w:bCs/>
              </w:rPr>
            </w:pPr>
            <w:r w:rsidRPr="00F0191E">
              <w:rPr>
                <w:bCs/>
              </w:rPr>
              <w:t>二苯并</w:t>
            </w:r>
            <w:r w:rsidRPr="00F0191E">
              <w:rPr>
                <w:rFonts w:hint="eastAsia"/>
                <w:bCs/>
              </w:rPr>
              <w:t>（</w:t>
            </w:r>
            <w:r w:rsidRPr="00F0191E">
              <w:rPr>
                <w:bCs/>
              </w:rPr>
              <w:t>a,h</w:t>
            </w:r>
            <w:r w:rsidRPr="00F0191E">
              <w:rPr>
                <w:rFonts w:hint="eastAsia"/>
                <w:bCs/>
              </w:rPr>
              <w:t>）</w:t>
            </w:r>
            <w:r w:rsidRPr="00F0191E">
              <w:rPr>
                <w:bCs/>
              </w:rPr>
              <w:t>蒽</w:t>
            </w:r>
          </w:p>
        </w:tc>
        <w:tc>
          <w:tcPr>
            <w:tcW w:w="834" w:type="pct"/>
            <w:vAlign w:val="center"/>
          </w:tcPr>
          <w:p w:rsidR="00453E55" w:rsidRPr="00F0191E" w:rsidRDefault="00424724">
            <w:pPr>
              <w:pStyle w:val="ac"/>
              <w:rPr>
                <w:bCs/>
              </w:rPr>
            </w:pPr>
            <w:r w:rsidRPr="00F0191E">
              <w:rPr>
                <w:bCs/>
              </w:rPr>
              <w:t>mg/L</w:t>
            </w:r>
          </w:p>
        </w:tc>
        <w:tc>
          <w:tcPr>
            <w:tcW w:w="832" w:type="pct"/>
            <w:vAlign w:val="center"/>
          </w:tcPr>
          <w:p w:rsidR="00453E55" w:rsidRPr="00F0191E" w:rsidRDefault="00424724">
            <w:pPr>
              <w:pStyle w:val="ac"/>
              <w:rPr>
                <w:bCs/>
              </w:rPr>
            </w:pPr>
            <w:r w:rsidRPr="00F0191E">
              <w:rPr>
                <w:bCs/>
              </w:rPr>
              <w:t>0.01</w:t>
            </w:r>
          </w:p>
        </w:tc>
      </w:tr>
      <w:tr w:rsidR="00453E55" w:rsidRPr="00F0191E">
        <w:trPr>
          <w:trHeight w:val="510"/>
        </w:trPr>
        <w:tc>
          <w:tcPr>
            <w:tcW w:w="833" w:type="pct"/>
            <w:vAlign w:val="center"/>
          </w:tcPr>
          <w:p w:rsidR="00453E55" w:rsidRPr="00F0191E" w:rsidRDefault="00424724">
            <w:pPr>
              <w:pStyle w:val="ac"/>
              <w:rPr>
                <w:bCs/>
              </w:rPr>
            </w:pPr>
            <w:r w:rsidRPr="00F0191E">
              <w:rPr>
                <w:bCs/>
              </w:rPr>
              <w:t>氯仿</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0.011</w:t>
            </w:r>
          </w:p>
        </w:tc>
        <w:tc>
          <w:tcPr>
            <w:tcW w:w="945" w:type="pct"/>
            <w:vAlign w:val="center"/>
          </w:tcPr>
          <w:p w:rsidR="00453E55" w:rsidRPr="00F0191E" w:rsidRDefault="00424724">
            <w:pPr>
              <w:pStyle w:val="ac"/>
              <w:rPr>
                <w:bCs/>
              </w:rPr>
            </w:pPr>
            <w:r w:rsidRPr="00F0191E">
              <w:rPr>
                <w:rFonts w:hint="eastAsia"/>
                <w:bCs/>
              </w:rPr>
              <w:t>氯甲烷</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rFonts w:hint="eastAsia"/>
                <w:bCs/>
              </w:rPr>
              <w:t>0.9</w:t>
            </w:r>
          </w:p>
        </w:tc>
      </w:tr>
      <w:tr w:rsidR="00453E55" w:rsidRPr="00F0191E">
        <w:trPr>
          <w:trHeight w:val="510"/>
        </w:trPr>
        <w:tc>
          <w:tcPr>
            <w:tcW w:w="833" w:type="pct"/>
            <w:vAlign w:val="center"/>
          </w:tcPr>
          <w:p w:rsidR="00453E55" w:rsidRPr="00F0191E" w:rsidRDefault="00424724">
            <w:pPr>
              <w:pStyle w:val="ac"/>
              <w:rPr>
                <w:bCs/>
              </w:rPr>
            </w:pPr>
            <w:r w:rsidRPr="00F0191E">
              <w:rPr>
                <w:bCs/>
              </w:rPr>
              <w:t>1,1,1-</w:t>
            </w:r>
            <w:r w:rsidRPr="00F0191E">
              <w:rPr>
                <w:bCs/>
              </w:rPr>
              <w:t>三氯乙烷</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0.013</w:t>
            </w:r>
          </w:p>
        </w:tc>
        <w:tc>
          <w:tcPr>
            <w:tcW w:w="945" w:type="pct"/>
            <w:vAlign w:val="center"/>
          </w:tcPr>
          <w:p w:rsidR="00453E55" w:rsidRPr="00F0191E" w:rsidRDefault="00424724">
            <w:pPr>
              <w:pStyle w:val="ac"/>
              <w:rPr>
                <w:bCs/>
              </w:rPr>
            </w:pPr>
            <w:r w:rsidRPr="00F0191E">
              <w:rPr>
                <w:bCs/>
              </w:rPr>
              <w:t>氯乙烯</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1.5</w:t>
            </w:r>
          </w:p>
        </w:tc>
      </w:tr>
      <w:tr w:rsidR="00453E55" w:rsidRPr="00F0191E">
        <w:trPr>
          <w:trHeight w:val="510"/>
        </w:trPr>
        <w:tc>
          <w:tcPr>
            <w:tcW w:w="833" w:type="pct"/>
            <w:vAlign w:val="center"/>
          </w:tcPr>
          <w:p w:rsidR="00453E55" w:rsidRPr="00F0191E" w:rsidRDefault="00424724">
            <w:pPr>
              <w:pStyle w:val="ac"/>
              <w:rPr>
                <w:bCs/>
              </w:rPr>
            </w:pPr>
            <w:r w:rsidRPr="00F0191E">
              <w:rPr>
                <w:bCs/>
              </w:rPr>
              <w:t>四氯化碳</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0.013</w:t>
            </w:r>
          </w:p>
        </w:tc>
        <w:tc>
          <w:tcPr>
            <w:tcW w:w="945" w:type="pct"/>
            <w:vAlign w:val="center"/>
          </w:tcPr>
          <w:p w:rsidR="00453E55" w:rsidRPr="00F0191E" w:rsidRDefault="00424724">
            <w:pPr>
              <w:pStyle w:val="ac"/>
              <w:rPr>
                <w:bCs/>
              </w:rPr>
            </w:pPr>
            <w:r w:rsidRPr="00F0191E">
              <w:rPr>
                <w:bCs/>
              </w:rPr>
              <w:t>1,1-</w:t>
            </w:r>
            <w:r w:rsidRPr="00F0191E">
              <w:rPr>
                <w:bCs/>
              </w:rPr>
              <w:t>二氯乙烯</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1.2</w:t>
            </w:r>
          </w:p>
        </w:tc>
      </w:tr>
      <w:tr w:rsidR="00453E55" w:rsidRPr="00F0191E">
        <w:trPr>
          <w:trHeight w:val="510"/>
        </w:trPr>
        <w:tc>
          <w:tcPr>
            <w:tcW w:w="833" w:type="pct"/>
            <w:vAlign w:val="center"/>
          </w:tcPr>
          <w:p w:rsidR="00453E55" w:rsidRPr="00F0191E" w:rsidRDefault="00424724">
            <w:pPr>
              <w:pStyle w:val="ac"/>
              <w:rPr>
                <w:bCs/>
              </w:rPr>
            </w:pPr>
            <w:r w:rsidRPr="00F0191E">
              <w:rPr>
                <w:bCs/>
              </w:rPr>
              <w:t>苯</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0.019</w:t>
            </w:r>
          </w:p>
        </w:tc>
        <w:tc>
          <w:tcPr>
            <w:tcW w:w="945" w:type="pct"/>
            <w:vAlign w:val="center"/>
          </w:tcPr>
          <w:p w:rsidR="00453E55" w:rsidRPr="00F0191E" w:rsidRDefault="00424724">
            <w:pPr>
              <w:pStyle w:val="ac"/>
              <w:rPr>
                <w:bCs/>
              </w:rPr>
            </w:pPr>
            <w:r w:rsidRPr="00F0191E">
              <w:rPr>
                <w:bCs/>
              </w:rPr>
              <w:t>二氯甲烷</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1.0</w:t>
            </w:r>
          </w:p>
        </w:tc>
      </w:tr>
      <w:tr w:rsidR="00453E55" w:rsidRPr="00F0191E">
        <w:trPr>
          <w:trHeight w:val="510"/>
        </w:trPr>
        <w:tc>
          <w:tcPr>
            <w:tcW w:w="833" w:type="pct"/>
            <w:vAlign w:val="center"/>
          </w:tcPr>
          <w:p w:rsidR="00453E55" w:rsidRPr="00F0191E" w:rsidRDefault="00424724">
            <w:pPr>
              <w:pStyle w:val="ac"/>
              <w:rPr>
                <w:bCs/>
              </w:rPr>
            </w:pPr>
            <w:r w:rsidRPr="00F0191E">
              <w:rPr>
                <w:bCs/>
              </w:rPr>
              <w:t>1,2-</w:t>
            </w:r>
            <w:r w:rsidRPr="00F0191E">
              <w:rPr>
                <w:bCs/>
              </w:rPr>
              <w:t>二氯乙烷</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0.013</w:t>
            </w:r>
          </w:p>
        </w:tc>
        <w:tc>
          <w:tcPr>
            <w:tcW w:w="945" w:type="pct"/>
            <w:vAlign w:val="center"/>
          </w:tcPr>
          <w:p w:rsidR="00453E55" w:rsidRPr="00F0191E" w:rsidRDefault="00424724">
            <w:pPr>
              <w:pStyle w:val="ac"/>
              <w:rPr>
                <w:bCs/>
              </w:rPr>
            </w:pPr>
            <w:r w:rsidRPr="00F0191E">
              <w:rPr>
                <w:bCs/>
              </w:rPr>
              <w:t>反式</w:t>
            </w:r>
            <w:r w:rsidRPr="00F0191E">
              <w:rPr>
                <w:bCs/>
              </w:rPr>
              <w:t>-1,2-</w:t>
            </w:r>
            <w:r w:rsidRPr="00F0191E">
              <w:rPr>
                <w:bCs/>
              </w:rPr>
              <w:t>二氯乙烯</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1.1</w:t>
            </w:r>
          </w:p>
        </w:tc>
      </w:tr>
      <w:tr w:rsidR="00453E55" w:rsidRPr="00F0191E">
        <w:trPr>
          <w:trHeight w:val="510"/>
        </w:trPr>
        <w:tc>
          <w:tcPr>
            <w:tcW w:w="833" w:type="pct"/>
            <w:vAlign w:val="center"/>
          </w:tcPr>
          <w:p w:rsidR="00453E55" w:rsidRPr="00F0191E" w:rsidRDefault="00424724">
            <w:pPr>
              <w:pStyle w:val="ac"/>
              <w:rPr>
                <w:bCs/>
              </w:rPr>
            </w:pPr>
            <w:r w:rsidRPr="00F0191E">
              <w:rPr>
                <w:bCs/>
              </w:rPr>
              <w:t>三氯乙烯</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0.012</w:t>
            </w:r>
          </w:p>
        </w:tc>
        <w:tc>
          <w:tcPr>
            <w:tcW w:w="945" w:type="pct"/>
            <w:vAlign w:val="center"/>
          </w:tcPr>
          <w:p w:rsidR="00453E55" w:rsidRPr="00F0191E" w:rsidRDefault="00424724">
            <w:pPr>
              <w:pStyle w:val="ac"/>
              <w:rPr>
                <w:bCs/>
              </w:rPr>
            </w:pPr>
            <w:r w:rsidRPr="00F0191E">
              <w:rPr>
                <w:bCs/>
              </w:rPr>
              <w:t>1,1-</w:t>
            </w:r>
            <w:r w:rsidRPr="00F0191E">
              <w:rPr>
                <w:bCs/>
              </w:rPr>
              <w:t>二氯乙烷</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1.2</w:t>
            </w:r>
          </w:p>
        </w:tc>
      </w:tr>
      <w:tr w:rsidR="00453E55" w:rsidRPr="00F0191E">
        <w:trPr>
          <w:trHeight w:val="510"/>
        </w:trPr>
        <w:tc>
          <w:tcPr>
            <w:tcW w:w="833" w:type="pct"/>
            <w:vAlign w:val="center"/>
          </w:tcPr>
          <w:p w:rsidR="00453E55" w:rsidRPr="00F0191E" w:rsidRDefault="00424724">
            <w:pPr>
              <w:pStyle w:val="ac"/>
              <w:rPr>
                <w:bCs/>
              </w:rPr>
            </w:pPr>
            <w:r w:rsidRPr="00F0191E">
              <w:rPr>
                <w:bCs/>
              </w:rPr>
              <w:t>1,2-</w:t>
            </w:r>
            <w:r w:rsidRPr="00F0191E">
              <w:rPr>
                <w:bCs/>
              </w:rPr>
              <w:t>二氯丙烷</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0.011</w:t>
            </w:r>
          </w:p>
        </w:tc>
        <w:tc>
          <w:tcPr>
            <w:tcW w:w="945" w:type="pct"/>
            <w:vAlign w:val="center"/>
          </w:tcPr>
          <w:p w:rsidR="00453E55" w:rsidRPr="00F0191E" w:rsidRDefault="00424724">
            <w:pPr>
              <w:pStyle w:val="ac"/>
              <w:rPr>
                <w:bCs/>
              </w:rPr>
            </w:pPr>
            <w:r w:rsidRPr="00F0191E">
              <w:rPr>
                <w:bCs/>
              </w:rPr>
              <w:t>顺式</w:t>
            </w:r>
            <w:r w:rsidRPr="00F0191E">
              <w:rPr>
                <w:bCs/>
              </w:rPr>
              <w:t>-1,2-</w:t>
            </w:r>
            <w:r w:rsidRPr="00F0191E">
              <w:rPr>
                <w:bCs/>
              </w:rPr>
              <w:t>二氯乙烯</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1.2</w:t>
            </w:r>
          </w:p>
        </w:tc>
      </w:tr>
      <w:tr w:rsidR="00453E55" w:rsidRPr="00F0191E">
        <w:trPr>
          <w:trHeight w:val="510"/>
        </w:trPr>
        <w:tc>
          <w:tcPr>
            <w:tcW w:w="833" w:type="pct"/>
            <w:vAlign w:val="center"/>
          </w:tcPr>
          <w:p w:rsidR="00453E55" w:rsidRPr="00F0191E" w:rsidRDefault="00424724">
            <w:pPr>
              <w:pStyle w:val="ac"/>
              <w:rPr>
                <w:bCs/>
              </w:rPr>
            </w:pPr>
            <w:r w:rsidRPr="00F0191E">
              <w:rPr>
                <w:bCs/>
              </w:rPr>
              <w:t>甲苯</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0.013</w:t>
            </w:r>
          </w:p>
        </w:tc>
        <w:tc>
          <w:tcPr>
            <w:tcW w:w="945" w:type="pct"/>
            <w:vAlign w:val="center"/>
          </w:tcPr>
          <w:p w:rsidR="00453E55" w:rsidRPr="00F0191E" w:rsidRDefault="00424724">
            <w:pPr>
              <w:pStyle w:val="ac"/>
              <w:rPr>
                <w:bCs/>
              </w:rPr>
            </w:pPr>
            <w:r w:rsidRPr="00F0191E">
              <w:rPr>
                <w:bCs/>
              </w:rPr>
              <w:t>氯仿</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1.4</w:t>
            </w:r>
          </w:p>
        </w:tc>
      </w:tr>
      <w:tr w:rsidR="00453E55" w:rsidRPr="00F0191E">
        <w:trPr>
          <w:trHeight w:val="510"/>
        </w:trPr>
        <w:tc>
          <w:tcPr>
            <w:tcW w:w="833" w:type="pct"/>
            <w:vAlign w:val="center"/>
          </w:tcPr>
          <w:p w:rsidR="00453E55" w:rsidRPr="00F0191E" w:rsidRDefault="00424724">
            <w:pPr>
              <w:pStyle w:val="ac"/>
              <w:rPr>
                <w:bCs/>
              </w:rPr>
            </w:pPr>
            <w:r w:rsidRPr="00F0191E">
              <w:rPr>
                <w:bCs/>
              </w:rPr>
              <w:t>1,1,2-</w:t>
            </w:r>
            <w:r w:rsidRPr="00F0191E">
              <w:rPr>
                <w:bCs/>
              </w:rPr>
              <w:t>三氯乙烷</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0.012</w:t>
            </w:r>
          </w:p>
        </w:tc>
        <w:tc>
          <w:tcPr>
            <w:tcW w:w="945" w:type="pct"/>
            <w:vAlign w:val="center"/>
          </w:tcPr>
          <w:p w:rsidR="00453E55" w:rsidRPr="00F0191E" w:rsidRDefault="00424724">
            <w:pPr>
              <w:pStyle w:val="ac"/>
              <w:rPr>
                <w:bCs/>
              </w:rPr>
            </w:pPr>
            <w:r w:rsidRPr="00F0191E">
              <w:rPr>
                <w:bCs/>
              </w:rPr>
              <w:t>1,1,1-</w:t>
            </w:r>
            <w:r w:rsidRPr="00F0191E">
              <w:rPr>
                <w:bCs/>
              </w:rPr>
              <w:t>三氯乙烷</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1.4</w:t>
            </w:r>
          </w:p>
        </w:tc>
      </w:tr>
      <w:tr w:rsidR="00453E55" w:rsidRPr="00F0191E">
        <w:trPr>
          <w:trHeight w:val="510"/>
        </w:trPr>
        <w:tc>
          <w:tcPr>
            <w:tcW w:w="833" w:type="pct"/>
            <w:vAlign w:val="center"/>
          </w:tcPr>
          <w:p w:rsidR="00453E55" w:rsidRPr="00F0191E" w:rsidRDefault="00424724">
            <w:pPr>
              <w:pStyle w:val="ac"/>
              <w:rPr>
                <w:bCs/>
              </w:rPr>
            </w:pPr>
            <w:r w:rsidRPr="00F0191E">
              <w:rPr>
                <w:bCs/>
              </w:rPr>
              <w:t>四氯乙烯</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0.014</w:t>
            </w:r>
          </w:p>
        </w:tc>
        <w:tc>
          <w:tcPr>
            <w:tcW w:w="945" w:type="pct"/>
            <w:vAlign w:val="center"/>
          </w:tcPr>
          <w:p w:rsidR="00453E55" w:rsidRPr="00F0191E" w:rsidRDefault="00424724">
            <w:pPr>
              <w:pStyle w:val="ac"/>
              <w:rPr>
                <w:bCs/>
              </w:rPr>
            </w:pPr>
            <w:r w:rsidRPr="00F0191E">
              <w:rPr>
                <w:bCs/>
              </w:rPr>
              <w:t>四氯化碳</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1.5</w:t>
            </w:r>
          </w:p>
        </w:tc>
      </w:tr>
      <w:tr w:rsidR="00453E55" w:rsidRPr="00F0191E">
        <w:trPr>
          <w:trHeight w:val="510"/>
        </w:trPr>
        <w:tc>
          <w:tcPr>
            <w:tcW w:w="833" w:type="pct"/>
            <w:vAlign w:val="center"/>
          </w:tcPr>
          <w:p w:rsidR="00453E55" w:rsidRPr="00F0191E" w:rsidRDefault="00424724">
            <w:pPr>
              <w:pStyle w:val="ac"/>
              <w:rPr>
                <w:bCs/>
              </w:rPr>
            </w:pPr>
            <w:r w:rsidRPr="00F0191E">
              <w:rPr>
                <w:bCs/>
              </w:rPr>
              <w:t>氯苯</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0.012</w:t>
            </w:r>
          </w:p>
        </w:tc>
        <w:tc>
          <w:tcPr>
            <w:tcW w:w="945" w:type="pct"/>
            <w:vAlign w:val="center"/>
          </w:tcPr>
          <w:p w:rsidR="00453E55" w:rsidRPr="00F0191E" w:rsidRDefault="00424724">
            <w:pPr>
              <w:pStyle w:val="ac"/>
              <w:rPr>
                <w:bCs/>
              </w:rPr>
            </w:pPr>
            <w:r w:rsidRPr="00F0191E">
              <w:rPr>
                <w:bCs/>
              </w:rPr>
              <w:t>苯</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1.4</w:t>
            </w:r>
          </w:p>
        </w:tc>
      </w:tr>
      <w:tr w:rsidR="00453E55" w:rsidRPr="00F0191E">
        <w:trPr>
          <w:trHeight w:val="510"/>
        </w:trPr>
        <w:tc>
          <w:tcPr>
            <w:tcW w:w="833" w:type="pct"/>
            <w:vAlign w:val="center"/>
          </w:tcPr>
          <w:p w:rsidR="00453E55" w:rsidRPr="00F0191E" w:rsidRDefault="00424724">
            <w:pPr>
              <w:pStyle w:val="ac"/>
              <w:rPr>
                <w:bCs/>
              </w:rPr>
            </w:pPr>
            <w:r w:rsidRPr="00F0191E">
              <w:rPr>
                <w:bCs/>
              </w:rPr>
              <w:t>1,1,1,2-</w:t>
            </w:r>
            <w:r w:rsidRPr="00F0191E">
              <w:rPr>
                <w:bCs/>
              </w:rPr>
              <w:t>四氯乙烷</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0.012</w:t>
            </w:r>
          </w:p>
        </w:tc>
        <w:tc>
          <w:tcPr>
            <w:tcW w:w="945" w:type="pct"/>
            <w:vAlign w:val="center"/>
          </w:tcPr>
          <w:p w:rsidR="00453E55" w:rsidRPr="00F0191E" w:rsidRDefault="00424724">
            <w:pPr>
              <w:pStyle w:val="ac"/>
              <w:rPr>
                <w:bCs/>
              </w:rPr>
            </w:pPr>
            <w:r w:rsidRPr="00F0191E">
              <w:rPr>
                <w:bCs/>
              </w:rPr>
              <w:t>1,2-</w:t>
            </w:r>
            <w:r w:rsidRPr="00F0191E">
              <w:rPr>
                <w:bCs/>
              </w:rPr>
              <w:t>二氯乙烷</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1.4</w:t>
            </w:r>
          </w:p>
        </w:tc>
      </w:tr>
      <w:tr w:rsidR="00453E55" w:rsidRPr="00F0191E">
        <w:trPr>
          <w:trHeight w:val="510"/>
        </w:trPr>
        <w:tc>
          <w:tcPr>
            <w:tcW w:w="833" w:type="pct"/>
            <w:vAlign w:val="center"/>
          </w:tcPr>
          <w:p w:rsidR="00453E55" w:rsidRPr="00F0191E" w:rsidRDefault="00424724">
            <w:pPr>
              <w:pStyle w:val="ac"/>
              <w:rPr>
                <w:bCs/>
              </w:rPr>
            </w:pPr>
            <w:r w:rsidRPr="00F0191E">
              <w:rPr>
                <w:bCs/>
              </w:rPr>
              <w:t>乙苯</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0.012</w:t>
            </w:r>
          </w:p>
        </w:tc>
        <w:tc>
          <w:tcPr>
            <w:tcW w:w="945" w:type="pct"/>
            <w:vAlign w:val="center"/>
          </w:tcPr>
          <w:p w:rsidR="00453E55" w:rsidRPr="00F0191E" w:rsidRDefault="00424724">
            <w:pPr>
              <w:pStyle w:val="ac"/>
              <w:rPr>
                <w:bCs/>
              </w:rPr>
            </w:pPr>
            <w:r w:rsidRPr="00F0191E">
              <w:rPr>
                <w:bCs/>
              </w:rPr>
              <w:t>三氯乙烯</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1.2</w:t>
            </w:r>
          </w:p>
        </w:tc>
      </w:tr>
      <w:tr w:rsidR="00453E55" w:rsidRPr="00F0191E">
        <w:trPr>
          <w:trHeight w:val="510"/>
        </w:trPr>
        <w:tc>
          <w:tcPr>
            <w:tcW w:w="833" w:type="pct"/>
            <w:vAlign w:val="center"/>
          </w:tcPr>
          <w:p w:rsidR="00453E55" w:rsidRPr="00F0191E" w:rsidRDefault="00424724">
            <w:pPr>
              <w:pStyle w:val="ac"/>
              <w:rPr>
                <w:bCs/>
              </w:rPr>
            </w:pPr>
            <w:r w:rsidRPr="00F0191E">
              <w:rPr>
                <w:bCs/>
              </w:rPr>
              <w:t>间对</w:t>
            </w:r>
            <w:r w:rsidRPr="00F0191E">
              <w:rPr>
                <w:bCs/>
              </w:rPr>
              <w:t>-</w:t>
            </w:r>
            <w:r w:rsidRPr="00F0191E">
              <w:rPr>
                <w:bCs/>
              </w:rPr>
              <w:t>二甲苯</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0.012</w:t>
            </w:r>
          </w:p>
        </w:tc>
        <w:tc>
          <w:tcPr>
            <w:tcW w:w="945" w:type="pct"/>
            <w:vAlign w:val="center"/>
          </w:tcPr>
          <w:p w:rsidR="00453E55" w:rsidRPr="00F0191E" w:rsidRDefault="00424724">
            <w:pPr>
              <w:pStyle w:val="ac"/>
              <w:rPr>
                <w:bCs/>
              </w:rPr>
            </w:pPr>
            <w:r w:rsidRPr="00F0191E">
              <w:rPr>
                <w:bCs/>
              </w:rPr>
              <w:t>1,2-</w:t>
            </w:r>
            <w:r w:rsidRPr="00F0191E">
              <w:rPr>
                <w:bCs/>
              </w:rPr>
              <w:t>二氯丙烷</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1.2</w:t>
            </w:r>
          </w:p>
        </w:tc>
      </w:tr>
      <w:tr w:rsidR="00453E55" w:rsidRPr="00F0191E">
        <w:trPr>
          <w:trHeight w:val="510"/>
        </w:trPr>
        <w:tc>
          <w:tcPr>
            <w:tcW w:w="833" w:type="pct"/>
            <w:vAlign w:val="center"/>
          </w:tcPr>
          <w:p w:rsidR="00453E55" w:rsidRPr="00F0191E" w:rsidRDefault="00424724">
            <w:pPr>
              <w:pStyle w:val="ac"/>
              <w:rPr>
                <w:bCs/>
              </w:rPr>
            </w:pPr>
            <w:r w:rsidRPr="00F0191E">
              <w:rPr>
                <w:bCs/>
              </w:rPr>
              <w:t>邻</w:t>
            </w:r>
            <w:r w:rsidRPr="00F0191E">
              <w:rPr>
                <w:bCs/>
              </w:rPr>
              <w:t>-</w:t>
            </w:r>
            <w:r w:rsidRPr="00F0191E">
              <w:rPr>
                <w:bCs/>
              </w:rPr>
              <w:t>二甲苯</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0.012</w:t>
            </w:r>
          </w:p>
        </w:tc>
        <w:tc>
          <w:tcPr>
            <w:tcW w:w="945" w:type="pct"/>
            <w:vAlign w:val="center"/>
          </w:tcPr>
          <w:p w:rsidR="00453E55" w:rsidRPr="00F0191E" w:rsidRDefault="00424724">
            <w:pPr>
              <w:pStyle w:val="ac"/>
              <w:rPr>
                <w:bCs/>
              </w:rPr>
            </w:pPr>
            <w:r w:rsidRPr="00F0191E">
              <w:rPr>
                <w:bCs/>
              </w:rPr>
              <w:t>甲苯</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1.4</w:t>
            </w:r>
          </w:p>
        </w:tc>
      </w:tr>
      <w:tr w:rsidR="00453E55" w:rsidRPr="00F0191E">
        <w:trPr>
          <w:trHeight w:val="510"/>
        </w:trPr>
        <w:tc>
          <w:tcPr>
            <w:tcW w:w="833" w:type="pct"/>
            <w:vAlign w:val="center"/>
          </w:tcPr>
          <w:p w:rsidR="00453E55" w:rsidRPr="00F0191E" w:rsidRDefault="00424724">
            <w:pPr>
              <w:pStyle w:val="ac"/>
              <w:rPr>
                <w:bCs/>
              </w:rPr>
            </w:pPr>
            <w:r w:rsidRPr="00F0191E">
              <w:rPr>
                <w:bCs/>
              </w:rPr>
              <w:t>苯乙烯</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0.011</w:t>
            </w:r>
          </w:p>
        </w:tc>
        <w:tc>
          <w:tcPr>
            <w:tcW w:w="945" w:type="pct"/>
            <w:vAlign w:val="center"/>
          </w:tcPr>
          <w:p w:rsidR="00453E55" w:rsidRPr="00F0191E" w:rsidRDefault="00424724">
            <w:pPr>
              <w:pStyle w:val="ac"/>
              <w:rPr>
                <w:bCs/>
              </w:rPr>
            </w:pPr>
            <w:r w:rsidRPr="00F0191E">
              <w:rPr>
                <w:bCs/>
              </w:rPr>
              <w:t>1,1,2-</w:t>
            </w:r>
            <w:r w:rsidRPr="00F0191E">
              <w:rPr>
                <w:bCs/>
              </w:rPr>
              <w:t>三氯乙烷</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1.5</w:t>
            </w:r>
          </w:p>
        </w:tc>
      </w:tr>
      <w:tr w:rsidR="00453E55" w:rsidRPr="00F0191E">
        <w:trPr>
          <w:trHeight w:val="510"/>
        </w:trPr>
        <w:tc>
          <w:tcPr>
            <w:tcW w:w="833" w:type="pct"/>
            <w:vAlign w:val="center"/>
          </w:tcPr>
          <w:p w:rsidR="00453E55" w:rsidRPr="00F0191E" w:rsidRDefault="00424724">
            <w:pPr>
              <w:pStyle w:val="ac"/>
              <w:rPr>
                <w:bCs/>
              </w:rPr>
            </w:pPr>
            <w:r w:rsidRPr="00F0191E">
              <w:rPr>
                <w:bCs/>
              </w:rPr>
              <w:lastRenderedPageBreak/>
              <w:t>1,1,2,2-</w:t>
            </w:r>
            <w:r w:rsidRPr="00F0191E">
              <w:rPr>
                <w:bCs/>
              </w:rPr>
              <w:t>四氯乙烷</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0.012</w:t>
            </w:r>
          </w:p>
        </w:tc>
        <w:tc>
          <w:tcPr>
            <w:tcW w:w="945" w:type="pct"/>
            <w:vAlign w:val="center"/>
          </w:tcPr>
          <w:p w:rsidR="00453E55" w:rsidRPr="00F0191E" w:rsidRDefault="00424724">
            <w:pPr>
              <w:pStyle w:val="ac"/>
              <w:rPr>
                <w:bCs/>
              </w:rPr>
            </w:pPr>
            <w:r w:rsidRPr="00F0191E">
              <w:rPr>
                <w:bCs/>
              </w:rPr>
              <w:t>四氯乙烯</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1.2</w:t>
            </w:r>
          </w:p>
        </w:tc>
      </w:tr>
      <w:tr w:rsidR="00453E55" w:rsidRPr="00F0191E">
        <w:trPr>
          <w:trHeight w:val="510"/>
        </w:trPr>
        <w:tc>
          <w:tcPr>
            <w:tcW w:w="833" w:type="pct"/>
            <w:vAlign w:val="center"/>
          </w:tcPr>
          <w:p w:rsidR="00453E55" w:rsidRPr="00F0191E" w:rsidRDefault="00424724">
            <w:pPr>
              <w:pStyle w:val="ac"/>
              <w:rPr>
                <w:bCs/>
              </w:rPr>
            </w:pPr>
            <w:r w:rsidRPr="00F0191E">
              <w:rPr>
                <w:bCs/>
              </w:rPr>
              <w:t>1,2,3-</w:t>
            </w:r>
            <w:r w:rsidRPr="00F0191E">
              <w:rPr>
                <w:bCs/>
              </w:rPr>
              <w:t>三氯丙烷</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0.012</w:t>
            </w:r>
          </w:p>
        </w:tc>
        <w:tc>
          <w:tcPr>
            <w:tcW w:w="945" w:type="pct"/>
            <w:vAlign w:val="center"/>
          </w:tcPr>
          <w:p w:rsidR="00453E55" w:rsidRPr="00F0191E" w:rsidRDefault="00424724">
            <w:pPr>
              <w:pStyle w:val="ac"/>
              <w:rPr>
                <w:bCs/>
              </w:rPr>
            </w:pPr>
            <w:r w:rsidRPr="00F0191E">
              <w:rPr>
                <w:bCs/>
              </w:rPr>
              <w:t>氯苯</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1.0</w:t>
            </w:r>
          </w:p>
        </w:tc>
      </w:tr>
      <w:tr w:rsidR="00453E55" w:rsidRPr="00F0191E">
        <w:trPr>
          <w:trHeight w:val="510"/>
        </w:trPr>
        <w:tc>
          <w:tcPr>
            <w:tcW w:w="833" w:type="pct"/>
            <w:vAlign w:val="center"/>
          </w:tcPr>
          <w:p w:rsidR="00453E55" w:rsidRPr="00F0191E" w:rsidRDefault="00424724">
            <w:pPr>
              <w:pStyle w:val="ac"/>
              <w:rPr>
                <w:bCs/>
              </w:rPr>
            </w:pPr>
            <w:r w:rsidRPr="00F0191E">
              <w:rPr>
                <w:rFonts w:hint="eastAsia"/>
                <w:bCs/>
              </w:rPr>
              <w:t>1,4-</w:t>
            </w:r>
            <w:r w:rsidRPr="00F0191E">
              <w:rPr>
                <w:rFonts w:hint="eastAsia"/>
                <w:bCs/>
              </w:rPr>
              <w:t>二氯苯</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0.015</w:t>
            </w:r>
          </w:p>
        </w:tc>
        <w:tc>
          <w:tcPr>
            <w:tcW w:w="945" w:type="pct"/>
            <w:vAlign w:val="center"/>
          </w:tcPr>
          <w:p w:rsidR="00453E55" w:rsidRPr="00F0191E" w:rsidRDefault="00424724">
            <w:pPr>
              <w:pStyle w:val="ac"/>
              <w:rPr>
                <w:bCs/>
              </w:rPr>
            </w:pPr>
            <w:r w:rsidRPr="00F0191E">
              <w:rPr>
                <w:bCs/>
              </w:rPr>
              <w:t>1,1,1,2-</w:t>
            </w:r>
            <w:r w:rsidRPr="00F0191E">
              <w:rPr>
                <w:bCs/>
              </w:rPr>
              <w:t>四氯乙烷</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1.5</w:t>
            </w:r>
          </w:p>
        </w:tc>
      </w:tr>
      <w:tr w:rsidR="00453E55" w:rsidRPr="00F0191E">
        <w:trPr>
          <w:trHeight w:val="510"/>
        </w:trPr>
        <w:tc>
          <w:tcPr>
            <w:tcW w:w="833" w:type="pct"/>
            <w:vAlign w:val="center"/>
          </w:tcPr>
          <w:p w:rsidR="00453E55" w:rsidRPr="00F0191E" w:rsidRDefault="00424724">
            <w:pPr>
              <w:pStyle w:val="ac"/>
              <w:rPr>
                <w:bCs/>
              </w:rPr>
            </w:pPr>
            <w:r w:rsidRPr="00F0191E">
              <w:rPr>
                <w:rFonts w:hint="eastAsia"/>
                <w:bCs/>
              </w:rPr>
              <w:t>1,2-</w:t>
            </w:r>
            <w:r w:rsidRPr="00F0191E">
              <w:rPr>
                <w:rFonts w:hint="eastAsia"/>
                <w:bCs/>
              </w:rPr>
              <w:t>二氯苯</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0.015</w:t>
            </w:r>
          </w:p>
        </w:tc>
        <w:tc>
          <w:tcPr>
            <w:tcW w:w="945" w:type="pct"/>
            <w:vAlign w:val="center"/>
          </w:tcPr>
          <w:p w:rsidR="00453E55" w:rsidRPr="00F0191E" w:rsidRDefault="00424724">
            <w:pPr>
              <w:pStyle w:val="ac"/>
              <w:rPr>
                <w:bCs/>
              </w:rPr>
            </w:pPr>
            <w:r w:rsidRPr="00F0191E">
              <w:rPr>
                <w:bCs/>
              </w:rPr>
              <w:t>乙苯</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0.8</w:t>
            </w:r>
          </w:p>
        </w:tc>
      </w:tr>
      <w:tr w:rsidR="00453E55" w:rsidRPr="00F0191E">
        <w:trPr>
          <w:trHeight w:val="510"/>
        </w:trPr>
        <w:tc>
          <w:tcPr>
            <w:tcW w:w="833" w:type="pct"/>
            <w:vAlign w:val="center"/>
          </w:tcPr>
          <w:p w:rsidR="00453E55" w:rsidRPr="00F0191E" w:rsidRDefault="00424724">
            <w:pPr>
              <w:pStyle w:val="ac"/>
              <w:rPr>
                <w:bCs/>
              </w:rPr>
            </w:pPr>
            <w:r w:rsidRPr="00F0191E">
              <w:rPr>
                <w:bCs/>
              </w:rPr>
              <w:t>氯甲烷</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0.010</w:t>
            </w:r>
          </w:p>
        </w:tc>
        <w:tc>
          <w:tcPr>
            <w:tcW w:w="945" w:type="pct"/>
            <w:vAlign w:val="center"/>
          </w:tcPr>
          <w:p w:rsidR="00453E55" w:rsidRPr="00F0191E" w:rsidRDefault="00424724">
            <w:pPr>
              <w:pStyle w:val="ac"/>
              <w:rPr>
                <w:bCs/>
              </w:rPr>
            </w:pPr>
            <w:r w:rsidRPr="00F0191E">
              <w:rPr>
                <w:bCs/>
              </w:rPr>
              <w:t>间对</w:t>
            </w:r>
            <w:r w:rsidRPr="00F0191E">
              <w:rPr>
                <w:bCs/>
              </w:rPr>
              <w:t>-</w:t>
            </w:r>
            <w:r w:rsidRPr="00F0191E">
              <w:rPr>
                <w:bCs/>
              </w:rPr>
              <w:t>二甲苯</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2.2</w:t>
            </w:r>
          </w:p>
        </w:tc>
      </w:tr>
      <w:tr w:rsidR="00453E55" w:rsidRPr="00F0191E">
        <w:trPr>
          <w:trHeight w:val="510"/>
        </w:trPr>
        <w:tc>
          <w:tcPr>
            <w:tcW w:w="833" w:type="pct"/>
            <w:vAlign w:val="center"/>
          </w:tcPr>
          <w:p w:rsidR="00453E55" w:rsidRPr="00F0191E" w:rsidRDefault="00424724">
            <w:pPr>
              <w:pStyle w:val="ac"/>
              <w:rPr>
                <w:bCs/>
              </w:rPr>
            </w:pPr>
            <w:r w:rsidRPr="00F0191E">
              <w:rPr>
                <w:bCs/>
              </w:rPr>
              <w:t>氯乙烯</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0.010</w:t>
            </w:r>
          </w:p>
        </w:tc>
        <w:tc>
          <w:tcPr>
            <w:tcW w:w="945" w:type="pct"/>
            <w:vAlign w:val="center"/>
          </w:tcPr>
          <w:p w:rsidR="00453E55" w:rsidRPr="00F0191E" w:rsidRDefault="00424724">
            <w:pPr>
              <w:pStyle w:val="ac"/>
              <w:rPr>
                <w:bCs/>
              </w:rPr>
            </w:pPr>
            <w:r w:rsidRPr="00F0191E">
              <w:rPr>
                <w:bCs/>
              </w:rPr>
              <w:t>邻</w:t>
            </w:r>
            <w:r w:rsidRPr="00F0191E">
              <w:rPr>
                <w:bCs/>
              </w:rPr>
              <w:t>-</w:t>
            </w:r>
            <w:r w:rsidRPr="00F0191E">
              <w:rPr>
                <w:bCs/>
              </w:rPr>
              <w:t>二甲苯</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1.4</w:t>
            </w:r>
          </w:p>
        </w:tc>
      </w:tr>
      <w:tr w:rsidR="00453E55" w:rsidRPr="00F0191E">
        <w:trPr>
          <w:trHeight w:val="510"/>
        </w:trPr>
        <w:tc>
          <w:tcPr>
            <w:tcW w:w="833" w:type="pct"/>
            <w:vAlign w:val="center"/>
          </w:tcPr>
          <w:p w:rsidR="00453E55" w:rsidRPr="00F0191E" w:rsidRDefault="00424724">
            <w:pPr>
              <w:pStyle w:val="ac"/>
              <w:rPr>
                <w:bCs/>
              </w:rPr>
            </w:pPr>
            <w:r w:rsidRPr="00F0191E">
              <w:rPr>
                <w:bCs/>
              </w:rPr>
              <w:t>苯胺</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0.13</w:t>
            </w:r>
          </w:p>
        </w:tc>
        <w:tc>
          <w:tcPr>
            <w:tcW w:w="945" w:type="pct"/>
            <w:vAlign w:val="center"/>
          </w:tcPr>
          <w:p w:rsidR="00453E55" w:rsidRPr="00F0191E" w:rsidRDefault="00424724">
            <w:pPr>
              <w:pStyle w:val="ac"/>
              <w:rPr>
                <w:bCs/>
              </w:rPr>
            </w:pPr>
            <w:r w:rsidRPr="00F0191E">
              <w:rPr>
                <w:bCs/>
              </w:rPr>
              <w:t>苯乙烯</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0.6</w:t>
            </w:r>
          </w:p>
        </w:tc>
      </w:tr>
      <w:tr w:rsidR="00453E55" w:rsidRPr="00F0191E">
        <w:trPr>
          <w:trHeight w:val="510"/>
        </w:trPr>
        <w:tc>
          <w:tcPr>
            <w:tcW w:w="833" w:type="pct"/>
            <w:vAlign w:val="center"/>
          </w:tcPr>
          <w:p w:rsidR="00453E55" w:rsidRPr="00F0191E" w:rsidRDefault="00424724">
            <w:pPr>
              <w:pStyle w:val="ac"/>
              <w:rPr>
                <w:bCs/>
              </w:rPr>
            </w:pPr>
            <w:r w:rsidRPr="00F0191E">
              <w:rPr>
                <w:bCs/>
              </w:rPr>
              <w:t>2-</w:t>
            </w:r>
            <w:r w:rsidRPr="00F0191E">
              <w:rPr>
                <w:bCs/>
              </w:rPr>
              <w:t>氯苯酚</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0.06</w:t>
            </w:r>
          </w:p>
        </w:tc>
        <w:tc>
          <w:tcPr>
            <w:tcW w:w="945" w:type="pct"/>
            <w:vAlign w:val="center"/>
          </w:tcPr>
          <w:p w:rsidR="00453E55" w:rsidRPr="00F0191E" w:rsidRDefault="00424724">
            <w:pPr>
              <w:pStyle w:val="ac"/>
              <w:rPr>
                <w:bCs/>
              </w:rPr>
            </w:pPr>
            <w:r w:rsidRPr="00F0191E">
              <w:rPr>
                <w:bCs/>
              </w:rPr>
              <w:t>1,1,2,2-</w:t>
            </w:r>
            <w:r w:rsidRPr="00F0191E">
              <w:rPr>
                <w:bCs/>
              </w:rPr>
              <w:t>四氯乙烷</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1.1</w:t>
            </w:r>
          </w:p>
        </w:tc>
      </w:tr>
      <w:tr w:rsidR="00453E55" w:rsidRPr="00F0191E">
        <w:trPr>
          <w:trHeight w:val="510"/>
        </w:trPr>
        <w:tc>
          <w:tcPr>
            <w:tcW w:w="833" w:type="pct"/>
            <w:vAlign w:val="center"/>
          </w:tcPr>
          <w:p w:rsidR="00453E55" w:rsidRPr="00F0191E" w:rsidRDefault="00424724">
            <w:pPr>
              <w:pStyle w:val="ac"/>
              <w:rPr>
                <w:bCs/>
              </w:rPr>
            </w:pPr>
            <w:r w:rsidRPr="00F0191E">
              <w:rPr>
                <w:bCs/>
              </w:rPr>
              <w:t>硝基苯</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0.09</w:t>
            </w:r>
          </w:p>
        </w:tc>
        <w:tc>
          <w:tcPr>
            <w:tcW w:w="945" w:type="pct"/>
            <w:vAlign w:val="center"/>
          </w:tcPr>
          <w:p w:rsidR="00453E55" w:rsidRPr="00F0191E" w:rsidRDefault="00424724">
            <w:pPr>
              <w:pStyle w:val="ac"/>
              <w:rPr>
                <w:bCs/>
              </w:rPr>
            </w:pPr>
            <w:r w:rsidRPr="00F0191E">
              <w:rPr>
                <w:bCs/>
              </w:rPr>
              <w:t>1,2,3-</w:t>
            </w:r>
            <w:r w:rsidRPr="00F0191E">
              <w:rPr>
                <w:bCs/>
              </w:rPr>
              <w:t>三氯丙烷</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1.2</w:t>
            </w:r>
          </w:p>
        </w:tc>
      </w:tr>
      <w:tr w:rsidR="00453E55" w:rsidRPr="00F0191E">
        <w:trPr>
          <w:trHeight w:val="510"/>
        </w:trPr>
        <w:tc>
          <w:tcPr>
            <w:tcW w:w="833" w:type="pct"/>
            <w:vAlign w:val="center"/>
          </w:tcPr>
          <w:p w:rsidR="00453E55" w:rsidRPr="00F0191E" w:rsidRDefault="00424724">
            <w:pPr>
              <w:pStyle w:val="ac"/>
              <w:rPr>
                <w:bCs/>
              </w:rPr>
            </w:pPr>
            <w:r w:rsidRPr="00F0191E">
              <w:rPr>
                <w:bCs/>
              </w:rPr>
              <w:t>萘</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0.09</w:t>
            </w:r>
          </w:p>
        </w:tc>
        <w:tc>
          <w:tcPr>
            <w:tcW w:w="945" w:type="pct"/>
            <w:vAlign w:val="center"/>
          </w:tcPr>
          <w:p w:rsidR="00453E55" w:rsidRPr="00F0191E" w:rsidRDefault="00424724">
            <w:pPr>
              <w:pStyle w:val="ac"/>
              <w:rPr>
                <w:bCs/>
              </w:rPr>
            </w:pPr>
            <w:r w:rsidRPr="00F0191E">
              <w:rPr>
                <w:bCs/>
              </w:rPr>
              <w:t>1</w:t>
            </w:r>
            <w:r w:rsidRPr="00F0191E">
              <w:rPr>
                <w:rFonts w:hint="eastAsia"/>
                <w:bCs/>
              </w:rPr>
              <w:t>,</w:t>
            </w:r>
            <w:r w:rsidRPr="00F0191E">
              <w:rPr>
                <w:bCs/>
              </w:rPr>
              <w:t>4-</w:t>
            </w:r>
            <w:r w:rsidRPr="00F0191E">
              <w:rPr>
                <w:bCs/>
              </w:rPr>
              <w:t>二氯苯</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0.8</w:t>
            </w:r>
          </w:p>
        </w:tc>
      </w:tr>
      <w:tr w:rsidR="00453E55" w:rsidRPr="00F0191E">
        <w:trPr>
          <w:trHeight w:val="510"/>
        </w:trPr>
        <w:tc>
          <w:tcPr>
            <w:tcW w:w="833" w:type="pct"/>
            <w:vAlign w:val="center"/>
          </w:tcPr>
          <w:p w:rsidR="00453E55" w:rsidRPr="00F0191E" w:rsidRDefault="00424724">
            <w:pPr>
              <w:pStyle w:val="ac"/>
              <w:rPr>
                <w:bCs/>
              </w:rPr>
            </w:pPr>
            <w:r w:rsidRPr="00F0191E">
              <w:rPr>
                <w:bCs/>
              </w:rPr>
              <w:t>苯并</w:t>
            </w:r>
            <w:r w:rsidRPr="00F0191E">
              <w:rPr>
                <w:bCs/>
              </w:rPr>
              <w:t>(a)</w:t>
            </w:r>
            <w:r w:rsidRPr="00F0191E">
              <w:rPr>
                <w:bCs/>
              </w:rPr>
              <w:t>蒽</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0.1</w:t>
            </w:r>
          </w:p>
        </w:tc>
        <w:tc>
          <w:tcPr>
            <w:tcW w:w="945" w:type="pct"/>
            <w:vAlign w:val="center"/>
          </w:tcPr>
          <w:p w:rsidR="00453E55" w:rsidRPr="00F0191E" w:rsidRDefault="00424724">
            <w:pPr>
              <w:pStyle w:val="ac"/>
              <w:rPr>
                <w:bCs/>
              </w:rPr>
            </w:pPr>
            <w:r w:rsidRPr="00F0191E">
              <w:rPr>
                <w:bCs/>
              </w:rPr>
              <w:t>1</w:t>
            </w:r>
            <w:r w:rsidRPr="00F0191E">
              <w:rPr>
                <w:rFonts w:hint="eastAsia"/>
                <w:bCs/>
              </w:rPr>
              <w:t>,</w:t>
            </w:r>
            <w:r w:rsidRPr="00F0191E">
              <w:rPr>
                <w:bCs/>
              </w:rPr>
              <w:t>2-</w:t>
            </w:r>
            <w:r w:rsidRPr="00F0191E">
              <w:rPr>
                <w:bCs/>
              </w:rPr>
              <w:t>二氯苯</w:t>
            </w:r>
          </w:p>
        </w:tc>
        <w:tc>
          <w:tcPr>
            <w:tcW w:w="834" w:type="pct"/>
            <w:vAlign w:val="center"/>
          </w:tcPr>
          <w:p w:rsidR="00453E55" w:rsidRPr="00F0191E" w:rsidRDefault="00424724">
            <w:pPr>
              <w:pStyle w:val="ac"/>
              <w:rPr>
                <w:bCs/>
              </w:rPr>
            </w:pPr>
            <w:r w:rsidRPr="00F0191E">
              <w:rPr>
                <w:bCs/>
              </w:rPr>
              <w:t>μg/L</w:t>
            </w:r>
          </w:p>
        </w:tc>
        <w:tc>
          <w:tcPr>
            <w:tcW w:w="832" w:type="pct"/>
            <w:vAlign w:val="center"/>
          </w:tcPr>
          <w:p w:rsidR="00453E55" w:rsidRPr="00F0191E" w:rsidRDefault="00424724">
            <w:pPr>
              <w:pStyle w:val="ac"/>
              <w:rPr>
                <w:bCs/>
              </w:rPr>
            </w:pPr>
            <w:r w:rsidRPr="00F0191E">
              <w:rPr>
                <w:bCs/>
              </w:rPr>
              <w:t>0.8</w:t>
            </w:r>
          </w:p>
        </w:tc>
      </w:tr>
      <w:tr w:rsidR="00453E55" w:rsidRPr="00F0191E">
        <w:trPr>
          <w:trHeight w:val="510"/>
        </w:trPr>
        <w:tc>
          <w:tcPr>
            <w:tcW w:w="833" w:type="pct"/>
            <w:vAlign w:val="center"/>
          </w:tcPr>
          <w:p w:rsidR="00453E55" w:rsidRPr="00F0191E" w:rsidRDefault="00424724">
            <w:pPr>
              <w:pStyle w:val="ac"/>
              <w:rPr>
                <w:bCs/>
              </w:rPr>
            </w:pPr>
            <w:r w:rsidRPr="00F0191E">
              <w:rPr>
                <w:bCs/>
              </w:rPr>
              <w:t>䓛</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0.1</w:t>
            </w:r>
          </w:p>
        </w:tc>
        <w:tc>
          <w:tcPr>
            <w:tcW w:w="2611" w:type="pct"/>
            <w:gridSpan w:val="3"/>
            <w:vMerge w:val="restart"/>
            <w:vAlign w:val="center"/>
          </w:tcPr>
          <w:p w:rsidR="00453E55" w:rsidRPr="00F0191E" w:rsidRDefault="00453E55">
            <w:pPr>
              <w:jc w:val="center"/>
              <w:rPr>
                <w:rFonts w:ascii="Times New Roman" w:eastAsia="宋体" w:hAnsi="Times New Roman" w:cs="Times New Roman"/>
                <w:szCs w:val="21"/>
              </w:rPr>
            </w:pPr>
          </w:p>
        </w:tc>
      </w:tr>
      <w:tr w:rsidR="00453E55" w:rsidRPr="00F0191E">
        <w:trPr>
          <w:trHeight w:val="510"/>
        </w:trPr>
        <w:tc>
          <w:tcPr>
            <w:tcW w:w="833" w:type="pct"/>
            <w:vAlign w:val="center"/>
          </w:tcPr>
          <w:p w:rsidR="00453E55" w:rsidRPr="00F0191E" w:rsidRDefault="00424724">
            <w:pPr>
              <w:pStyle w:val="ac"/>
              <w:rPr>
                <w:bCs/>
              </w:rPr>
            </w:pPr>
            <w:r w:rsidRPr="00F0191E">
              <w:rPr>
                <w:bCs/>
              </w:rPr>
              <w:t>苯并</w:t>
            </w:r>
            <w:r w:rsidRPr="00F0191E">
              <w:rPr>
                <w:bCs/>
              </w:rPr>
              <w:t>(b)</w:t>
            </w:r>
            <w:r w:rsidRPr="00F0191E">
              <w:rPr>
                <w:bCs/>
              </w:rPr>
              <w:t>荧蒽</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0.2</w:t>
            </w:r>
          </w:p>
        </w:tc>
        <w:tc>
          <w:tcPr>
            <w:tcW w:w="2611" w:type="pct"/>
            <w:gridSpan w:val="3"/>
            <w:vMerge/>
            <w:vAlign w:val="center"/>
          </w:tcPr>
          <w:p w:rsidR="00453E55" w:rsidRPr="00F0191E" w:rsidRDefault="00453E55">
            <w:pPr>
              <w:jc w:val="center"/>
              <w:rPr>
                <w:rFonts w:ascii="Times New Roman" w:eastAsia="宋体" w:hAnsi="Times New Roman" w:cs="Times New Roman"/>
                <w:szCs w:val="21"/>
              </w:rPr>
            </w:pPr>
          </w:p>
        </w:tc>
      </w:tr>
      <w:tr w:rsidR="00453E55" w:rsidRPr="00F0191E">
        <w:trPr>
          <w:trHeight w:val="510"/>
        </w:trPr>
        <w:tc>
          <w:tcPr>
            <w:tcW w:w="833" w:type="pct"/>
            <w:vAlign w:val="center"/>
          </w:tcPr>
          <w:p w:rsidR="00453E55" w:rsidRPr="00F0191E" w:rsidRDefault="00424724">
            <w:pPr>
              <w:pStyle w:val="ac"/>
              <w:rPr>
                <w:bCs/>
              </w:rPr>
            </w:pPr>
            <w:r w:rsidRPr="00F0191E">
              <w:rPr>
                <w:bCs/>
              </w:rPr>
              <w:t>苯并</w:t>
            </w:r>
            <w:r w:rsidRPr="00F0191E">
              <w:rPr>
                <w:bCs/>
              </w:rPr>
              <w:t>(k)</w:t>
            </w:r>
            <w:r w:rsidRPr="00F0191E">
              <w:rPr>
                <w:bCs/>
              </w:rPr>
              <w:t>荧蒽</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0.1</w:t>
            </w:r>
          </w:p>
        </w:tc>
        <w:tc>
          <w:tcPr>
            <w:tcW w:w="2611" w:type="pct"/>
            <w:gridSpan w:val="3"/>
            <w:vMerge/>
            <w:vAlign w:val="center"/>
          </w:tcPr>
          <w:p w:rsidR="00453E55" w:rsidRPr="00F0191E" w:rsidRDefault="00453E55">
            <w:pPr>
              <w:jc w:val="center"/>
              <w:rPr>
                <w:rFonts w:ascii="Times New Roman" w:eastAsia="宋体" w:hAnsi="Times New Roman" w:cs="Times New Roman"/>
                <w:szCs w:val="21"/>
              </w:rPr>
            </w:pPr>
          </w:p>
        </w:tc>
      </w:tr>
      <w:tr w:rsidR="00453E55" w:rsidRPr="00F0191E">
        <w:trPr>
          <w:trHeight w:val="510"/>
        </w:trPr>
        <w:tc>
          <w:tcPr>
            <w:tcW w:w="833" w:type="pct"/>
            <w:vAlign w:val="center"/>
          </w:tcPr>
          <w:p w:rsidR="00453E55" w:rsidRPr="00F0191E" w:rsidRDefault="00424724">
            <w:pPr>
              <w:pStyle w:val="ac"/>
              <w:rPr>
                <w:bCs/>
              </w:rPr>
            </w:pPr>
            <w:r w:rsidRPr="00F0191E">
              <w:rPr>
                <w:bCs/>
              </w:rPr>
              <w:t>苯并</w:t>
            </w:r>
            <w:r w:rsidRPr="00F0191E">
              <w:rPr>
                <w:bCs/>
              </w:rPr>
              <w:t>(a)</w:t>
            </w:r>
            <w:r w:rsidRPr="00F0191E">
              <w:rPr>
                <w:bCs/>
              </w:rPr>
              <w:t>芘</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0.1</w:t>
            </w:r>
          </w:p>
        </w:tc>
        <w:tc>
          <w:tcPr>
            <w:tcW w:w="2611" w:type="pct"/>
            <w:gridSpan w:val="3"/>
            <w:vMerge/>
            <w:vAlign w:val="center"/>
          </w:tcPr>
          <w:p w:rsidR="00453E55" w:rsidRPr="00F0191E" w:rsidRDefault="00453E55">
            <w:pPr>
              <w:jc w:val="center"/>
              <w:rPr>
                <w:rFonts w:ascii="Times New Roman" w:eastAsia="宋体" w:hAnsi="Times New Roman" w:cs="Times New Roman"/>
                <w:szCs w:val="21"/>
              </w:rPr>
            </w:pPr>
          </w:p>
        </w:tc>
      </w:tr>
      <w:tr w:rsidR="00453E55" w:rsidRPr="00F0191E">
        <w:trPr>
          <w:trHeight w:val="510"/>
        </w:trPr>
        <w:tc>
          <w:tcPr>
            <w:tcW w:w="833" w:type="pct"/>
            <w:vAlign w:val="center"/>
          </w:tcPr>
          <w:p w:rsidR="00453E55" w:rsidRPr="00F0191E" w:rsidRDefault="00424724">
            <w:pPr>
              <w:pStyle w:val="ac"/>
              <w:rPr>
                <w:bCs/>
              </w:rPr>
            </w:pPr>
            <w:r w:rsidRPr="00F0191E">
              <w:rPr>
                <w:bCs/>
              </w:rPr>
              <w:t>茚并</w:t>
            </w:r>
            <w:r w:rsidRPr="00F0191E">
              <w:rPr>
                <w:bCs/>
              </w:rPr>
              <w:t>(1,2,3-cd)</w:t>
            </w:r>
            <w:r w:rsidRPr="00F0191E">
              <w:rPr>
                <w:bCs/>
              </w:rPr>
              <w:t>芘</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0.1</w:t>
            </w:r>
          </w:p>
        </w:tc>
        <w:tc>
          <w:tcPr>
            <w:tcW w:w="2611" w:type="pct"/>
            <w:gridSpan w:val="3"/>
            <w:vMerge/>
            <w:vAlign w:val="center"/>
          </w:tcPr>
          <w:p w:rsidR="00453E55" w:rsidRPr="00F0191E" w:rsidRDefault="00453E55">
            <w:pPr>
              <w:jc w:val="center"/>
              <w:rPr>
                <w:rFonts w:ascii="Times New Roman" w:eastAsia="宋体" w:hAnsi="Times New Roman" w:cs="Times New Roman"/>
                <w:szCs w:val="21"/>
              </w:rPr>
            </w:pPr>
          </w:p>
        </w:tc>
      </w:tr>
      <w:tr w:rsidR="00453E55" w:rsidRPr="00F0191E">
        <w:trPr>
          <w:trHeight w:val="510"/>
        </w:trPr>
        <w:tc>
          <w:tcPr>
            <w:tcW w:w="833" w:type="pct"/>
            <w:vAlign w:val="center"/>
          </w:tcPr>
          <w:p w:rsidR="00453E55" w:rsidRPr="00F0191E" w:rsidRDefault="00424724">
            <w:pPr>
              <w:pStyle w:val="ac"/>
              <w:rPr>
                <w:bCs/>
              </w:rPr>
            </w:pPr>
            <w:r w:rsidRPr="00F0191E">
              <w:rPr>
                <w:bCs/>
              </w:rPr>
              <w:t>二苯并</w:t>
            </w:r>
            <w:r w:rsidRPr="00F0191E">
              <w:rPr>
                <w:bCs/>
              </w:rPr>
              <w:t>(a,h)</w:t>
            </w:r>
            <w:r w:rsidRPr="00F0191E">
              <w:rPr>
                <w:bCs/>
              </w:rPr>
              <w:t>蒽</w:t>
            </w:r>
          </w:p>
        </w:tc>
        <w:tc>
          <w:tcPr>
            <w:tcW w:w="833" w:type="pct"/>
            <w:vAlign w:val="center"/>
          </w:tcPr>
          <w:p w:rsidR="00453E55" w:rsidRPr="00F0191E" w:rsidRDefault="00424724">
            <w:pPr>
              <w:pStyle w:val="ac"/>
              <w:rPr>
                <w:bCs/>
              </w:rPr>
            </w:pPr>
            <w:r w:rsidRPr="00F0191E">
              <w:rPr>
                <w:bCs/>
              </w:rPr>
              <w:t>mg/kg</w:t>
            </w:r>
          </w:p>
        </w:tc>
        <w:tc>
          <w:tcPr>
            <w:tcW w:w="723" w:type="pct"/>
            <w:vAlign w:val="center"/>
          </w:tcPr>
          <w:p w:rsidR="00453E55" w:rsidRPr="00F0191E" w:rsidRDefault="00424724">
            <w:pPr>
              <w:pStyle w:val="ac"/>
              <w:rPr>
                <w:bCs/>
              </w:rPr>
            </w:pPr>
            <w:r w:rsidRPr="00F0191E">
              <w:rPr>
                <w:bCs/>
              </w:rPr>
              <w:t>0.1</w:t>
            </w:r>
          </w:p>
        </w:tc>
        <w:tc>
          <w:tcPr>
            <w:tcW w:w="2611" w:type="pct"/>
            <w:gridSpan w:val="3"/>
            <w:vMerge/>
            <w:vAlign w:val="center"/>
          </w:tcPr>
          <w:p w:rsidR="00453E55" w:rsidRPr="00F0191E" w:rsidRDefault="00453E55">
            <w:pPr>
              <w:jc w:val="center"/>
              <w:rPr>
                <w:rFonts w:ascii="Times New Roman" w:eastAsia="宋体" w:hAnsi="Times New Roman" w:cs="Times New Roman"/>
                <w:szCs w:val="21"/>
              </w:rPr>
            </w:pPr>
          </w:p>
        </w:tc>
      </w:tr>
    </w:tbl>
    <w:p w:rsidR="00453E55" w:rsidRPr="00F0191E" w:rsidRDefault="00424724">
      <w:pPr>
        <w:pStyle w:val="2"/>
      </w:pPr>
      <w:bookmarkStart w:id="64" w:name="_Toc89873798"/>
      <w:r w:rsidRPr="00F0191E">
        <w:t xml:space="preserve">6.6 </w:t>
      </w:r>
      <w:r w:rsidRPr="00F0191E">
        <w:rPr>
          <w:rFonts w:hint="eastAsia"/>
        </w:rPr>
        <w:t>质量控制与质量保证计划</w:t>
      </w:r>
      <w:bookmarkEnd w:id="64"/>
    </w:p>
    <w:p w:rsidR="00453E55" w:rsidRPr="00F0191E" w:rsidRDefault="00424724">
      <w:pPr>
        <w:pStyle w:val="3"/>
      </w:pPr>
      <w:bookmarkStart w:id="65" w:name="_Toc89873799"/>
      <w:r w:rsidRPr="00F0191E">
        <w:t xml:space="preserve">6.6.1 </w:t>
      </w:r>
      <w:r w:rsidRPr="00F0191E">
        <w:rPr>
          <w:rFonts w:hint="eastAsia"/>
        </w:rPr>
        <w:t>仪器校准和清洗</w:t>
      </w:r>
      <w:bookmarkEnd w:id="65"/>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现场使用的所有仪器在使用前都进行校准，钻井和取样设备在使用前和两次使用间都进行清洗，防止交叉污染。</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采用一次性手套进行土壤样品和地下水样品的采集，每次采样时，均更换新手套。使用一次性贝勒管进行地下水洗井和地下水采集，每次采样时，均更换新的贝勒管。</w:t>
      </w:r>
    </w:p>
    <w:p w:rsidR="00453E55" w:rsidRPr="00F0191E" w:rsidRDefault="00424724">
      <w:pPr>
        <w:pStyle w:val="3"/>
      </w:pPr>
      <w:bookmarkStart w:id="66" w:name="_Toc89873800"/>
      <w:r w:rsidRPr="00F0191E">
        <w:lastRenderedPageBreak/>
        <w:t xml:space="preserve">6.6.2 </w:t>
      </w:r>
      <w:r w:rsidRPr="00F0191E">
        <w:rPr>
          <w:rFonts w:hint="eastAsia"/>
        </w:rPr>
        <w:t>现场质量控制样品</w:t>
      </w:r>
      <w:bookmarkEnd w:id="66"/>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在土壤和地下水分析方案中包含质量保证方案，该方案包括：</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1</w:t>
      </w:r>
      <w:r w:rsidRPr="00F0191E">
        <w:rPr>
          <w:rFonts w:ascii="Times New Roman" w:eastAsia="仿宋" w:hAnsi="Times New Roman" w:hint="eastAsia"/>
          <w:sz w:val="24"/>
        </w:rPr>
        <w:t>）采集</w:t>
      </w:r>
      <w:r w:rsidRPr="00F0191E">
        <w:rPr>
          <w:rFonts w:ascii="Times New Roman" w:eastAsia="仿宋" w:hAnsi="Times New Roman"/>
          <w:sz w:val="24"/>
        </w:rPr>
        <w:t>1</w:t>
      </w:r>
      <w:r w:rsidRPr="00F0191E">
        <w:rPr>
          <w:rFonts w:ascii="Times New Roman" w:eastAsia="仿宋" w:hAnsi="Times New Roman" w:hint="eastAsia"/>
          <w:sz w:val="24"/>
        </w:rPr>
        <w:t>个土壤平行样（</w:t>
      </w:r>
      <w:r w:rsidRPr="00F0191E">
        <w:rPr>
          <w:rFonts w:ascii="Times New Roman" w:eastAsia="仿宋" w:hAnsi="Times New Roman"/>
          <w:sz w:val="24"/>
        </w:rPr>
        <w:t>TP-1</w:t>
      </w:r>
      <w:r w:rsidRPr="00F0191E">
        <w:rPr>
          <w:rFonts w:ascii="Times New Roman" w:eastAsia="仿宋" w:hAnsi="Times New Roman" w:hint="eastAsia"/>
          <w:sz w:val="24"/>
        </w:rPr>
        <w:t>），分析指标与土壤原样一致；</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2</w:t>
      </w:r>
      <w:r w:rsidRPr="00F0191E">
        <w:rPr>
          <w:rFonts w:ascii="Times New Roman" w:eastAsia="仿宋" w:hAnsi="Times New Roman" w:hint="eastAsia"/>
          <w:sz w:val="24"/>
        </w:rPr>
        <w:t>）采集</w:t>
      </w:r>
      <w:r w:rsidRPr="00F0191E">
        <w:rPr>
          <w:rFonts w:ascii="Times New Roman" w:eastAsia="仿宋" w:hAnsi="Times New Roman"/>
          <w:sz w:val="24"/>
        </w:rPr>
        <w:t>1</w:t>
      </w:r>
      <w:r w:rsidRPr="00F0191E">
        <w:rPr>
          <w:rFonts w:ascii="Times New Roman" w:eastAsia="仿宋" w:hAnsi="Times New Roman" w:hint="eastAsia"/>
          <w:sz w:val="24"/>
        </w:rPr>
        <w:t>套地下水平行样（</w:t>
      </w:r>
      <w:r w:rsidRPr="00F0191E">
        <w:rPr>
          <w:rFonts w:ascii="Times New Roman" w:eastAsia="仿宋" w:hAnsi="Times New Roman"/>
          <w:sz w:val="24"/>
        </w:rPr>
        <w:t>DP-1</w:t>
      </w:r>
      <w:r w:rsidRPr="00F0191E">
        <w:rPr>
          <w:rFonts w:ascii="Times New Roman" w:eastAsia="仿宋" w:hAnsi="Times New Roman" w:hint="eastAsia"/>
          <w:sz w:val="24"/>
        </w:rPr>
        <w:t>），分析指标与地下水原样一致；</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005307F3" w:rsidRPr="00F0191E">
        <w:rPr>
          <w:rFonts w:ascii="Times New Roman" w:eastAsia="仿宋" w:hAnsi="Times New Roman" w:hint="eastAsia"/>
          <w:sz w:val="24"/>
        </w:rPr>
        <w:t>3</w:t>
      </w:r>
      <w:r w:rsidRPr="00F0191E">
        <w:rPr>
          <w:rFonts w:ascii="Times New Roman" w:eastAsia="仿宋" w:hAnsi="Times New Roman" w:hint="eastAsia"/>
          <w:sz w:val="24"/>
        </w:rPr>
        <w:t>）</w:t>
      </w:r>
      <w:r w:rsidRPr="00F0191E">
        <w:rPr>
          <w:rFonts w:ascii="Times New Roman" w:eastAsia="仿宋" w:hAnsi="Times New Roman"/>
          <w:sz w:val="24"/>
        </w:rPr>
        <w:t>1</w:t>
      </w:r>
      <w:r w:rsidRPr="00F0191E">
        <w:rPr>
          <w:rFonts w:ascii="Times New Roman" w:eastAsia="仿宋" w:hAnsi="Times New Roman" w:hint="eastAsia"/>
          <w:sz w:val="24"/>
        </w:rPr>
        <w:t>个实验室制备的水样运输空白样（</w:t>
      </w:r>
      <w:r w:rsidRPr="00F0191E">
        <w:rPr>
          <w:rFonts w:ascii="Times New Roman" w:eastAsia="仿宋" w:hAnsi="Times New Roman"/>
          <w:sz w:val="24"/>
        </w:rPr>
        <w:t>TB</w:t>
      </w:r>
      <w:r w:rsidRPr="00F0191E">
        <w:rPr>
          <w:rFonts w:ascii="Times New Roman" w:eastAsia="仿宋" w:hAnsi="Times New Roman" w:hint="eastAsia"/>
          <w:sz w:val="24"/>
        </w:rPr>
        <w:t>），分析参数为挥发性有机物。</w:t>
      </w:r>
    </w:p>
    <w:p w:rsidR="00453E55" w:rsidRPr="00F0191E" w:rsidRDefault="00424724">
      <w:pPr>
        <w:pStyle w:val="3"/>
      </w:pPr>
      <w:bookmarkStart w:id="67" w:name="_Toc89873801"/>
      <w:r w:rsidRPr="00F0191E">
        <w:t xml:space="preserve">6.6.3 </w:t>
      </w:r>
      <w:r w:rsidRPr="00F0191E">
        <w:rPr>
          <w:rFonts w:hint="eastAsia"/>
        </w:rPr>
        <w:t>样品转移和运输</w:t>
      </w:r>
      <w:bookmarkEnd w:id="67"/>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土壤和地下水样品一经采集做好标记后，立刻转移到装有冰块的保温箱中现场暂存，所有样品当天完成采集后由专人负责立即送往实验室。采用送检单追踪每个样品从采集到实验室分析的全过程，送检单中记录了样品的分析参数。</w:t>
      </w:r>
    </w:p>
    <w:p w:rsidR="00453E55" w:rsidRPr="00F0191E" w:rsidRDefault="00424724">
      <w:pPr>
        <w:pStyle w:val="3"/>
      </w:pPr>
      <w:bookmarkStart w:id="68" w:name="_Toc89873802"/>
      <w:r w:rsidRPr="00F0191E">
        <w:t xml:space="preserve">6.6.4 </w:t>
      </w:r>
      <w:r w:rsidRPr="00F0191E">
        <w:rPr>
          <w:rFonts w:hint="eastAsia"/>
        </w:rPr>
        <w:t>样品实验室质量控制</w:t>
      </w:r>
      <w:bookmarkEnd w:id="68"/>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1</w:t>
      </w:r>
      <w:r w:rsidRPr="00F0191E">
        <w:rPr>
          <w:rFonts w:ascii="Times New Roman" w:eastAsia="仿宋" w:hAnsi="Times New Roman" w:hint="eastAsia"/>
          <w:sz w:val="24"/>
        </w:rPr>
        <w:t>）实验室资质保证</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自行监测选择</w:t>
      </w:r>
      <w:r w:rsidR="0031583A" w:rsidRPr="00F0191E">
        <w:rPr>
          <w:rFonts w:ascii="Times New Roman" w:eastAsia="仿宋" w:hAnsi="Times New Roman" w:hint="eastAsia"/>
          <w:sz w:val="24"/>
        </w:rPr>
        <w:t>苏州科星环境检测有限公司</w:t>
      </w:r>
      <w:r w:rsidRPr="00F0191E">
        <w:rPr>
          <w:rFonts w:ascii="Times New Roman" w:eastAsia="仿宋" w:hAnsi="Times New Roman" w:hint="eastAsia"/>
          <w:sz w:val="24"/>
        </w:rPr>
        <w:t>作为样品检测实验室，</w:t>
      </w:r>
      <w:r w:rsidR="0031583A" w:rsidRPr="00F0191E">
        <w:rPr>
          <w:rFonts w:ascii="Times New Roman" w:eastAsia="仿宋" w:hAnsi="Times New Roman" w:hint="eastAsia"/>
          <w:sz w:val="24"/>
        </w:rPr>
        <w:t>苏州科星环境检测有限公司</w:t>
      </w:r>
      <w:r w:rsidRPr="00F0191E">
        <w:rPr>
          <w:rFonts w:ascii="Times New Roman" w:eastAsia="仿宋" w:hAnsi="Times New Roman" w:hint="eastAsia"/>
          <w:sz w:val="24"/>
        </w:rPr>
        <w:t>是一家通过中国合格评定国家认可委员会（</w:t>
      </w:r>
      <w:r w:rsidRPr="00F0191E">
        <w:rPr>
          <w:rFonts w:ascii="Times New Roman" w:eastAsia="仿宋" w:hAnsi="Times New Roman"/>
          <w:sz w:val="24"/>
        </w:rPr>
        <w:t>CNAS</w:t>
      </w:r>
      <w:r w:rsidRPr="00F0191E">
        <w:rPr>
          <w:rFonts w:ascii="Times New Roman" w:eastAsia="仿宋" w:hAnsi="Times New Roman" w:hint="eastAsia"/>
          <w:sz w:val="24"/>
        </w:rPr>
        <w:t>）和中国计量认证（</w:t>
      </w:r>
      <w:r w:rsidRPr="00F0191E">
        <w:rPr>
          <w:rFonts w:ascii="Times New Roman" w:eastAsia="仿宋" w:hAnsi="Times New Roman"/>
          <w:sz w:val="24"/>
        </w:rPr>
        <w:t>CMA</w:t>
      </w:r>
      <w:r w:rsidRPr="00F0191E">
        <w:rPr>
          <w:rFonts w:ascii="Times New Roman" w:eastAsia="仿宋" w:hAnsi="Times New Roman" w:hint="eastAsia"/>
          <w:sz w:val="24"/>
        </w:rPr>
        <w:t>）认可的实验室，具备出具第三方检测报告的资质。</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2</w:t>
      </w:r>
      <w:r w:rsidRPr="00F0191E">
        <w:rPr>
          <w:rFonts w:ascii="Times New Roman" w:eastAsia="仿宋" w:hAnsi="Times New Roman" w:hint="eastAsia"/>
          <w:sz w:val="24"/>
        </w:rPr>
        <w:t>）实验室质量控制</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现场采样时会采集</w:t>
      </w:r>
      <w:r w:rsidRPr="00F0191E">
        <w:rPr>
          <w:rFonts w:ascii="Times New Roman" w:eastAsia="仿宋" w:hAnsi="Times New Roman"/>
          <w:sz w:val="24"/>
        </w:rPr>
        <w:t>10%</w:t>
      </w:r>
      <w:r w:rsidRPr="00F0191E">
        <w:rPr>
          <w:rFonts w:ascii="Times New Roman" w:eastAsia="仿宋" w:hAnsi="Times New Roman" w:hint="eastAsia"/>
          <w:sz w:val="24"/>
        </w:rPr>
        <w:t>的平行样品（</w:t>
      </w:r>
      <w:r w:rsidRPr="00F0191E">
        <w:rPr>
          <w:rFonts w:ascii="Times New Roman" w:eastAsia="仿宋" w:hAnsi="Times New Roman"/>
          <w:sz w:val="24"/>
        </w:rPr>
        <w:t>Duplicate</w:t>
      </w:r>
      <w:r w:rsidRPr="00F0191E">
        <w:rPr>
          <w:rFonts w:ascii="Times New Roman" w:eastAsia="仿宋" w:hAnsi="Times New Roman" w:hint="eastAsia"/>
          <w:sz w:val="24"/>
        </w:rPr>
        <w:t>）</w:t>
      </w:r>
      <w:r w:rsidRPr="00F0191E">
        <w:rPr>
          <w:rFonts w:ascii="Times New Roman" w:eastAsia="仿宋" w:hAnsi="Times New Roman"/>
          <w:sz w:val="24"/>
        </w:rPr>
        <w:t>:</w:t>
      </w:r>
      <w:r w:rsidRPr="00F0191E">
        <w:rPr>
          <w:rFonts w:ascii="Times New Roman" w:eastAsia="仿宋" w:hAnsi="Times New Roman" w:hint="eastAsia"/>
          <w:sz w:val="24"/>
        </w:rPr>
        <w:t>每</w:t>
      </w:r>
      <w:r w:rsidRPr="00F0191E">
        <w:rPr>
          <w:rFonts w:ascii="Times New Roman" w:eastAsia="仿宋" w:hAnsi="Times New Roman"/>
          <w:sz w:val="24"/>
        </w:rPr>
        <w:t>10</w:t>
      </w:r>
      <w:r w:rsidRPr="00F0191E">
        <w:rPr>
          <w:rFonts w:ascii="Times New Roman" w:eastAsia="仿宋" w:hAnsi="Times New Roman" w:hint="eastAsia"/>
          <w:sz w:val="24"/>
        </w:rPr>
        <w:t>个样品提供一套平行样品的结果，如果单次送样不足</w:t>
      </w:r>
      <w:r w:rsidRPr="00F0191E">
        <w:rPr>
          <w:rFonts w:ascii="Times New Roman" w:eastAsia="仿宋" w:hAnsi="Times New Roman"/>
          <w:sz w:val="24"/>
        </w:rPr>
        <w:t>10</w:t>
      </w:r>
      <w:r w:rsidRPr="00F0191E">
        <w:rPr>
          <w:rFonts w:ascii="Times New Roman" w:eastAsia="仿宋" w:hAnsi="Times New Roman" w:hint="eastAsia"/>
          <w:sz w:val="24"/>
        </w:rPr>
        <w:t>个样品、也要提供一套平行样品结果；要求土壤中无机和金属检测的平行样结果的相对偏差小于</w:t>
      </w:r>
      <w:r w:rsidRPr="00F0191E">
        <w:rPr>
          <w:rFonts w:ascii="Times New Roman" w:eastAsia="仿宋" w:hAnsi="Times New Roman"/>
          <w:sz w:val="24"/>
        </w:rPr>
        <w:t>30%</w:t>
      </w:r>
      <w:r w:rsidRPr="00F0191E">
        <w:rPr>
          <w:rFonts w:ascii="Times New Roman" w:eastAsia="仿宋" w:hAnsi="Times New Roman" w:hint="eastAsia"/>
          <w:sz w:val="24"/>
        </w:rPr>
        <w:t>，</w:t>
      </w:r>
      <w:r w:rsidRPr="00F0191E">
        <w:rPr>
          <w:rFonts w:ascii="Times New Roman" w:eastAsia="仿宋" w:hAnsi="Times New Roman"/>
          <w:sz w:val="24"/>
        </w:rPr>
        <w:t>VOCs</w:t>
      </w:r>
      <w:r w:rsidRPr="00F0191E">
        <w:rPr>
          <w:rFonts w:ascii="Times New Roman" w:eastAsia="仿宋" w:hAnsi="Times New Roman" w:hint="eastAsia"/>
          <w:sz w:val="24"/>
        </w:rPr>
        <w:t>检测的平行样结果的相对偏差小于</w:t>
      </w:r>
      <w:r w:rsidRPr="00F0191E">
        <w:rPr>
          <w:rFonts w:ascii="Times New Roman" w:eastAsia="仿宋" w:hAnsi="Times New Roman"/>
          <w:sz w:val="24"/>
        </w:rPr>
        <w:t>25%</w:t>
      </w:r>
      <w:r w:rsidRPr="00F0191E">
        <w:rPr>
          <w:rFonts w:ascii="Times New Roman" w:eastAsia="仿宋" w:hAnsi="Times New Roman" w:hint="eastAsia"/>
          <w:sz w:val="24"/>
        </w:rPr>
        <w:t>，</w:t>
      </w:r>
      <w:r w:rsidRPr="00F0191E">
        <w:rPr>
          <w:rFonts w:ascii="Times New Roman" w:eastAsia="仿宋" w:hAnsi="Times New Roman"/>
          <w:sz w:val="24"/>
        </w:rPr>
        <w:t>SVOCs</w:t>
      </w:r>
      <w:r w:rsidRPr="00F0191E">
        <w:rPr>
          <w:rFonts w:ascii="Times New Roman" w:eastAsia="仿宋" w:hAnsi="Times New Roman" w:hint="eastAsia"/>
          <w:sz w:val="24"/>
        </w:rPr>
        <w:t>检测的平行样结果的相对偏差小于</w:t>
      </w:r>
      <w:r w:rsidRPr="00F0191E">
        <w:rPr>
          <w:rFonts w:ascii="Times New Roman" w:eastAsia="仿宋" w:hAnsi="Times New Roman"/>
          <w:sz w:val="24"/>
        </w:rPr>
        <w:t>40%</w:t>
      </w:r>
      <w:r w:rsidRPr="00F0191E">
        <w:rPr>
          <w:rFonts w:ascii="Times New Roman" w:eastAsia="仿宋" w:hAnsi="Times New Roman" w:hint="eastAsia"/>
          <w:sz w:val="24"/>
        </w:rPr>
        <w:t>；地下水中无机和金属检测的平行样结果的相对偏差小于</w:t>
      </w:r>
      <w:r w:rsidRPr="00F0191E">
        <w:rPr>
          <w:rFonts w:ascii="Times New Roman" w:eastAsia="仿宋" w:hAnsi="Times New Roman"/>
          <w:sz w:val="24"/>
        </w:rPr>
        <w:t>30%</w:t>
      </w:r>
      <w:r w:rsidRPr="00F0191E">
        <w:rPr>
          <w:rFonts w:ascii="Times New Roman" w:eastAsia="仿宋" w:hAnsi="Times New Roman" w:hint="eastAsia"/>
          <w:sz w:val="24"/>
        </w:rPr>
        <w:t>，</w:t>
      </w:r>
      <w:r w:rsidRPr="00F0191E">
        <w:rPr>
          <w:rFonts w:ascii="Times New Roman" w:eastAsia="仿宋" w:hAnsi="Times New Roman"/>
          <w:sz w:val="24"/>
        </w:rPr>
        <w:t>VOCs</w:t>
      </w:r>
      <w:r w:rsidRPr="00F0191E">
        <w:rPr>
          <w:rFonts w:ascii="Times New Roman" w:eastAsia="仿宋" w:hAnsi="Times New Roman" w:hint="eastAsia"/>
          <w:sz w:val="24"/>
        </w:rPr>
        <w:t>、</w:t>
      </w:r>
      <w:r w:rsidRPr="00F0191E">
        <w:rPr>
          <w:rFonts w:ascii="Times New Roman" w:eastAsia="仿宋" w:hAnsi="Times New Roman"/>
          <w:sz w:val="24"/>
        </w:rPr>
        <w:t>SVOCs</w:t>
      </w:r>
      <w:r w:rsidRPr="00F0191E">
        <w:rPr>
          <w:rFonts w:ascii="Times New Roman" w:eastAsia="仿宋" w:hAnsi="Times New Roman" w:hint="eastAsia"/>
          <w:sz w:val="24"/>
        </w:rPr>
        <w:t>检测的平行样结果的相对偏差小于</w:t>
      </w:r>
      <w:r w:rsidRPr="00F0191E">
        <w:rPr>
          <w:rFonts w:ascii="Times New Roman" w:eastAsia="仿宋" w:hAnsi="Times New Roman"/>
          <w:sz w:val="24"/>
        </w:rPr>
        <w:t>20%</w:t>
      </w:r>
      <w:r w:rsidRPr="00F0191E">
        <w:rPr>
          <w:rFonts w:ascii="Times New Roman" w:eastAsia="仿宋" w:hAnsi="Times New Roman" w:hint="eastAsia"/>
          <w:sz w:val="24"/>
        </w:rPr>
        <w:t>。</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土壤样品分析实验室质量控制要做到：</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精密度控制方面，每批样品每个项目分析时均须做</w:t>
      </w:r>
      <w:r w:rsidRPr="00F0191E">
        <w:rPr>
          <w:rFonts w:ascii="Times New Roman" w:eastAsia="仿宋" w:hAnsi="Times New Roman"/>
          <w:sz w:val="24"/>
        </w:rPr>
        <w:t>10%</w:t>
      </w:r>
      <w:r w:rsidRPr="00F0191E">
        <w:rPr>
          <w:rFonts w:ascii="Times New Roman" w:eastAsia="仿宋" w:hAnsi="Times New Roman" w:hint="eastAsia"/>
          <w:sz w:val="24"/>
        </w:rPr>
        <w:t>平行样品；当</w:t>
      </w:r>
      <w:r w:rsidRPr="00F0191E">
        <w:rPr>
          <w:rFonts w:ascii="Times New Roman" w:eastAsia="仿宋" w:hAnsi="Times New Roman"/>
          <w:sz w:val="24"/>
        </w:rPr>
        <w:t>10</w:t>
      </w:r>
      <w:r w:rsidRPr="00F0191E">
        <w:rPr>
          <w:rFonts w:ascii="Times New Roman" w:eastAsia="仿宋" w:hAnsi="Times New Roman" w:hint="eastAsia"/>
          <w:sz w:val="24"/>
        </w:rPr>
        <w:t>个样品以下时，平行样不少于</w:t>
      </w:r>
      <w:r w:rsidRPr="00F0191E">
        <w:rPr>
          <w:rFonts w:ascii="Times New Roman" w:eastAsia="仿宋" w:hAnsi="Times New Roman"/>
          <w:sz w:val="24"/>
        </w:rPr>
        <w:t>1</w:t>
      </w:r>
      <w:r w:rsidRPr="00F0191E">
        <w:rPr>
          <w:rFonts w:ascii="Times New Roman" w:eastAsia="仿宋" w:hAnsi="Times New Roman" w:hint="eastAsia"/>
          <w:sz w:val="24"/>
        </w:rPr>
        <w:t>个，以保证测定率；采取由分析者自行编入的明码平行样；合格要求平行双样测定结果的误差在允许误差范围之内者为合格。当平行双样测定合格率低于</w:t>
      </w:r>
      <w:r w:rsidRPr="00F0191E">
        <w:rPr>
          <w:rFonts w:ascii="Times New Roman" w:eastAsia="仿宋" w:hAnsi="Times New Roman"/>
          <w:sz w:val="24"/>
        </w:rPr>
        <w:t>95%</w:t>
      </w:r>
      <w:r w:rsidRPr="00F0191E">
        <w:rPr>
          <w:rFonts w:ascii="Times New Roman" w:eastAsia="仿宋" w:hAnsi="Times New Roman" w:hint="eastAsia"/>
          <w:sz w:val="24"/>
        </w:rPr>
        <w:t>时，除对当批样品重新测定外再增加样品数</w:t>
      </w:r>
      <w:r w:rsidRPr="00F0191E">
        <w:rPr>
          <w:rFonts w:ascii="Times New Roman" w:eastAsia="仿宋" w:hAnsi="Times New Roman"/>
          <w:sz w:val="24"/>
        </w:rPr>
        <w:t>10%</w:t>
      </w:r>
      <w:r w:rsidRPr="00F0191E">
        <w:rPr>
          <w:rFonts w:ascii="Times New Roman" w:eastAsia="仿宋" w:hAnsi="Times New Roman" w:hint="eastAsia"/>
          <w:sz w:val="24"/>
        </w:rPr>
        <w:t>～</w:t>
      </w:r>
      <w:r w:rsidRPr="00F0191E">
        <w:rPr>
          <w:rFonts w:ascii="Times New Roman" w:eastAsia="仿宋" w:hAnsi="Times New Roman"/>
          <w:sz w:val="24"/>
        </w:rPr>
        <w:t>20%</w:t>
      </w:r>
      <w:r w:rsidRPr="00F0191E">
        <w:rPr>
          <w:rFonts w:ascii="Times New Roman" w:eastAsia="仿宋" w:hAnsi="Times New Roman" w:hint="eastAsia"/>
          <w:sz w:val="24"/>
        </w:rPr>
        <w:t>的平行样，直至平行双样测定合格率大于</w:t>
      </w:r>
      <w:r w:rsidRPr="00F0191E">
        <w:rPr>
          <w:rFonts w:ascii="Times New Roman" w:eastAsia="仿宋" w:hAnsi="Times New Roman"/>
          <w:sz w:val="24"/>
        </w:rPr>
        <w:t>95%</w:t>
      </w:r>
      <w:r w:rsidRPr="00F0191E">
        <w:rPr>
          <w:rFonts w:ascii="Times New Roman" w:eastAsia="仿宋" w:hAnsi="Times New Roman" w:hint="eastAsia"/>
          <w:sz w:val="24"/>
        </w:rPr>
        <w:t>。</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②准确度控制方面，使用标准物质或质控样品，质控样测定值必须落在质控</w:t>
      </w:r>
      <w:r w:rsidRPr="00F0191E">
        <w:rPr>
          <w:rFonts w:ascii="Times New Roman" w:eastAsia="仿宋" w:hAnsi="Times New Roman" w:hint="eastAsia"/>
          <w:sz w:val="24"/>
        </w:rPr>
        <w:lastRenderedPageBreak/>
        <w:t>样保证值（在</w:t>
      </w:r>
      <w:r w:rsidRPr="00F0191E">
        <w:rPr>
          <w:rFonts w:ascii="Times New Roman" w:eastAsia="仿宋" w:hAnsi="Times New Roman"/>
          <w:sz w:val="24"/>
        </w:rPr>
        <w:t>95%</w:t>
      </w:r>
      <w:r w:rsidRPr="00F0191E">
        <w:rPr>
          <w:rFonts w:ascii="Times New Roman" w:eastAsia="仿宋" w:hAnsi="Times New Roman" w:hint="eastAsia"/>
          <w:sz w:val="24"/>
        </w:rPr>
        <w:t>的置信水平）范围之内，否则本批结果无效，需重新分析测定；当选测的项目无标准物质或质控样品时，可用加标回收实验来检查测定准确度，但加标后被测组分的总量不得超出方法的测定上限，加标浓度宜高，体积应小，不应超过原试样体积的</w:t>
      </w:r>
      <w:r w:rsidRPr="00F0191E">
        <w:rPr>
          <w:rFonts w:ascii="Times New Roman" w:eastAsia="仿宋" w:hAnsi="Times New Roman"/>
          <w:sz w:val="24"/>
        </w:rPr>
        <w:t>1%</w:t>
      </w:r>
      <w:r w:rsidRPr="00F0191E">
        <w:rPr>
          <w:rFonts w:ascii="Times New Roman" w:eastAsia="仿宋" w:hAnsi="Times New Roman" w:hint="eastAsia"/>
          <w:sz w:val="24"/>
        </w:rPr>
        <w:t>，否则需进行体积校正，加标回收率应在加标回收率允许范围之内，当加标回收合格率小于</w:t>
      </w:r>
      <w:r w:rsidRPr="00F0191E">
        <w:rPr>
          <w:rFonts w:ascii="Times New Roman" w:eastAsia="仿宋" w:hAnsi="Times New Roman"/>
          <w:sz w:val="24"/>
        </w:rPr>
        <w:t>70%</w:t>
      </w:r>
      <w:r w:rsidRPr="00F0191E">
        <w:rPr>
          <w:rFonts w:ascii="Times New Roman" w:eastAsia="仿宋" w:hAnsi="Times New Roman" w:hint="eastAsia"/>
          <w:sz w:val="24"/>
        </w:rPr>
        <w:t>时，对不合格者重新进行回收率的测定，并另增加</w:t>
      </w:r>
      <w:r w:rsidRPr="00F0191E">
        <w:rPr>
          <w:rFonts w:ascii="Times New Roman" w:eastAsia="仿宋" w:hAnsi="Times New Roman"/>
          <w:sz w:val="24"/>
        </w:rPr>
        <w:t>10</w:t>
      </w:r>
      <w:r w:rsidRPr="00F0191E">
        <w:rPr>
          <w:rFonts w:ascii="Times New Roman" w:eastAsia="仿宋" w:hAnsi="Times New Roman" w:hint="eastAsia"/>
          <w:sz w:val="24"/>
        </w:rPr>
        <w:t>％～</w:t>
      </w:r>
      <w:r w:rsidRPr="00F0191E">
        <w:rPr>
          <w:rFonts w:ascii="Times New Roman" w:eastAsia="仿宋" w:hAnsi="Times New Roman"/>
          <w:sz w:val="24"/>
        </w:rPr>
        <w:t>20</w:t>
      </w:r>
      <w:r w:rsidRPr="00F0191E">
        <w:rPr>
          <w:rFonts w:ascii="Times New Roman" w:eastAsia="仿宋" w:hAnsi="Times New Roman" w:hint="eastAsia"/>
          <w:sz w:val="24"/>
        </w:rPr>
        <w:t>％的试样作加标回收率测定，直至总合格率大于或等于</w:t>
      </w:r>
      <w:r w:rsidRPr="00F0191E">
        <w:rPr>
          <w:rFonts w:ascii="Times New Roman" w:eastAsia="仿宋" w:hAnsi="Times New Roman"/>
          <w:sz w:val="24"/>
        </w:rPr>
        <w:t>70%</w:t>
      </w:r>
      <w:r w:rsidRPr="00F0191E">
        <w:rPr>
          <w:rFonts w:ascii="Times New Roman" w:eastAsia="仿宋" w:hAnsi="Times New Roman" w:hint="eastAsia"/>
          <w:sz w:val="24"/>
        </w:rPr>
        <w:t>以上。</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③使用土壤标准样品时，选择合适的标样，使标样的背景结构、组分、含量水平应尽可能与待测样品一致或近似。</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④检测过程中受到干扰时，按有关处理制度执行。一般要求如下：停水、停电、停气等，凡影响到检测质量时，全部样品重新测定。仪器发生故障时，可用相同等级并能满足检测要求的备用仪器重新测定。无备用仪器时，将仪器修复，重新检定合格后重测。地下水样品分析要按规定程序进行：</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1</w:t>
      </w:r>
      <w:r w:rsidRPr="00F0191E">
        <w:rPr>
          <w:rFonts w:ascii="Times New Roman" w:eastAsia="仿宋" w:hAnsi="Times New Roman" w:hint="eastAsia"/>
          <w:sz w:val="24"/>
        </w:rPr>
        <w:t>）对送入实验室的水样应首先核对采样单、样品编号、包装情况、保存条件和有效期等。符合要求的样品方可开展分析。</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2</w:t>
      </w:r>
      <w:r w:rsidRPr="00F0191E">
        <w:rPr>
          <w:rFonts w:ascii="Times New Roman" w:eastAsia="仿宋" w:hAnsi="Times New Roman" w:hint="eastAsia"/>
          <w:sz w:val="24"/>
        </w:rPr>
        <w:t>）每批水样分析时，应同时测定现场空白和实验室空白样品，当空白值明显偏高，或两者差异较大时，应仔细检查原因，以消除空白值偏高的因素。</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3</w:t>
      </w:r>
      <w:r w:rsidRPr="00F0191E">
        <w:rPr>
          <w:rFonts w:ascii="Times New Roman" w:eastAsia="仿宋" w:hAnsi="Times New Roman" w:hint="eastAsia"/>
          <w:sz w:val="24"/>
        </w:rPr>
        <w:t>）校准曲线控制</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①用校准曲线定量时，必须检查校准曲线的相关系数、斜率和截距是否正常，必要时进行校准曲线斜率、截距的统计检验和校准曲线的精密度检验。</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②校准曲线斜率比较稳定的监测项目，在实验条件没有改变、样品分析与校准曲线制作不同时进行的情况下，应在样品分析的同时测定校准曲线上</w:t>
      </w:r>
      <w:r w:rsidRPr="00F0191E">
        <w:rPr>
          <w:rFonts w:ascii="Times New Roman" w:eastAsia="仿宋" w:hAnsi="Times New Roman"/>
          <w:sz w:val="24"/>
        </w:rPr>
        <w:t>1~2</w:t>
      </w:r>
      <w:r w:rsidRPr="00F0191E">
        <w:rPr>
          <w:rFonts w:ascii="Times New Roman" w:eastAsia="仿宋" w:hAnsi="Times New Roman" w:hint="eastAsia"/>
          <w:sz w:val="24"/>
        </w:rPr>
        <w:t>个点</w:t>
      </w:r>
      <w:r w:rsidRPr="00F0191E">
        <w:rPr>
          <w:rFonts w:ascii="Times New Roman" w:eastAsia="仿宋" w:hAnsi="Times New Roman"/>
          <w:sz w:val="24"/>
        </w:rPr>
        <w:t>(0.3</w:t>
      </w:r>
      <w:r w:rsidRPr="00F0191E">
        <w:rPr>
          <w:rFonts w:ascii="Times New Roman" w:eastAsia="仿宋" w:hAnsi="Times New Roman" w:hint="eastAsia"/>
          <w:sz w:val="24"/>
        </w:rPr>
        <w:t>倍和</w:t>
      </w:r>
      <w:r w:rsidRPr="00F0191E">
        <w:rPr>
          <w:rFonts w:ascii="Times New Roman" w:eastAsia="仿宋" w:hAnsi="Times New Roman"/>
          <w:sz w:val="24"/>
        </w:rPr>
        <w:t>0.8</w:t>
      </w:r>
      <w:r w:rsidRPr="00F0191E">
        <w:rPr>
          <w:rFonts w:ascii="Times New Roman" w:eastAsia="仿宋" w:hAnsi="Times New Roman" w:hint="eastAsia"/>
          <w:sz w:val="24"/>
        </w:rPr>
        <w:t>倍测定上限</w:t>
      </w:r>
      <w:r w:rsidRPr="00F0191E">
        <w:rPr>
          <w:rFonts w:ascii="Times New Roman" w:eastAsia="仿宋" w:hAnsi="Times New Roman"/>
          <w:sz w:val="24"/>
        </w:rPr>
        <w:t>)</w:t>
      </w:r>
      <w:r w:rsidRPr="00F0191E">
        <w:rPr>
          <w:rFonts w:ascii="Times New Roman" w:eastAsia="仿宋" w:hAnsi="Times New Roman" w:hint="eastAsia"/>
          <w:sz w:val="24"/>
        </w:rPr>
        <w:t>，其测定结果与原校准曲线相应浓度点的相对偏差绝对值不得大于</w:t>
      </w:r>
      <w:r w:rsidRPr="00F0191E">
        <w:rPr>
          <w:rFonts w:ascii="Times New Roman" w:eastAsia="仿宋" w:hAnsi="Times New Roman"/>
          <w:sz w:val="24"/>
        </w:rPr>
        <w:t>5%~10%</w:t>
      </w:r>
      <w:r w:rsidRPr="00F0191E">
        <w:rPr>
          <w:rFonts w:ascii="Times New Roman" w:eastAsia="仿宋" w:hAnsi="Times New Roman" w:hint="eastAsia"/>
          <w:sz w:val="24"/>
        </w:rPr>
        <w:t>，否则需重新制作校准曲线。</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③原子吸收分光光度法、气相色谱法、离子色谱法、冷原子吸收（荧光）测汞法等仪器分析方法校准曲线的制作必须与样品测定同时进行。（</w:t>
      </w:r>
      <w:r w:rsidRPr="00F0191E">
        <w:rPr>
          <w:rFonts w:ascii="Times New Roman" w:eastAsia="仿宋" w:hAnsi="Times New Roman"/>
          <w:sz w:val="24"/>
        </w:rPr>
        <w:t>4</w:t>
      </w:r>
      <w:r w:rsidRPr="00F0191E">
        <w:rPr>
          <w:rFonts w:ascii="Times New Roman" w:eastAsia="仿宋" w:hAnsi="Times New Roman" w:hint="eastAsia"/>
          <w:sz w:val="24"/>
        </w:rPr>
        <w:t>）精密度控制</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凡样品均匀能做平行双样的分析项目，每批水样分析时均须做</w:t>
      </w:r>
      <w:r w:rsidRPr="00F0191E">
        <w:rPr>
          <w:rFonts w:ascii="Times New Roman" w:eastAsia="仿宋" w:hAnsi="Times New Roman"/>
          <w:sz w:val="24"/>
        </w:rPr>
        <w:t>10%</w:t>
      </w:r>
      <w:r w:rsidRPr="00F0191E">
        <w:rPr>
          <w:rFonts w:ascii="Times New Roman" w:eastAsia="仿宋" w:hAnsi="Times New Roman" w:hint="eastAsia"/>
          <w:sz w:val="24"/>
        </w:rPr>
        <w:t>的平行双样，样品数较小时，每批样品应至少做一份样品的平行双样。平行双样可采用密</w:t>
      </w:r>
      <w:r w:rsidRPr="00F0191E">
        <w:rPr>
          <w:rFonts w:ascii="Times New Roman" w:eastAsia="仿宋" w:hAnsi="Times New Roman" w:hint="eastAsia"/>
          <w:sz w:val="24"/>
        </w:rPr>
        <w:lastRenderedPageBreak/>
        <w:t>码或明码两种方式。若测定的平行双样允许偏差符规定值，则最终结果以双样测试结果的平均值报出；若平行双样测试结果超出规定允许偏差时，在样品允许保存期内，再加测一次，取相对偏差符合规定的两个测试结果的平均值报出。（</w:t>
      </w:r>
      <w:r w:rsidRPr="00F0191E">
        <w:rPr>
          <w:rFonts w:ascii="Times New Roman" w:eastAsia="仿宋" w:hAnsi="Times New Roman"/>
          <w:sz w:val="24"/>
        </w:rPr>
        <w:t>5</w:t>
      </w:r>
      <w:r w:rsidRPr="00F0191E">
        <w:rPr>
          <w:rFonts w:ascii="Times New Roman" w:eastAsia="仿宋" w:hAnsi="Times New Roman" w:hint="eastAsia"/>
          <w:sz w:val="24"/>
        </w:rPr>
        <w:t>）准确度控制</w:t>
      </w:r>
      <w:r w:rsidRPr="00F0191E">
        <w:rPr>
          <w:rFonts w:ascii="Times New Roman" w:eastAsia="仿宋" w:hAnsi="Times New Roman" w:hint="eastAsia"/>
          <w:sz w:val="24"/>
        </w:rPr>
        <w:t>.</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地下水水质监测中，采用标准物质和样品同步测试的方法作为准确度控制手段，每批样品带一个已知浓度的标准物质或质控样品。如果实验室自行配制质控样，要注意与国家标准物质比对，并且不得使用与绘制校准曲线相同的标准溶液配制，必须另行配制。常规监测项目标准物质测试结果的允许误差按规范附录进行。</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当标准物质或质控样测试结果超出了附录规定的允许误差范围，表明分析过程存在系统误差，本批分析结果准确度失控，应找出失控原因并加以排除后才能再行分析并报出结果。对于受污染的或样品性质复杂的地下水，也可采用测定加标回收率作为准确度控制手段。</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6</w:t>
      </w:r>
      <w:r w:rsidRPr="00F0191E">
        <w:rPr>
          <w:rFonts w:ascii="Times New Roman" w:eastAsia="仿宋" w:hAnsi="Times New Roman" w:hint="eastAsia"/>
          <w:sz w:val="24"/>
        </w:rPr>
        <w:t>）原始记录和监测报告的审核</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地下水监测原始记录和监测报告执行三级审核制。第一级为采样或分析人员之间的相互校对，第二级为科室（或组）负责人的校核，第三级为技术负责人（或授权签字人）的审核签发。</w:t>
      </w:r>
    </w:p>
    <w:p w:rsidR="00453E55" w:rsidRPr="00F0191E" w:rsidRDefault="00453E55">
      <w:pPr>
        <w:pStyle w:val="1"/>
        <w:sectPr w:rsidR="00453E55" w:rsidRPr="00F0191E">
          <w:pgSz w:w="11906" w:h="16838"/>
          <w:pgMar w:top="1440" w:right="1800" w:bottom="1440" w:left="1800" w:header="851" w:footer="992" w:gutter="0"/>
          <w:cols w:space="425"/>
          <w:docGrid w:type="lines" w:linePitch="312"/>
        </w:sectPr>
      </w:pPr>
    </w:p>
    <w:p w:rsidR="00453E55" w:rsidRPr="00F0191E" w:rsidRDefault="00424724">
      <w:pPr>
        <w:pStyle w:val="1"/>
      </w:pPr>
      <w:bookmarkStart w:id="69" w:name="_Toc89873803"/>
      <w:r w:rsidRPr="00F0191E">
        <w:lastRenderedPageBreak/>
        <w:t xml:space="preserve">7 </w:t>
      </w:r>
      <w:r w:rsidRPr="00F0191E">
        <w:rPr>
          <w:rFonts w:hint="eastAsia"/>
        </w:rPr>
        <w:t>现场采样和实验室分析</w:t>
      </w:r>
      <w:bookmarkEnd w:id="69"/>
      <w:r w:rsidRPr="00F0191E">
        <w:t xml:space="preserve"> </w:t>
      </w:r>
    </w:p>
    <w:p w:rsidR="00453E55" w:rsidRPr="00F0191E" w:rsidRDefault="00424724">
      <w:pPr>
        <w:pStyle w:val="2"/>
      </w:pPr>
      <w:bookmarkStart w:id="70" w:name="_Toc89873804"/>
      <w:r w:rsidRPr="00F0191E">
        <w:t xml:space="preserve">7.1 </w:t>
      </w:r>
      <w:r w:rsidRPr="00F0191E">
        <w:rPr>
          <w:rFonts w:hint="eastAsia"/>
        </w:rPr>
        <w:t>钻探和检测单位</w:t>
      </w:r>
      <w:bookmarkEnd w:id="70"/>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现场监测工作按照现场采样与样品分析要求，由</w:t>
      </w:r>
      <w:r w:rsidR="0031583A" w:rsidRPr="00F0191E">
        <w:rPr>
          <w:rFonts w:ascii="Times New Roman" w:eastAsia="仿宋" w:hAnsi="Times New Roman" w:hint="eastAsia"/>
          <w:sz w:val="24"/>
        </w:rPr>
        <w:t>苏州科星环境检测有限公司</w:t>
      </w:r>
      <w:r w:rsidRPr="00F0191E">
        <w:rPr>
          <w:rFonts w:ascii="Times New Roman" w:eastAsia="仿宋" w:hAnsi="Times New Roman" w:hint="eastAsia"/>
          <w:sz w:val="24"/>
        </w:rPr>
        <w:t>现场采样人员在苏州科星环境检测有限公司的工程师监督下完成。</w:t>
      </w:r>
    </w:p>
    <w:p w:rsidR="00453E55" w:rsidRPr="00F0191E" w:rsidRDefault="00424724">
      <w:pPr>
        <w:pStyle w:val="2"/>
      </w:pPr>
      <w:bookmarkStart w:id="71" w:name="_Toc89873805"/>
      <w:r w:rsidRPr="00F0191E">
        <w:t xml:space="preserve">7.2 </w:t>
      </w:r>
      <w:r w:rsidRPr="00F0191E">
        <w:rPr>
          <w:rFonts w:hint="eastAsia"/>
        </w:rPr>
        <w:t>作业时间</w:t>
      </w:r>
      <w:bookmarkEnd w:id="71"/>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本项目现场采样和实验室工作时间概述如下</w:t>
      </w:r>
      <w:r w:rsidR="00832A9A" w:rsidRPr="00F0191E">
        <w:rPr>
          <w:rFonts w:ascii="Times New Roman" w:eastAsia="仿宋" w:hAnsi="Times New Roman" w:hint="eastAsia"/>
          <w:sz w:val="24"/>
        </w:rPr>
        <w:t>（</w:t>
      </w:r>
      <w:r w:rsidR="00BE09C2" w:rsidRPr="00F0191E">
        <w:rPr>
          <w:rFonts w:ascii="Times New Roman" w:eastAsia="仿宋" w:hAnsi="Times New Roman" w:hint="eastAsia"/>
          <w:sz w:val="24"/>
        </w:rPr>
        <w:t>监测井为去年自行监测安装</w:t>
      </w:r>
      <w:r w:rsidR="00832A9A" w:rsidRPr="00F0191E">
        <w:rPr>
          <w:rFonts w:ascii="Times New Roman" w:eastAsia="仿宋" w:hAnsi="Times New Roman" w:hint="eastAsia"/>
          <w:sz w:val="24"/>
        </w:rPr>
        <w:t>）</w:t>
      </w:r>
      <w:r w:rsidRPr="00F0191E">
        <w:rPr>
          <w:rFonts w:ascii="Times New Roman" w:eastAsia="仿宋" w:hAnsi="Times New Roman" w:hint="eastAsia"/>
          <w:sz w:val="24"/>
        </w:rPr>
        <w:t>：</w:t>
      </w:r>
    </w:p>
    <w:p w:rsidR="00453E55" w:rsidRPr="00F0191E" w:rsidRDefault="00424724" w:rsidP="0097757A">
      <w:pPr>
        <w:pStyle w:val="a9"/>
        <w:numPr>
          <w:ilvl w:val="0"/>
          <w:numId w:val="3"/>
        </w:numPr>
        <w:spacing w:line="360" w:lineRule="auto"/>
        <w:ind w:firstLineChars="0"/>
        <w:rPr>
          <w:rFonts w:ascii="Times New Roman" w:eastAsia="仿宋" w:hAnsi="Times New Roman"/>
          <w:sz w:val="24"/>
        </w:rPr>
      </w:pPr>
      <w:r w:rsidRPr="00F0191E">
        <w:rPr>
          <w:rFonts w:ascii="Times New Roman" w:eastAsia="仿宋" w:hAnsi="Times New Roman" w:hint="eastAsia"/>
          <w:sz w:val="24"/>
        </w:rPr>
        <w:t>地下水监测井安装时间：</w:t>
      </w:r>
      <w:r w:rsidRPr="00F0191E">
        <w:rPr>
          <w:rFonts w:ascii="Times New Roman" w:eastAsia="仿宋" w:hAnsi="Times New Roman"/>
          <w:sz w:val="24"/>
        </w:rPr>
        <w:t>2020</w:t>
      </w:r>
      <w:r w:rsidRPr="00F0191E">
        <w:rPr>
          <w:rFonts w:ascii="Times New Roman" w:eastAsia="仿宋" w:hAnsi="Times New Roman" w:hint="eastAsia"/>
          <w:sz w:val="24"/>
        </w:rPr>
        <w:t>年</w:t>
      </w:r>
      <w:r w:rsidRPr="00F0191E">
        <w:rPr>
          <w:rFonts w:ascii="Times New Roman" w:eastAsia="仿宋" w:hAnsi="Times New Roman"/>
          <w:sz w:val="24"/>
        </w:rPr>
        <w:t>10</w:t>
      </w:r>
      <w:r w:rsidRPr="00F0191E">
        <w:rPr>
          <w:rFonts w:ascii="Times New Roman" w:eastAsia="仿宋" w:hAnsi="Times New Roman" w:hint="eastAsia"/>
          <w:sz w:val="24"/>
        </w:rPr>
        <w:t>月</w:t>
      </w:r>
      <w:r w:rsidRPr="00F0191E">
        <w:rPr>
          <w:rFonts w:ascii="Times New Roman" w:eastAsia="仿宋" w:hAnsi="Times New Roman"/>
          <w:sz w:val="24"/>
        </w:rPr>
        <w:t>23</w:t>
      </w:r>
      <w:r w:rsidRPr="00F0191E">
        <w:rPr>
          <w:rFonts w:ascii="Times New Roman" w:eastAsia="仿宋" w:hAnsi="Times New Roman" w:hint="eastAsia"/>
          <w:sz w:val="24"/>
        </w:rPr>
        <w:t>日；</w:t>
      </w:r>
    </w:p>
    <w:p w:rsidR="0097757A" w:rsidRPr="00F0191E" w:rsidRDefault="0097757A" w:rsidP="0097757A">
      <w:pPr>
        <w:pStyle w:val="a9"/>
        <w:numPr>
          <w:ilvl w:val="0"/>
          <w:numId w:val="3"/>
        </w:numPr>
        <w:spacing w:line="360" w:lineRule="auto"/>
        <w:ind w:firstLineChars="0"/>
        <w:rPr>
          <w:rFonts w:ascii="Times New Roman" w:eastAsia="仿宋" w:hAnsi="Times New Roman"/>
          <w:sz w:val="24"/>
        </w:rPr>
      </w:pPr>
      <w:r w:rsidRPr="00F0191E">
        <w:rPr>
          <w:rFonts w:ascii="Times New Roman" w:eastAsia="仿宋" w:hAnsi="Times New Roman" w:hint="eastAsia"/>
          <w:sz w:val="24"/>
        </w:rPr>
        <w:t>土壤样品采集时间：</w:t>
      </w:r>
      <w:r w:rsidRPr="00F0191E">
        <w:rPr>
          <w:rFonts w:ascii="Times New Roman" w:eastAsia="仿宋" w:hAnsi="Times New Roman"/>
          <w:sz w:val="24"/>
        </w:rPr>
        <w:t>202</w:t>
      </w:r>
      <w:r w:rsidR="00BE09C2" w:rsidRPr="00F0191E">
        <w:rPr>
          <w:rFonts w:ascii="Times New Roman" w:eastAsia="仿宋" w:hAnsi="Times New Roman" w:hint="eastAsia"/>
          <w:sz w:val="24"/>
        </w:rPr>
        <w:t>1</w:t>
      </w:r>
      <w:r w:rsidRPr="00F0191E">
        <w:rPr>
          <w:rFonts w:ascii="Times New Roman" w:eastAsia="仿宋" w:hAnsi="Times New Roman" w:hint="eastAsia"/>
          <w:sz w:val="24"/>
        </w:rPr>
        <w:t>年</w:t>
      </w:r>
      <w:r w:rsidRPr="00F0191E">
        <w:rPr>
          <w:rFonts w:ascii="Times New Roman" w:eastAsia="仿宋" w:hAnsi="Times New Roman"/>
          <w:sz w:val="24"/>
        </w:rPr>
        <w:t>10</w:t>
      </w:r>
      <w:r w:rsidRPr="00F0191E">
        <w:rPr>
          <w:rFonts w:ascii="Times New Roman" w:eastAsia="仿宋" w:hAnsi="Times New Roman" w:hint="eastAsia"/>
          <w:sz w:val="24"/>
        </w:rPr>
        <w:t>月</w:t>
      </w:r>
      <w:r w:rsidRPr="00F0191E">
        <w:rPr>
          <w:rFonts w:ascii="Times New Roman" w:eastAsia="仿宋" w:hAnsi="Times New Roman" w:hint="eastAsia"/>
          <w:sz w:val="24"/>
        </w:rPr>
        <w:t>8</w:t>
      </w:r>
      <w:r w:rsidRPr="00F0191E">
        <w:rPr>
          <w:rFonts w:ascii="Times New Roman" w:eastAsia="仿宋" w:hAnsi="Times New Roman" w:hint="eastAsia"/>
          <w:sz w:val="24"/>
        </w:rPr>
        <w:t>日；</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sz w:val="24"/>
        </w:rPr>
        <w:t xml:space="preserve">3) </w:t>
      </w:r>
      <w:r w:rsidRPr="00F0191E">
        <w:rPr>
          <w:rFonts w:ascii="Times New Roman" w:eastAsia="仿宋" w:hAnsi="Times New Roman" w:hint="eastAsia"/>
          <w:sz w:val="24"/>
        </w:rPr>
        <w:t>地下水采样时间：</w:t>
      </w:r>
      <w:r w:rsidRPr="00F0191E">
        <w:rPr>
          <w:rFonts w:ascii="Times New Roman" w:eastAsia="仿宋" w:hAnsi="Times New Roman"/>
          <w:sz w:val="24"/>
        </w:rPr>
        <w:t>202</w:t>
      </w:r>
      <w:r w:rsidR="00BE09C2" w:rsidRPr="00F0191E">
        <w:rPr>
          <w:rFonts w:ascii="Times New Roman" w:eastAsia="仿宋" w:hAnsi="Times New Roman" w:hint="eastAsia"/>
          <w:sz w:val="24"/>
        </w:rPr>
        <w:t>1</w:t>
      </w:r>
      <w:r w:rsidRPr="00F0191E">
        <w:rPr>
          <w:rFonts w:ascii="Times New Roman" w:eastAsia="仿宋" w:hAnsi="Times New Roman" w:hint="eastAsia"/>
          <w:sz w:val="24"/>
        </w:rPr>
        <w:t>年</w:t>
      </w:r>
      <w:r w:rsidRPr="00F0191E">
        <w:rPr>
          <w:rFonts w:ascii="Times New Roman" w:eastAsia="仿宋" w:hAnsi="Times New Roman"/>
          <w:sz w:val="24"/>
        </w:rPr>
        <w:t>10</w:t>
      </w:r>
      <w:r w:rsidRPr="00F0191E">
        <w:rPr>
          <w:rFonts w:ascii="Times New Roman" w:eastAsia="仿宋" w:hAnsi="Times New Roman" w:hint="eastAsia"/>
          <w:sz w:val="24"/>
        </w:rPr>
        <w:t>月</w:t>
      </w:r>
      <w:r w:rsidR="00BE09C2" w:rsidRPr="00F0191E">
        <w:rPr>
          <w:rFonts w:ascii="Times New Roman" w:eastAsia="仿宋" w:hAnsi="Times New Roman" w:hint="eastAsia"/>
          <w:sz w:val="24"/>
        </w:rPr>
        <w:t>9</w:t>
      </w:r>
      <w:r w:rsidRPr="00F0191E">
        <w:rPr>
          <w:rFonts w:ascii="Times New Roman" w:eastAsia="仿宋" w:hAnsi="Times New Roman" w:hint="eastAsia"/>
          <w:sz w:val="24"/>
        </w:rPr>
        <w:t>日；</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sz w:val="24"/>
        </w:rPr>
        <w:t xml:space="preserve">4) </w:t>
      </w:r>
      <w:r w:rsidRPr="00F0191E">
        <w:rPr>
          <w:rFonts w:ascii="Times New Roman" w:eastAsia="仿宋" w:hAnsi="Times New Roman" w:hint="eastAsia"/>
          <w:sz w:val="24"/>
        </w:rPr>
        <w:t>送样时间：</w:t>
      </w:r>
      <w:r w:rsidRPr="00F0191E">
        <w:rPr>
          <w:rFonts w:ascii="Times New Roman" w:eastAsia="仿宋" w:hAnsi="Times New Roman"/>
          <w:sz w:val="24"/>
        </w:rPr>
        <w:t>202</w:t>
      </w:r>
      <w:r w:rsidR="0097757A" w:rsidRPr="00F0191E">
        <w:rPr>
          <w:rFonts w:ascii="Times New Roman" w:eastAsia="仿宋" w:hAnsi="Times New Roman" w:hint="eastAsia"/>
          <w:sz w:val="24"/>
        </w:rPr>
        <w:t>1</w:t>
      </w:r>
      <w:r w:rsidRPr="00F0191E">
        <w:rPr>
          <w:rFonts w:ascii="Times New Roman" w:eastAsia="仿宋" w:hAnsi="Times New Roman" w:hint="eastAsia"/>
          <w:sz w:val="24"/>
        </w:rPr>
        <w:t>年</w:t>
      </w:r>
      <w:r w:rsidRPr="00F0191E">
        <w:rPr>
          <w:rFonts w:ascii="Times New Roman" w:eastAsia="仿宋" w:hAnsi="Times New Roman"/>
          <w:sz w:val="24"/>
        </w:rPr>
        <w:t>10</w:t>
      </w:r>
      <w:r w:rsidRPr="00F0191E">
        <w:rPr>
          <w:rFonts w:ascii="Times New Roman" w:eastAsia="仿宋" w:hAnsi="Times New Roman" w:hint="eastAsia"/>
          <w:sz w:val="24"/>
        </w:rPr>
        <w:t>月</w:t>
      </w:r>
      <w:r w:rsidRPr="00F0191E">
        <w:rPr>
          <w:rFonts w:ascii="Times New Roman" w:eastAsia="仿宋" w:hAnsi="Times New Roman"/>
          <w:sz w:val="24"/>
        </w:rPr>
        <w:t>2</w:t>
      </w:r>
      <w:r w:rsidR="0097757A" w:rsidRPr="00F0191E">
        <w:rPr>
          <w:rFonts w:ascii="Times New Roman" w:eastAsia="仿宋" w:hAnsi="Times New Roman" w:hint="eastAsia"/>
          <w:sz w:val="24"/>
        </w:rPr>
        <w:t>0</w:t>
      </w:r>
      <w:r w:rsidRPr="00F0191E">
        <w:rPr>
          <w:rFonts w:ascii="Times New Roman" w:eastAsia="仿宋" w:hAnsi="Times New Roman" w:hint="eastAsia"/>
          <w:sz w:val="24"/>
        </w:rPr>
        <w:t>日、</w:t>
      </w:r>
      <w:r w:rsidRPr="00F0191E">
        <w:rPr>
          <w:rFonts w:ascii="Times New Roman" w:eastAsia="仿宋" w:hAnsi="Times New Roman"/>
          <w:sz w:val="24"/>
        </w:rPr>
        <w:t>10</w:t>
      </w:r>
      <w:r w:rsidRPr="00F0191E">
        <w:rPr>
          <w:rFonts w:ascii="Times New Roman" w:eastAsia="仿宋" w:hAnsi="Times New Roman" w:hint="eastAsia"/>
          <w:sz w:val="24"/>
        </w:rPr>
        <w:t>月</w:t>
      </w:r>
      <w:r w:rsidRPr="00F0191E">
        <w:rPr>
          <w:rFonts w:ascii="Times New Roman" w:eastAsia="仿宋" w:hAnsi="Times New Roman"/>
          <w:sz w:val="24"/>
        </w:rPr>
        <w:t>2</w:t>
      </w:r>
      <w:r w:rsidR="0097757A" w:rsidRPr="00F0191E">
        <w:rPr>
          <w:rFonts w:ascii="Times New Roman" w:eastAsia="仿宋" w:hAnsi="Times New Roman" w:hint="eastAsia"/>
          <w:sz w:val="24"/>
        </w:rPr>
        <w:t>1</w:t>
      </w:r>
      <w:r w:rsidRPr="00F0191E">
        <w:rPr>
          <w:rFonts w:ascii="Times New Roman" w:eastAsia="仿宋" w:hAnsi="Times New Roman" w:hint="eastAsia"/>
          <w:sz w:val="24"/>
        </w:rPr>
        <w:t>日；</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sz w:val="24"/>
        </w:rPr>
        <w:t xml:space="preserve">5) </w:t>
      </w:r>
      <w:r w:rsidRPr="00F0191E">
        <w:rPr>
          <w:rFonts w:ascii="Times New Roman" w:eastAsia="仿宋" w:hAnsi="Times New Roman" w:hint="eastAsia"/>
          <w:sz w:val="24"/>
        </w:rPr>
        <w:t>监测点坐标及高程测量时间：</w:t>
      </w:r>
      <w:r w:rsidRPr="00F0191E">
        <w:rPr>
          <w:rFonts w:ascii="Times New Roman" w:eastAsia="仿宋" w:hAnsi="Times New Roman"/>
          <w:sz w:val="24"/>
        </w:rPr>
        <w:t>2020</w:t>
      </w:r>
      <w:r w:rsidRPr="00F0191E">
        <w:rPr>
          <w:rFonts w:ascii="Times New Roman" w:eastAsia="仿宋" w:hAnsi="Times New Roman" w:hint="eastAsia"/>
          <w:sz w:val="24"/>
        </w:rPr>
        <w:t>年</w:t>
      </w:r>
      <w:r w:rsidRPr="00F0191E">
        <w:rPr>
          <w:rFonts w:ascii="Times New Roman" w:eastAsia="仿宋" w:hAnsi="Times New Roman"/>
          <w:sz w:val="24"/>
        </w:rPr>
        <w:t>10</w:t>
      </w:r>
      <w:r w:rsidRPr="00F0191E">
        <w:rPr>
          <w:rFonts w:ascii="Times New Roman" w:eastAsia="仿宋" w:hAnsi="Times New Roman" w:hint="eastAsia"/>
          <w:sz w:val="24"/>
        </w:rPr>
        <w:t>月</w:t>
      </w:r>
      <w:r w:rsidRPr="00F0191E">
        <w:rPr>
          <w:rFonts w:ascii="Times New Roman" w:eastAsia="仿宋" w:hAnsi="Times New Roman"/>
          <w:sz w:val="24"/>
        </w:rPr>
        <w:t>23</w:t>
      </w:r>
      <w:r w:rsidRPr="00F0191E">
        <w:rPr>
          <w:rFonts w:ascii="Times New Roman" w:eastAsia="仿宋" w:hAnsi="Times New Roman" w:hint="eastAsia"/>
          <w:sz w:val="24"/>
        </w:rPr>
        <w:t>日；</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sz w:val="24"/>
        </w:rPr>
        <w:t xml:space="preserve">6) </w:t>
      </w:r>
      <w:r w:rsidRPr="00F0191E">
        <w:rPr>
          <w:rFonts w:ascii="Times New Roman" w:eastAsia="仿宋" w:hAnsi="Times New Roman" w:hint="eastAsia"/>
          <w:sz w:val="24"/>
        </w:rPr>
        <w:t>检测报告获取时间：</w:t>
      </w:r>
      <w:r w:rsidRPr="00F0191E">
        <w:rPr>
          <w:rFonts w:ascii="Times New Roman" w:eastAsia="仿宋" w:hAnsi="Times New Roman"/>
          <w:sz w:val="24"/>
        </w:rPr>
        <w:t>202</w:t>
      </w:r>
      <w:r w:rsidR="0097757A" w:rsidRPr="00F0191E">
        <w:rPr>
          <w:rFonts w:ascii="Times New Roman" w:eastAsia="仿宋" w:hAnsi="Times New Roman" w:hint="eastAsia"/>
          <w:sz w:val="24"/>
        </w:rPr>
        <w:t>1</w:t>
      </w:r>
      <w:r w:rsidRPr="00F0191E">
        <w:rPr>
          <w:rFonts w:ascii="Times New Roman" w:eastAsia="仿宋" w:hAnsi="Times New Roman" w:hint="eastAsia"/>
          <w:sz w:val="24"/>
        </w:rPr>
        <w:t>年</w:t>
      </w:r>
      <w:r w:rsidRPr="00F0191E">
        <w:rPr>
          <w:rFonts w:ascii="Times New Roman" w:eastAsia="仿宋" w:hAnsi="Times New Roman"/>
          <w:sz w:val="24"/>
        </w:rPr>
        <w:t>1</w:t>
      </w:r>
      <w:r w:rsidR="0097757A" w:rsidRPr="00F0191E">
        <w:rPr>
          <w:rFonts w:ascii="Times New Roman" w:eastAsia="仿宋" w:hAnsi="Times New Roman" w:hint="eastAsia"/>
          <w:sz w:val="24"/>
        </w:rPr>
        <w:t>2</w:t>
      </w:r>
      <w:r w:rsidRPr="00F0191E">
        <w:rPr>
          <w:rFonts w:ascii="Times New Roman" w:eastAsia="仿宋" w:hAnsi="Times New Roman" w:hint="eastAsia"/>
          <w:sz w:val="24"/>
        </w:rPr>
        <w:t>月</w:t>
      </w:r>
      <w:r w:rsidR="0097757A" w:rsidRPr="00F0191E">
        <w:rPr>
          <w:rFonts w:ascii="Times New Roman" w:eastAsia="仿宋" w:hAnsi="Times New Roman" w:hint="eastAsia"/>
          <w:sz w:val="24"/>
        </w:rPr>
        <w:t>3</w:t>
      </w:r>
      <w:r w:rsidRPr="00F0191E">
        <w:rPr>
          <w:rFonts w:ascii="Times New Roman" w:eastAsia="仿宋" w:hAnsi="Times New Roman" w:hint="eastAsia"/>
          <w:sz w:val="24"/>
        </w:rPr>
        <w:t>日。</w:t>
      </w:r>
    </w:p>
    <w:p w:rsidR="00453E55" w:rsidRPr="00F0191E" w:rsidRDefault="00424724">
      <w:pPr>
        <w:pStyle w:val="2"/>
      </w:pPr>
      <w:bookmarkStart w:id="72" w:name="_Toc89873806"/>
      <w:r w:rsidRPr="00F0191E">
        <w:t xml:space="preserve">7.3 </w:t>
      </w:r>
      <w:r w:rsidRPr="00F0191E">
        <w:rPr>
          <w:rFonts w:hint="eastAsia"/>
        </w:rPr>
        <w:t>现场采样</w:t>
      </w:r>
      <w:bookmarkEnd w:id="72"/>
    </w:p>
    <w:p w:rsidR="00453E55" w:rsidRPr="00F0191E" w:rsidRDefault="00424724">
      <w:pPr>
        <w:pStyle w:val="3"/>
      </w:pPr>
      <w:bookmarkStart w:id="73" w:name="_Toc89873807"/>
      <w:r w:rsidRPr="00F0191E">
        <w:t xml:space="preserve">7.3.1 </w:t>
      </w:r>
      <w:r w:rsidRPr="00F0191E">
        <w:rPr>
          <w:rFonts w:hint="eastAsia"/>
        </w:rPr>
        <w:t>钻孔与土壤采样</w:t>
      </w:r>
      <w:bookmarkEnd w:id="73"/>
    </w:p>
    <w:p w:rsidR="00453E55" w:rsidRPr="00F0191E" w:rsidRDefault="00424724">
      <w:pPr>
        <w:rPr>
          <w:rFonts w:ascii="Times New Roman" w:eastAsia="仿宋" w:hAnsi="Times New Roman" w:cs="Times New Roman"/>
          <w:b/>
          <w:bCs/>
          <w:sz w:val="23"/>
          <w:szCs w:val="23"/>
        </w:rPr>
      </w:pPr>
      <w:r w:rsidRPr="00F0191E">
        <w:rPr>
          <w:rFonts w:ascii="Times New Roman" w:eastAsia="仿宋" w:hAnsi="Times New Roman" w:cs="Times New Roman"/>
          <w:b/>
          <w:bCs/>
          <w:sz w:val="23"/>
          <w:szCs w:val="23"/>
        </w:rPr>
        <w:t xml:space="preserve">7.3.1.1 </w:t>
      </w:r>
      <w:r w:rsidRPr="00F0191E">
        <w:rPr>
          <w:rFonts w:ascii="Times New Roman" w:eastAsia="仿宋" w:hAnsi="Times New Roman" w:cs="Times New Roman" w:hint="eastAsia"/>
          <w:b/>
          <w:bCs/>
          <w:sz w:val="23"/>
          <w:szCs w:val="23"/>
        </w:rPr>
        <w:t>土壤取样</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该地块全部区域均采集表层土样品，采样前先清除地表非土壤硬化层，现场土壤采样过程详见附件</w:t>
      </w:r>
      <w:r w:rsidRPr="00F0191E">
        <w:rPr>
          <w:rFonts w:ascii="Times New Roman" w:eastAsia="仿宋" w:hAnsi="Times New Roman"/>
          <w:sz w:val="24"/>
        </w:rPr>
        <w:t>7</w:t>
      </w:r>
      <w:r w:rsidRPr="00F0191E">
        <w:rPr>
          <w:rFonts w:ascii="Times New Roman" w:eastAsia="仿宋" w:hAnsi="Times New Roman" w:hint="eastAsia"/>
          <w:sz w:val="24"/>
        </w:rPr>
        <w:t>。针对检测</w:t>
      </w:r>
      <w:r w:rsidRPr="00F0191E">
        <w:rPr>
          <w:rFonts w:ascii="Times New Roman" w:eastAsia="仿宋" w:hAnsi="Times New Roman"/>
          <w:sz w:val="24"/>
        </w:rPr>
        <w:t>VOCs</w:t>
      </w:r>
      <w:r w:rsidRPr="00F0191E">
        <w:rPr>
          <w:rFonts w:ascii="Times New Roman" w:eastAsia="仿宋" w:hAnsi="Times New Roman" w:hint="eastAsia"/>
          <w:sz w:val="24"/>
        </w:rPr>
        <w:t>的土壤样品。用非扰动采样器采集不少于</w:t>
      </w:r>
      <w:r w:rsidRPr="00F0191E">
        <w:rPr>
          <w:rFonts w:ascii="Times New Roman" w:eastAsia="仿宋" w:hAnsi="Times New Roman"/>
          <w:sz w:val="24"/>
        </w:rPr>
        <w:t>5g</w:t>
      </w:r>
      <w:r w:rsidRPr="00F0191E">
        <w:rPr>
          <w:rFonts w:ascii="Times New Roman" w:eastAsia="仿宋" w:hAnsi="Times New Roman" w:hint="eastAsia"/>
          <w:sz w:val="24"/>
        </w:rPr>
        <w:t>原状岩芯的土壤样品推入加入</w:t>
      </w:r>
      <w:r w:rsidRPr="00F0191E">
        <w:rPr>
          <w:rFonts w:ascii="Times New Roman" w:eastAsia="仿宋" w:hAnsi="Times New Roman"/>
          <w:sz w:val="24"/>
        </w:rPr>
        <w:t>10ml</w:t>
      </w:r>
      <w:r w:rsidRPr="00F0191E">
        <w:rPr>
          <w:rFonts w:ascii="Times New Roman" w:eastAsia="仿宋" w:hAnsi="Times New Roman" w:hint="eastAsia"/>
          <w:sz w:val="24"/>
        </w:rPr>
        <w:t>甲醇（色谱级或农残级）保护剂的</w:t>
      </w:r>
      <w:r w:rsidRPr="00F0191E">
        <w:rPr>
          <w:rFonts w:ascii="Times New Roman" w:eastAsia="仿宋" w:hAnsi="Times New Roman"/>
          <w:sz w:val="24"/>
        </w:rPr>
        <w:t>40mL</w:t>
      </w:r>
      <w:r w:rsidRPr="00F0191E">
        <w:rPr>
          <w:rFonts w:ascii="Times New Roman" w:eastAsia="仿宋" w:hAnsi="Times New Roman" w:hint="eastAsia"/>
          <w:sz w:val="24"/>
        </w:rPr>
        <w:t>棕色样品瓶内，推入时将样品瓶略微倾斜，防止将保护剂溅出。</w:t>
      </w:r>
    </w:p>
    <w:p w:rsidR="00453E55" w:rsidRPr="00F0191E" w:rsidRDefault="00424724">
      <w:pPr>
        <w:pStyle w:val="3"/>
      </w:pPr>
      <w:bookmarkStart w:id="74" w:name="_Toc89873808"/>
      <w:r w:rsidRPr="00F0191E">
        <w:t xml:space="preserve">7.3.2 </w:t>
      </w:r>
      <w:r w:rsidRPr="00F0191E">
        <w:rPr>
          <w:rFonts w:hint="eastAsia"/>
        </w:rPr>
        <w:t>地下水监测井安装和洗井</w:t>
      </w:r>
      <w:bookmarkEnd w:id="74"/>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我司采用</w:t>
      </w:r>
      <w:r w:rsidRPr="00F0191E">
        <w:rPr>
          <w:rFonts w:ascii="Times New Roman" w:eastAsia="仿宋" w:hAnsi="Times New Roman"/>
          <w:sz w:val="24"/>
        </w:rPr>
        <w:t>GP-7822DT</w:t>
      </w:r>
      <w:r w:rsidRPr="00F0191E">
        <w:rPr>
          <w:rFonts w:ascii="Times New Roman" w:eastAsia="仿宋" w:hAnsi="Times New Roman" w:hint="eastAsia"/>
          <w:sz w:val="24"/>
        </w:rPr>
        <w:t>钻井设备在地块内钻探</w:t>
      </w:r>
      <w:r w:rsidRPr="00F0191E">
        <w:rPr>
          <w:rFonts w:ascii="Times New Roman" w:eastAsia="仿宋" w:hAnsi="Times New Roman"/>
          <w:sz w:val="24"/>
        </w:rPr>
        <w:t>6</w:t>
      </w:r>
      <w:r w:rsidRPr="00F0191E">
        <w:rPr>
          <w:rFonts w:ascii="Times New Roman" w:eastAsia="仿宋" w:hAnsi="Times New Roman" w:hint="eastAsia"/>
          <w:sz w:val="24"/>
        </w:rPr>
        <w:t>个</w:t>
      </w:r>
      <w:r w:rsidRPr="00F0191E">
        <w:rPr>
          <w:rFonts w:ascii="Times New Roman" w:eastAsia="仿宋" w:hAnsi="Times New Roman"/>
          <w:sz w:val="24"/>
        </w:rPr>
        <w:t>6.0m</w:t>
      </w:r>
      <w:r w:rsidRPr="00F0191E">
        <w:rPr>
          <w:rFonts w:ascii="Times New Roman" w:eastAsia="仿宋" w:hAnsi="Times New Roman" w:hint="eastAsia"/>
          <w:sz w:val="24"/>
        </w:rPr>
        <w:t>土孔，建设地下水监测井。管材选用外径</w:t>
      </w:r>
      <w:r w:rsidRPr="00F0191E">
        <w:rPr>
          <w:rFonts w:ascii="Times New Roman" w:eastAsia="仿宋" w:hAnsi="Times New Roman"/>
          <w:sz w:val="24"/>
        </w:rPr>
        <w:t>63mm</w:t>
      </w:r>
      <w:r w:rsidRPr="00F0191E">
        <w:rPr>
          <w:rFonts w:ascii="Times New Roman" w:eastAsia="仿宋" w:hAnsi="Times New Roman" w:hint="eastAsia"/>
          <w:sz w:val="24"/>
        </w:rPr>
        <w:t>的聚氯乙烯（</w:t>
      </w:r>
      <w:r w:rsidRPr="00F0191E">
        <w:rPr>
          <w:rFonts w:ascii="Times New Roman" w:eastAsia="仿宋" w:hAnsi="Times New Roman"/>
          <w:sz w:val="24"/>
        </w:rPr>
        <w:t>PVC</w:t>
      </w:r>
      <w:r w:rsidRPr="00F0191E">
        <w:rPr>
          <w:rFonts w:ascii="Times New Roman" w:eastAsia="仿宋" w:hAnsi="Times New Roman" w:hint="eastAsia"/>
          <w:sz w:val="24"/>
        </w:rPr>
        <w:t>）管，管子底部是由均匀切割出的带细缝的滤水管段（滤管），滤水管以上到地面是无缝管段（白管）。滤管取样深度设置为</w:t>
      </w:r>
      <w:r w:rsidRPr="00F0191E">
        <w:rPr>
          <w:rFonts w:ascii="Times New Roman" w:eastAsia="仿宋" w:hAnsi="Times New Roman"/>
          <w:sz w:val="24"/>
        </w:rPr>
        <w:t>1.0-6.0m</w:t>
      </w:r>
      <w:r w:rsidRPr="00F0191E">
        <w:rPr>
          <w:rFonts w:ascii="Times New Roman" w:eastAsia="仿宋" w:hAnsi="Times New Roman" w:hint="eastAsia"/>
          <w:sz w:val="24"/>
        </w:rPr>
        <w:t>。监测井井管（包括滤水管）与井壁间的环形空间内装填了分选良好而且洁净的粗砂作为地下水过滤层。过滤层以上至地表填有澎润土用于封堵与上覆表土层及其大气的直接接触，并防止大气降雨和地表物质进入监测井</w:t>
      </w:r>
      <w:r w:rsidRPr="00F0191E">
        <w:rPr>
          <w:rFonts w:ascii="Times New Roman" w:eastAsia="仿宋" w:hAnsi="Times New Roman" w:hint="eastAsia"/>
          <w:sz w:val="24"/>
        </w:rPr>
        <w:lastRenderedPageBreak/>
        <w:t>内。每个地下水监测井成井时，会详细记录监测井信息。</w:t>
      </w:r>
    </w:p>
    <w:p w:rsidR="00453E55" w:rsidRPr="00F0191E" w:rsidRDefault="00424724">
      <w:pPr>
        <w:jc w:val="center"/>
        <w:rPr>
          <w:rFonts w:ascii="宋体" w:eastAsia="宋体" w:cs="宋体"/>
          <w:sz w:val="23"/>
          <w:szCs w:val="23"/>
        </w:rPr>
      </w:pPr>
      <w:r w:rsidRPr="00F0191E">
        <w:rPr>
          <w:noProof/>
        </w:rPr>
        <w:drawing>
          <wp:inline distT="0" distB="0" distL="0" distR="0">
            <wp:extent cx="4419600" cy="45529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5" cstate="print"/>
                    <a:stretch>
                      <a:fillRect/>
                    </a:stretch>
                  </pic:blipFill>
                  <pic:spPr>
                    <a:xfrm>
                      <a:off x="0" y="0"/>
                      <a:ext cx="4419600" cy="4552950"/>
                    </a:xfrm>
                    <a:prstGeom prst="rect">
                      <a:avLst/>
                    </a:prstGeom>
                  </pic:spPr>
                </pic:pic>
              </a:graphicData>
            </a:graphic>
          </wp:inline>
        </w:drawing>
      </w:r>
    </w:p>
    <w:p w:rsidR="00453E55" w:rsidRPr="00F0191E" w:rsidRDefault="00424724" w:rsidP="00F0191E">
      <w:pPr>
        <w:pStyle w:val="a3"/>
        <w:tabs>
          <w:tab w:val="left" w:pos="2796"/>
          <w:tab w:val="center" w:pos="4153"/>
        </w:tabs>
        <w:spacing w:afterLines="50" w:line="360" w:lineRule="auto"/>
        <w:jc w:val="center"/>
        <w:rPr>
          <w:rFonts w:ascii="Times New Roman" w:eastAsia="仿宋" w:hAnsi="Times New Roman"/>
          <w:b/>
          <w:sz w:val="21"/>
        </w:rPr>
      </w:pPr>
      <w:r w:rsidRPr="00F0191E">
        <w:rPr>
          <w:rFonts w:ascii="Times New Roman" w:eastAsia="仿宋" w:hAnsi="Times New Roman" w:hint="eastAsia"/>
          <w:b/>
          <w:sz w:val="21"/>
        </w:rPr>
        <w:t>图</w:t>
      </w:r>
      <w:r w:rsidRPr="00F0191E">
        <w:rPr>
          <w:rFonts w:ascii="Times New Roman" w:eastAsia="仿宋" w:hAnsi="Times New Roman" w:hint="eastAsia"/>
          <w:b/>
          <w:sz w:val="21"/>
        </w:rPr>
        <w:t xml:space="preserve">7. </w:t>
      </w:r>
      <w:r w:rsidR="0067746E" w:rsidRPr="00F0191E">
        <w:rPr>
          <w:rFonts w:ascii="Times New Roman" w:eastAsia="仿宋" w:hAnsi="Times New Roman"/>
          <w:b/>
          <w:sz w:val="21"/>
        </w:rPr>
        <w:fldChar w:fldCharType="begin"/>
      </w:r>
      <w:r w:rsidRPr="00F0191E">
        <w:rPr>
          <w:rFonts w:ascii="Times New Roman" w:eastAsia="仿宋" w:hAnsi="Times New Roman"/>
          <w:b/>
          <w:sz w:val="21"/>
        </w:rPr>
        <w:instrText xml:space="preserve"> </w:instrText>
      </w:r>
      <w:r w:rsidRPr="00F0191E">
        <w:rPr>
          <w:rFonts w:ascii="Times New Roman" w:eastAsia="仿宋" w:hAnsi="Times New Roman" w:hint="eastAsia"/>
          <w:b/>
          <w:sz w:val="21"/>
        </w:rPr>
        <w:instrText xml:space="preserve">SEQ </w:instrText>
      </w:r>
      <w:r w:rsidRPr="00F0191E">
        <w:rPr>
          <w:rFonts w:ascii="Times New Roman" w:eastAsia="仿宋" w:hAnsi="Times New Roman" w:hint="eastAsia"/>
          <w:b/>
          <w:sz w:val="21"/>
        </w:rPr>
        <w:instrText>图</w:instrText>
      </w:r>
      <w:r w:rsidRPr="00F0191E">
        <w:rPr>
          <w:rFonts w:ascii="Times New Roman" w:eastAsia="仿宋" w:hAnsi="Times New Roman" w:hint="eastAsia"/>
          <w:b/>
          <w:sz w:val="21"/>
        </w:rPr>
        <w:instrText>7. \* ARABIC</w:instrText>
      </w:r>
      <w:r w:rsidRPr="00F0191E">
        <w:rPr>
          <w:rFonts w:ascii="Times New Roman" w:eastAsia="仿宋" w:hAnsi="Times New Roman"/>
          <w:b/>
          <w:sz w:val="21"/>
        </w:rPr>
        <w:instrText xml:space="preserve"> </w:instrText>
      </w:r>
      <w:r w:rsidR="0067746E" w:rsidRPr="00F0191E">
        <w:rPr>
          <w:rFonts w:ascii="Times New Roman" w:eastAsia="仿宋" w:hAnsi="Times New Roman"/>
          <w:b/>
          <w:sz w:val="21"/>
        </w:rPr>
        <w:fldChar w:fldCharType="separate"/>
      </w:r>
      <w:r w:rsidRPr="00F0191E">
        <w:rPr>
          <w:rFonts w:ascii="Times New Roman" w:eastAsia="仿宋" w:hAnsi="Times New Roman"/>
          <w:b/>
          <w:sz w:val="21"/>
        </w:rPr>
        <w:t>1</w:t>
      </w:r>
      <w:r w:rsidR="0067746E" w:rsidRPr="00F0191E">
        <w:rPr>
          <w:rFonts w:ascii="Times New Roman" w:eastAsia="仿宋" w:hAnsi="Times New Roman"/>
          <w:b/>
          <w:sz w:val="21"/>
        </w:rPr>
        <w:fldChar w:fldCharType="end"/>
      </w:r>
      <w:bookmarkStart w:id="75" w:name="_Toc24112"/>
      <w:r w:rsidRPr="00F0191E">
        <w:rPr>
          <w:rFonts w:ascii="Times New Roman" w:eastAsia="仿宋" w:hAnsi="Times New Roman"/>
          <w:b/>
          <w:sz w:val="21"/>
        </w:rPr>
        <w:t>地下水监测井结构示意图</w:t>
      </w:r>
      <w:bookmarkEnd w:id="75"/>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所有新安装的地下水监测井都需要进行成井洗井，其目的在于去除钻探与监测井安装过程中带入地下水中的微小颗粒，增强监测井与含水层之间的地下水联系。洗井通过人工抽提完成，采用一次性贝勒管进行，直到出水清澈无细小颗粒物。监测井内清洗出的水量至少是井中水量的</w:t>
      </w:r>
      <w:r w:rsidRPr="00F0191E">
        <w:rPr>
          <w:rFonts w:ascii="Times New Roman" w:eastAsia="仿宋" w:hAnsi="Times New Roman"/>
          <w:sz w:val="24"/>
        </w:rPr>
        <w:t>5</w:t>
      </w:r>
      <w:r w:rsidRPr="00F0191E">
        <w:rPr>
          <w:rFonts w:ascii="Times New Roman" w:eastAsia="仿宋" w:hAnsi="Times New Roman" w:hint="eastAsia"/>
          <w:sz w:val="24"/>
        </w:rPr>
        <w:t>倍。</w:t>
      </w:r>
    </w:p>
    <w:p w:rsidR="00453E55" w:rsidRPr="00F0191E" w:rsidRDefault="00424724">
      <w:pPr>
        <w:pStyle w:val="3"/>
      </w:pPr>
      <w:bookmarkStart w:id="76" w:name="_Toc89873809"/>
      <w:r w:rsidRPr="00F0191E">
        <w:t xml:space="preserve">7.3.3 </w:t>
      </w:r>
      <w:r w:rsidRPr="00F0191E">
        <w:rPr>
          <w:rFonts w:hint="eastAsia"/>
        </w:rPr>
        <w:t>地下水采样</w:t>
      </w:r>
      <w:bookmarkEnd w:id="76"/>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水样采集遵照如下顺序进行：</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sz w:val="24"/>
        </w:rPr>
        <w:t xml:space="preserve">i. </w:t>
      </w:r>
      <w:r w:rsidRPr="00F0191E">
        <w:rPr>
          <w:rFonts w:ascii="Times New Roman" w:eastAsia="仿宋" w:hAnsi="Times New Roman" w:hint="eastAsia"/>
          <w:sz w:val="24"/>
        </w:rPr>
        <w:t>挥发性有机物；</w:t>
      </w:r>
      <w:r w:rsidRPr="00F0191E">
        <w:rPr>
          <w:rFonts w:ascii="Times New Roman" w:eastAsia="仿宋" w:hAnsi="Times New Roman"/>
          <w:sz w:val="24"/>
        </w:rPr>
        <w:t xml:space="preserve">ii. </w:t>
      </w:r>
      <w:r w:rsidRPr="00F0191E">
        <w:rPr>
          <w:rFonts w:ascii="Times New Roman" w:eastAsia="仿宋" w:hAnsi="Times New Roman" w:hint="eastAsia"/>
          <w:sz w:val="24"/>
        </w:rPr>
        <w:t>总石油烃类、半挥发性有机物；</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sz w:val="24"/>
        </w:rPr>
        <w:t xml:space="preserve">iii. </w:t>
      </w:r>
      <w:r w:rsidRPr="00F0191E">
        <w:rPr>
          <w:rFonts w:ascii="Times New Roman" w:eastAsia="仿宋" w:hAnsi="Times New Roman" w:hint="eastAsia"/>
          <w:sz w:val="24"/>
        </w:rPr>
        <w:t>其他分析项目。</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采样时，所有样品立即转移至实验室提供的样品瓶中，样品瓶中根据需要放置有保存剂。采集用于分析检测</w:t>
      </w:r>
      <w:r w:rsidRPr="00F0191E">
        <w:rPr>
          <w:rFonts w:ascii="Times New Roman" w:eastAsia="仿宋" w:hAnsi="Times New Roman"/>
          <w:sz w:val="24"/>
        </w:rPr>
        <w:t>VOCs</w:t>
      </w:r>
      <w:r w:rsidRPr="00F0191E">
        <w:rPr>
          <w:rFonts w:ascii="Times New Roman" w:eastAsia="仿宋" w:hAnsi="Times New Roman" w:hint="eastAsia"/>
          <w:sz w:val="24"/>
        </w:rPr>
        <w:t>、</w:t>
      </w:r>
      <w:r w:rsidRPr="00F0191E">
        <w:rPr>
          <w:rFonts w:ascii="Times New Roman" w:eastAsia="仿宋" w:hAnsi="Times New Roman"/>
          <w:sz w:val="24"/>
        </w:rPr>
        <w:t>SVOCs</w:t>
      </w:r>
      <w:r w:rsidRPr="00F0191E">
        <w:rPr>
          <w:rFonts w:ascii="Times New Roman" w:eastAsia="仿宋" w:hAnsi="Times New Roman" w:hint="eastAsia"/>
          <w:sz w:val="24"/>
        </w:rPr>
        <w:t>的地下水样品时，保证水样充满整个容器，旋紧瓶盖、瓶内无气泡。若观察到瓶内有气泡，则重新取样，直至采</w:t>
      </w:r>
      <w:r w:rsidRPr="00F0191E">
        <w:rPr>
          <w:rFonts w:ascii="Times New Roman" w:eastAsia="仿宋" w:hAnsi="Times New Roman" w:hint="eastAsia"/>
          <w:sz w:val="24"/>
        </w:rPr>
        <w:lastRenderedPageBreak/>
        <w:t>集的水样符合要求。所有样品瓶都贴有标签，并立即放入装有蓝冰的保温箱中送实验室进行化学分析。</w:t>
      </w:r>
    </w:p>
    <w:p w:rsidR="00453E55" w:rsidRPr="00F0191E" w:rsidRDefault="00424724">
      <w:pPr>
        <w:pStyle w:val="3"/>
      </w:pPr>
      <w:bookmarkStart w:id="77" w:name="_Toc89873810"/>
      <w:r w:rsidRPr="00F0191E">
        <w:t xml:space="preserve">7.3.4 </w:t>
      </w:r>
      <w:r w:rsidRPr="00F0191E">
        <w:rPr>
          <w:rFonts w:hint="eastAsia"/>
        </w:rPr>
        <w:t>采样点坐标和高程测量</w:t>
      </w:r>
      <w:bookmarkEnd w:id="77"/>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我司</w:t>
      </w:r>
      <w:r w:rsidR="0097757A" w:rsidRPr="00F0191E">
        <w:rPr>
          <w:rFonts w:ascii="Times New Roman" w:eastAsia="仿宋" w:hAnsi="Times New Roman" w:hint="eastAsia"/>
          <w:sz w:val="24"/>
        </w:rPr>
        <w:t>在</w:t>
      </w:r>
      <w:r w:rsidR="0097757A" w:rsidRPr="00F0191E">
        <w:rPr>
          <w:rFonts w:ascii="Times New Roman" w:eastAsia="仿宋" w:hAnsi="Times New Roman" w:hint="eastAsia"/>
          <w:sz w:val="24"/>
        </w:rPr>
        <w:t>2020</w:t>
      </w:r>
      <w:r w:rsidRPr="00F0191E">
        <w:rPr>
          <w:rFonts w:ascii="Times New Roman" w:eastAsia="仿宋" w:hAnsi="Times New Roman" w:hint="eastAsia"/>
          <w:sz w:val="24"/>
        </w:rPr>
        <w:t>完成现场采样工作后，委托测绘单位利用</w:t>
      </w:r>
      <w:r w:rsidRPr="00F0191E">
        <w:rPr>
          <w:rFonts w:ascii="Times New Roman" w:eastAsia="仿宋" w:hAnsi="Times New Roman"/>
          <w:sz w:val="24"/>
        </w:rPr>
        <w:t>RTK</w:t>
      </w:r>
      <w:r w:rsidRPr="00F0191E">
        <w:rPr>
          <w:rFonts w:ascii="Times New Roman" w:eastAsia="仿宋" w:hAnsi="Times New Roman" w:hint="eastAsia"/>
          <w:sz w:val="24"/>
        </w:rPr>
        <w:t>对布设的土壤和地下水监测点位进行坐标程测量。</w:t>
      </w:r>
    </w:p>
    <w:p w:rsidR="00453E55" w:rsidRPr="00F0191E" w:rsidRDefault="00424724" w:rsidP="00F0191E">
      <w:pPr>
        <w:pStyle w:val="a3"/>
        <w:tabs>
          <w:tab w:val="left" w:pos="2796"/>
          <w:tab w:val="center" w:pos="4153"/>
        </w:tabs>
        <w:spacing w:afterLines="50" w:line="360" w:lineRule="auto"/>
        <w:jc w:val="center"/>
        <w:rPr>
          <w:rFonts w:ascii="Times New Roman" w:eastAsia="仿宋" w:hAnsi="Times New Roman"/>
          <w:b/>
          <w:sz w:val="21"/>
        </w:rPr>
      </w:pPr>
      <w:bookmarkStart w:id="78" w:name="_Toc56763765"/>
      <w:r w:rsidRPr="00F0191E">
        <w:rPr>
          <w:rFonts w:ascii="Times New Roman" w:eastAsia="仿宋" w:hAnsi="Times New Roman" w:hint="eastAsia"/>
          <w:b/>
          <w:sz w:val="21"/>
        </w:rPr>
        <w:t>表</w:t>
      </w:r>
      <w:r w:rsidRPr="00F0191E">
        <w:rPr>
          <w:rFonts w:ascii="Times New Roman" w:eastAsia="仿宋" w:hAnsi="Times New Roman" w:hint="eastAsia"/>
          <w:b/>
          <w:sz w:val="21"/>
        </w:rPr>
        <w:t xml:space="preserve">7. </w:t>
      </w:r>
      <w:r w:rsidR="0067746E" w:rsidRPr="00F0191E">
        <w:rPr>
          <w:rFonts w:ascii="Times New Roman" w:eastAsia="仿宋" w:hAnsi="Times New Roman"/>
          <w:b/>
          <w:sz w:val="21"/>
        </w:rPr>
        <w:fldChar w:fldCharType="begin"/>
      </w:r>
      <w:r w:rsidRPr="00F0191E">
        <w:rPr>
          <w:rFonts w:ascii="Times New Roman" w:eastAsia="仿宋" w:hAnsi="Times New Roman"/>
          <w:b/>
          <w:sz w:val="21"/>
        </w:rPr>
        <w:instrText xml:space="preserve"> </w:instrText>
      </w:r>
      <w:r w:rsidRPr="00F0191E">
        <w:rPr>
          <w:rFonts w:ascii="Times New Roman" w:eastAsia="仿宋" w:hAnsi="Times New Roman" w:hint="eastAsia"/>
          <w:b/>
          <w:sz w:val="21"/>
        </w:rPr>
        <w:instrText xml:space="preserve">SEQ </w:instrText>
      </w:r>
      <w:r w:rsidRPr="00F0191E">
        <w:rPr>
          <w:rFonts w:ascii="Times New Roman" w:eastAsia="仿宋" w:hAnsi="Times New Roman" w:hint="eastAsia"/>
          <w:b/>
          <w:sz w:val="21"/>
        </w:rPr>
        <w:instrText>表</w:instrText>
      </w:r>
      <w:r w:rsidRPr="00F0191E">
        <w:rPr>
          <w:rFonts w:ascii="Times New Roman" w:eastAsia="仿宋" w:hAnsi="Times New Roman" w:hint="eastAsia"/>
          <w:b/>
          <w:sz w:val="21"/>
        </w:rPr>
        <w:instrText>7. \* ARABIC</w:instrText>
      </w:r>
      <w:r w:rsidRPr="00F0191E">
        <w:rPr>
          <w:rFonts w:ascii="Times New Roman" w:eastAsia="仿宋" w:hAnsi="Times New Roman"/>
          <w:b/>
          <w:sz w:val="21"/>
        </w:rPr>
        <w:instrText xml:space="preserve"> </w:instrText>
      </w:r>
      <w:r w:rsidR="0067746E" w:rsidRPr="00F0191E">
        <w:rPr>
          <w:rFonts w:ascii="Times New Roman" w:eastAsia="仿宋" w:hAnsi="Times New Roman"/>
          <w:b/>
          <w:sz w:val="21"/>
        </w:rPr>
        <w:fldChar w:fldCharType="separate"/>
      </w:r>
      <w:r w:rsidRPr="00F0191E">
        <w:rPr>
          <w:rFonts w:ascii="Times New Roman" w:eastAsia="仿宋" w:hAnsi="Times New Roman"/>
          <w:b/>
          <w:sz w:val="21"/>
        </w:rPr>
        <w:t>1</w:t>
      </w:r>
      <w:r w:rsidR="0067746E" w:rsidRPr="00F0191E">
        <w:rPr>
          <w:rFonts w:ascii="Times New Roman" w:eastAsia="仿宋" w:hAnsi="Times New Roman"/>
          <w:b/>
          <w:sz w:val="21"/>
        </w:rPr>
        <w:fldChar w:fldCharType="end"/>
      </w:r>
      <w:r w:rsidRPr="00F0191E">
        <w:rPr>
          <w:rFonts w:ascii="Times New Roman" w:eastAsia="仿宋" w:hAnsi="Times New Roman"/>
          <w:b/>
          <w:sz w:val="21"/>
        </w:rPr>
        <w:t>监测点位一览表</w:t>
      </w:r>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0"/>
        <w:gridCol w:w="3501"/>
        <w:gridCol w:w="2841"/>
      </w:tblGrid>
      <w:tr w:rsidR="00453E55" w:rsidRPr="00F0191E">
        <w:trPr>
          <w:trHeight w:val="510"/>
        </w:trPr>
        <w:tc>
          <w:tcPr>
            <w:tcW w:w="1279" w:type="pct"/>
            <w:vMerge w:val="restart"/>
            <w:vAlign w:val="center"/>
          </w:tcPr>
          <w:p w:rsidR="00453E55" w:rsidRPr="00F0191E" w:rsidRDefault="00424724">
            <w:pPr>
              <w:pStyle w:val="ac"/>
              <w:rPr>
                <w:b/>
                <w:bCs/>
              </w:rPr>
            </w:pPr>
            <w:r w:rsidRPr="00F0191E">
              <w:rPr>
                <w:rFonts w:hint="eastAsia"/>
                <w:b/>
                <w:bCs/>
              </w:rPr>
              <w:t>取样点位</w:t>
            </w:r>
          </w:p>
        </w:tc>
        <w:tc>
          <w:tcPr>
            <w:tcW w:w="3721" w:type="pct"/>
            <w:gridSpan w:val="2"/>
            <w:vAlign w:val="center"/>
          </w:tcPr>
          <w:p w:rsidR="00453E55" w:rsidRPr="00F0191E" w:rsidRDefault="00424724">
            <w:pPr>
              <w:pStyle w:val="ac"/>
              <w:rPr>
                <w:b/>
                <w:bCs/>
              </w:rPr>
            </w:pPr>
            <w:r w:rsidRPr="00F0191E">
              <w:rPr>
                <w:rFonts w:hint="eastAsia"/>
                <w:b/>
                <w:bCs/>
              </w:rPr>
              <w:t>经纬度坐标</w:t>
            </w:r>
          </w:p>
        </w:tc>
      </w:tr>
      <w:tr w:rsidR="00453E55" w:rsidRPr="00F0191E">
        <w:trPr>
          <w:trHeight w:val="510"/>
        </w:trPr>
        <w:tc>
          <w:tcPr>
            <w:tcW w:w="1279" w:type="pct"/>
            <w:vMerge/>
            <w:vAlign w:val="center"/>
          </w:tcPr>
          <w:p w:rsidR="00453E55" w:rsidRPr="00F0191E" w:rsidRDefault="00453E55">
            <w:pPr>
              <w:pStyle w:val="ac"/>
              <w:rPr>
                <w:b/>
                <w:bCs/>
              </w:rPr>
            </w:pPr>
          </w:p>
        </w:tc>
        <w:tc>
          <w:tcPr>
            <w:tcW w:w="2054" w:type="pct"/>
            <w:vAlign w:val="center"/>
          </w:tcPr>
          <w:p w:rsidR="00453E55" w:rsidRPr="00F0191E" w:rsidRDefault="00424724">
            <w:pPr>
              <w:pStyle w:val="ac"/>
              <w:rPr>
                <w:b/>
                <w:bCs/>
              </w:rPr>
            </w:pPr>
            <w:r w:rsidRPr="00F0191E">
              <w:rPr>
                <w:b/>
                <w:bCs/>
              </w:rPr>
              <w:t>°N</w:t>
            </w:r>
          </w:p>
        </w:tc>
        <w:tc>
          <w:tcPr>
            <w:tcW w:w="1667" w:type="pct"/>
            <w:vAlign w:val="center"/>
          </w:tcPr>
          <w:p w:rsidR="00453E55" w:rsidRPr="00F0191E" w:rsidRDefault="00424724">
            <w:pPr>
              <w:pStyle w:val="ac"/>
              <w:rPr>
                <w:b/>
                <w:bCs/>
              </w:rPr>
            </w:pPr>
            <w:r w:rsidRPr="00F0191E">
              <w:rPr>
                <w:b/>
                <w:bCs/>
              </w:rPr>
              <w:t>°E</w:t>
            </w:r>
          </w:p>
        </w:tc>
      </w:tr>
      <w:tr w:rsidR="00453E55" w:rsidRPr="00F0191E">
        <w:trPr>
          <w:trHeight w:val="510"/>
        </w:trPr>
        <w:tc>
          <w:tcPr>
            <w:tcW w:w="1279" w:type="pct"/>
            <w:vAlign w:val="center"/>
          </w:tcPr>
          <w:p w:rsidR="00453E55" w:rsidRPr="00F0191E" w:rsidRDefault="00424724">
            <w:pPr>
              <w:pStyle w:val="ac"/>
              <w:rPr>
                <w:bCs/>
              </w:rPr>
            </w:pPr>
            <w:r w:rsidRPr="00F0191E">
              <w:rPr>
                <w:rFonts w:hint="eastAsia"/>
                <w:bCs/>
              </w:rPr>
              <w:t>T</w:t>
            </w:r>
            <w:r w:rsidRPr="00F0191E">
              <w:rPr>
                <w:bCs/>
              </w:rPr>
              <w:t>1/D1</w:t>
            </w:r>
          </w:p>
        </w:tc>
        <w:tc>
          <w:tcPr>
            <w:tcW w:w="2054" w:type="pct"/>
            <w:vAlign w:val="center"/>
          </w:tcPr>
          <w:p w:rsidR="00453E55" w:rsidRPr="00F0191E" w:rsidRDefault="00424724">
            <w:pPr>
              <w:pStyle w:val="ac"/>
              <w:rPr>
                <w:bCs/>
              </w:rPr>
            </w:pPr>
            <w:r w:rsidRPr="00F0191E">
              <w:rPr>
                <w:rFonts w:hint="eastAsia"/>
                <w:bCs/>
              </w:rPr>
              <w:t>1</w:t>
            </w:r>
            <w:r w:rsidRPr="00F0191E">
              <w:rPr>
                <w:bCs/>
              </w:rPr>
              <w:t>20°31.0694′</w:t>
            </w:r>
          </w:p>
        </w:tc>
        <w:tc>
          <w:tcPr>
            <w:tcW w:w="1667" w:type="pct"/>
            <w:vAlign w:val="center"/>
          </w:tcPr>
          <w:p w:rsidR="00453E55" w:rsidRPr="00F0191E" w:rsidRDefault="00424724">
            <w:pPr>
              <w:pStyle w:val="ac"/>
              <w:rPr>
                <w:bCs/>
              </w:rPr>
            </w:pPr>
            <w:r w:rsidRPr="00F0191E">
              <w:rPr>
                <w:bCs/>
              </w:rPr>
              <w:t>31°26.1618′</w:t>
            </w:r>
          </w:p>
        </w:tc>
      </w:tr>
      <w:tr w:rsidR="00453E55" w:rsidRPr="00F0191E">
        <w:trPr>
          <w:trHeight w:val="510"/>
        </w:trPr>
        <w:tc>
          <w:tcPr>
            <w:tcW w:w="1279" w:type="pct"/>
            <w:vAlign w:val="center"/>
          </w:tcPr>
          <w:p w:rsidR="00453E55" w:rsidRPr="00F0191E" w:rsidRDefault="00424724">
            <w:pPr>
              <w:pStyle w:val="ac"/>
              <w:rPr>
                <w:bCs/>
              </w:rPr>
            </w:pPr>
            <w:r w:rsidRPr="00F0191E">
              <w:rPr>
                <w:rFonts w:hint="eastAsia"/>
                <w:bCs/>
              </w:rPr>
              <w:t>T</w:t>
            </w:r>
            <w:r w:rsidRPr="00F0191E">
              <w:rPr>
                <w:bCs/>
              </w:rPr>
              <w:t>2/D2</w:t>
            </w:r>
          </w:p>
        </w:tc>
        <w:tc>
          <w:tcPr>
            <w:tcW w:w="2054" w:type="pct"/>
            <w:vAlign w:val="center"/>
          </w:tcPr>
          <w:p w:rsidR="00453E55" w:rsidRPr="00F0191E" w:rsidRDefault="00424724">
            <w:pPr>
              <w:pStyle w:val="ac"/>
              <w:rPr>
                <w:bCs/>
              </w:rPr>
            </w:pPr>
            <w:r w:rsidRPr="00F0191E">
              <w:rPr>
                <w:rFonts w:hint="eastAsia"/>
                <w:bCs/>
              </w:rPr>
              <w:t>1</w:t>
            </w:r>
            <w:r w:rsidRPr="00F0191E">
              <w:rPr>
                <w:bCs/>
              </w:rPr>
              <w:t>20°31.1486′</w:t>
            </w:r>
          </w:p>
        </w:tc>
        <w:tc>
          <w:tcPr>
            <w:tcW w:w="1667" w:type="pct"/>
            <w:vAlign w:val="center"/>
          </w:tcPr>
          <w:p w:rsidR="00453E55" w:rsidRPr="00F0191E" w:rsidRDefault="00424724">
            <w:pPr>
              <w:pStyle w:val="ac"/>
              <w:rPr>
                <w:bCs/>
              </w:rPr>
            </w:pPr>
            <w:r w:rsidRPr="00F0191E">
              <w:rPr>
                <w:bCs/>
              </w:rPr>
              <w:t>31°26.1760′</w:t>
            </w:r>
          </w:p>
        </w:tc>
      </w:tr>
      <w:tr w:rsidR="00453E55" w:rsidRPr="00F0191E">
        <w:trPr>
          <w:trHeight w:val="510"/>
        </w:trPr>
        <w:tc>
          <w:tcPr>
            <w:tcW w:w="1279" w:type="pct"/>
            <w:vAlign w:val="center"/>
          </w:tcPr>
          <w:p w:rsidR="00453E55" w:rsidRPr="00F0191E" w:rsidRDefault="00424724">
            <w:pPr>
              <w:pStyle w:val="ac"/>
              <w:rPr>
                <w:bCs/>
              </w:rPr>
            </w:pPr>
            <w:r w:rsidRPr="00F0191E">
              <w:rPr>
                <w:rFonts w:hint="eastAsia"/>
                <w:bCs/>
              </w:rPr>
              <w:t>T</w:t>
            </w:r>
            <w:r w:rsidRPr="00F0191E">
              <w:rPr>
                <w:bCs/>
              </w:rPr>
              <w:t>3/D3</w:t>
            </w:r>
          </w:p>
        </w:tc>
        <w:tc>
          <w:tcPr>
            <w:tcW w:w="2054" w:type="pct"/>
            <w:vAlign w:val="center"/>
          </w:tcPr>
          <w:p w:rsidR="00453E55" w:rsidRPr="00F0191E" w:rsidRDefault="00424724">
            <w:pPr>
              <w:pStyle w:val="ac"/>
              <w:rPr>
                <w:bCs/>
              </w:rPr>
            </w:pPr>
            <w:r w:rsidRPr="00F0191E">
              <w:rPr>
                <w:rFonts w:hint="eastAsia"/>
                <w:bCs/>
              </w:rPr>
              <w:t>1</w:t>
            </w:r>
            <w:r w:rsidRPr="00F0191E">
              <w:rPr>
                <w:bCs/>
              </w:rPr>
              <w:t>20°31.2041′</w:t>
            </w:r>
          </w:p>
        </w:tc>
        <w:tc>
          <w:tcPr>
            <w:tcW w:w="1667" w:type="pct"/>
            <w:vAlign w:val="center"/>
          </w:tcPr>
          <w:p w:rsidR="00453E55" w:rsidRPr="00F0191E" w:rsidRDefault="00424724">
            <w:pPr>
              <w:pStyle w:val="ac"/>
              <w:rPr>
                <w:bCs/>
              </w:rPr>
            </w:pPr>
            <w:r w:rsidRPr="00F0191E">
              <w:rPr>
                <w:bCs/>
              </w:rPr>
              <w:t>31°26.1437′</w:t>
            </w:r>
          </w:p>
        </w:tc>
      </w:tr>
      <w:tr w:rsidR="00453E55" w:rsidRPr="00F0191E">
        <w:trPr>
          <w:trHeight w:val="510"/>
        </w:trPr>
        <w:tc>
          <w:tcPr>
            <w:tcW w:w="1279" w:type="pct"/>
            <w:vAlign w:val="center"/>
          </w:tcPr>
          <w:p w:rsidR="00453E55" w:rsidRPr="00F0191E" w:rsidRDefault="00424724">
            <w:pPr>
              <w:pStyle w:val="ac"/>
              <w:rPr>
                <w:bCs/>
              </w:rPr>
            </w:pPr>
            <w:r w:rsidRPr="00F0191E">
              <w:rPr>
                <w:rFonts w:hint="eastAsia"/>
                <w:bCs/>
              </w:rPr>
              <w:t>T</w:t>
            </w:r>
            <w:r w:rsidRPr="00F0191E">
              <w:rPr>
                <w:bCs/>
              </w:rPr>
              <w:t>4/D4</w:t>
            </w:r>
          </w:p>
        </w:tc>
        <w:tc>
          <w:tcPr>
            <w:tcW w:w="2054" w:type="pct"/>
            <w:vAlign w:val="center"/>
          </w:tcPr>
          <w:p w:rsidR="00453E55" w:rsidRPr="00F0191E" w:rsidRDefault="00424724">
            <w:pPr>
              <w:pStyle w:val="ac"/>
              <w:rPr>
                <w:bCs/>
              </w:rPr>
            </w:pPr>
            <w:r w:rsidRPr="00F0191E">
              <w:rPr>
                <w:rFonts w:hint="eastAsia"/>
                <w:bCs/>
              </w:rPr>
              <w:t>1</w:t>
            </w:r>
            <w:r w:rsidRPr="00F0191E">
              <w:rPr>
                <w:bCs/>
              </w:rPr>
              <w:t>20°31.1755′</w:t>
            </w:r>
          </w:p>
        </w:tc>
        <w:tc>
          <w:tcPr>
            <w:tcW w:w="1667" w:type="pct"/>
            <w:vAlign w:val="center"/>
          </w:tcPr>
          <w:p w:rsidR="00453E55" w:rsidRPr="00F0191E" w:rsidRDefault="00424724">
            <w:pPr>
              <w:pStyle w:val="ac"/>
              <w:rPr>
                <w:bCs/>
              </w:rPr>
            </w:pPr>
            <w:r w:rsidRPr="00F0191E">
              <w:rPr>
                <w:bCs/>
              </w:rPr>
              <w:t>31°26.1272′</w:t>
            </w:r>
          </w:p>
        </w:tc>
      </w:tr>
      <w:tr w:rsidR="00453E55" w:rsidRPr="00F0191E">
        <w:trPr>
          <w:trHeight w:val="510"/>
        </w:trPr>
        <w:tc>
          <w:tcPr>
            <w:tcW w:w="1279" w:type="pct"/>
            <w:vAlign w:val="center"/>
          </w:tcPr>
          <w:p w:rsidR="00453E55" w:rsidRPr="00F0191E" w:rsidRDefault="00424724">
            <w:pPr>
              <w:pStyle w:val="ac"/>
              <w:rPr>
                <w:bCs/>
              </w:rPr>
            </w:pPr>
            <w:r w:rsidRPr="00F0191E">
              <w:rPr>
                <w:rFonts w:hint="eastAsia"/>
                <w:bCs/>
              </w:rPr>
              <w:t>T</w:t>
            </w:r>
            <w:r w:rsidRPr="00F0191E">
              <w:rPr>
                <w:bCs/>
              </w:rPr>
              <w:t>5/D5</w:t>
            </w:r>
          </w:p>
        </w:tc>
        <w:tc>
          <w:tcPr>
            <w:tcW w:w="2054" w:type="pct"/>
            <w:vAlign w:val="center"/>
          </w:tcPr>
          <w:p w:rsidR="00453E55" w:rsidRPr="00F0191E" w:rsidRDefault="00424724">
            <w:pPr>
              <w:pStyle w:val="ac"/>
              <w:rPr>
                <w:bCs/>
              </w:rPr>
            </w:pPr>
            <w:r w:rsidRPr="00F0191E">
              <w:rPr>
                <w:rFonts w:hint="eastAsia"/>
                <w:bCs/>
              </w:rPr>
              <w:t>1</w:t>
            </w:r>
            <w:r w:rsidRPr="00F0191E">
              <w:rPr>
                <w:bCs/>
              </w:rPr>
              <w:t>20°31.1297′</w:t>
            </w:r>
          </w:p>
        </w:tc>
        <w:tc>
          <w:tcPr>
            <w:tcW w:w="1667" w:type="pct"/>
            <w:vAlign w:val="center"/>
          </w:tcPr>
          <w:p w:rsidR="00453E55" w:rsidRPr="00F0191E" w:rsidRDefault="00424724">
            <w:pPr>
              <w:pStyle w:val="ac"/>
              <w:rPr>
                <w:bCs/>
              </w:rPr>
            </w:pPr>
            <w:r w:rsidRPr="00F0191E">
              <w:rPr>
                <w:bCs/>
              </w:rPr>
              <w:t>31°26.0977′</w:t>
            </w:r>
          </w:p>
        </w:tc>
      </w:tr>
      <w:tr w:rsidR="00453E55" w:rsidRPr="00F0191E">
        <w:trPr>
          <w:trHeight w:val="510"/>
        </w:trPr>
        <w:tc>
          <w:tcPr>
            <w:tcW w:w="1279" w:type="pct"/>
            <w:vAlign w:val="center"/>
          </w:tcPr>
          <w:p w:rsidR="00453E55" w:rsidRPr="00F0191E" w:rsidRDefault="00424724">
            <w:pPr>
              <w:pStyle w:val="ac"/>
              <w:rPr>
                <w:bCs/>
              </w:rPr>
            </w:pPr>
            <w:r w:rsidRPr="00F0191E">
              <w:rPr>
                <w:rFonts w:hint="eastAsia"/>
                <w:bCs/>
              </w:rPr>
              <w:t>T</w:t>
            </w:r>
            <w:r w:rsidRPr="00F0191E">
              <w:rPr>
                <w:bCs/>
              </w:rPr>
              <w:t>6/D6</w:t>
            </w:r>
          </w:p>
        </w:tc>
        <w:tc>
          <w:tcPr>
            <w:tcW w:w="2054" w:type="pct"/>
            <w:vAlign w:val="center"/>
          </w:tcPr>
          <w:p w:rsidR="00453E55" w:rsidRPr="00F0191E" w:rsidRDefault="00424724">
            <w:pPr>
              <w:pStyle w:val="ac"/>
              <w:rPr>
                <w:bCs/>
              </w:rPr>
            </w:pPr>
            <w:r w:rsidRPr="00F0191E">
              <w:rPr>
                <w:rFonts w:hint="eastAsia"/>
                <w:bCs/>
              </w:rPr>
              <w:t>1</w:t>
            </w:r>
            <w:r w:rsidRPr="00F0191E">
              <w:rPr>
                <w:bCs/>
              </w:rPr>
              <w:t>20°31.0789′</w:t>
            </w:r>
          </w:p>
        </w:tc>
        <w:tc>
          <w:tcPr>
            <w:tcW w:w="1667" w:type="pct"/>
            <w:vAlign w:val="center"/>
          </w:tcPr>
          <w:p w:rsidR="00453E55" w:rsidRPr="00F0191E" w:rsidRDefault="00424724">
            <w:pPr>
              <w:pStyle w:val="ac"/>
              <w:rPr>
                <w:bCs/>
              </w:rPr>
            </w:pPr>
            <w:r w:rsidRPr="00F0191E">
              <w:rPr>
                <w:bCs/>
              </w:rPr>
              <w:t>31°26.1360′</w:t>
            </w:r>
          </w:p>
        </w:tc>
      </w:tr>
      <w:tr w:rsidR="00453E55" w:rsidRPr="00F0191E">
        <w:trPr>
          <w:trHeight w:val="510"/>
        </w:trPr>
        <w:tc>
          <w:tcPr>
            <w:tcW w:w="1279" w:type="pct"/>
            <w:vAlign w:val="center"/>
          </w:tcPr>
          <w:p w:rsidR="00453E55" w:rsidRPr="00F0191E" w:rsidRDefault="00424724">
            <w:pPr>
              <w:pStyle w:val="ac"/>
              <w:rPr>
                <w:bCs/>
              </w:rPr>
            </w:pPr>
            <w:r w:rsidRPr="00F0191E">
              <w:rPr>
                <w:rFonts w:hint="eastAsia"/>
                <w:bCs/>
              </w:rPr>
              <w:t>T</w:t>
            </w:r>
            <w:r w:rsidRPr="00F0191E">
              <w:rPr>
                <w:bCs/>
              </w:rPr>
              <w:t>7/D7</w:t>
            </w:r>
          </w:p>
        </w:tc>
        <w:tc>
          <w:tcPr>
            <w:tcW w:w="2054" w:type="pct"/>
            <w:vAlign w:val="center"/>
          </w:tcPr>
          <w:p w:rsidR="00453E55" w:rsidRPr="00F0191E" w:rsidRDefault="00424724">
            <w:pPr>
              <w:pStyle w:val="ac"/>
              <w:rPr>
                <w:bCs/>
              </w:rPr>
            </w:pPr>
            <w:r w:rsidRPr="00F0191E">
              <w:rPr>
                <w:rFonts w:hint="eastAsia"/>
                <w:bCs/>
              </w:rPr>
              <w:t>1</w:t>
            </w:r>
            <w:r w:rsidRPr="00F0191E">
              <w:rPr>
                <w:bCs/>
              </w:rPr>
              <w:t>20°31.0493′</w:t>
            </w:r>
          </w:p>
        </w:tc>
        <w:tc>
          <w:tcPr>
            <w:tcW w:w="1667" w:type="pct"/>
            <w:vAlign w:val="center"/>
          </w:tcPr>
          <w:p w:rsidR="00453E55" w:rsidRPr="00F0191E" w:rsidRDefault="00424724">
            <w:pPr>
              <w:pStyle w:val="ac"/>
              <w:rPr>
                <w:bCs/>
              </w:rPr>
            </w:pPr>
            <w:r w:rsidRPr="00F0191E">
              <w:rPr>
                <w:bCs/>
              </w:rPr>
              <w:t>31°26.1140′</w:t>
            </w:r>
          </w:p>
        </w:tc>
      </w:tr>
    </w:tbl>
    <w:p w:rsidR="00453E55" w:rsidRPr="00F0191E" w:rsidRDefault="00424724">
      <w:pPr>
        <w:pStyle w:val="2"/>
      </w:pPr>
      <w:bookmarkStart w:id="79" w:name="_Toc89873811"/>
      <w:r w:rsidRPr="00F0191E">
        <w:t xml:space="preserve">7.4 </w:t>
      </w:r>
      <w:r w:rsidRPr="00F0191E">
        <w:rPr>
          <w:rFonts w:hint="eastAsia"/>
        </w:rPr>
        <w:t>现场测试</w:t>
      </w:r>
      <w:bookmarkEnd w:id="79"/>
    </w:p>
    <w:p w:rsidR="00453E55" w:rsidRPr="00F0191E" w:rsidRDefault="00424724">
      <w:pPr>
        <w:pStyle w:val="3"/>
      </w:pPr>
      <w:bookmarkStart w:id="80" w:name="_Toc89873812"/>
      <w:r w:rsidRPr="00F0191E">
        <w:t xml:space="preserve">7.4.1 </w:t>
      </w:r>
      <w:r w:rsidRPr="00F0191E">
        <w:rPr>
          <w:rFonts w:hint="eastAsia"/>
        </w:rPr>
        <w:t>钻孔及地下水建井记录</w:t>
      </w:r>
      <w:bookmarkEnd w:id="80"/>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采样过程中对土壤特征或可疑物质描述等进行了现场采样记录、现场监测记录，以及相关现场影像记录。</w:t>
      </w:r>
    </w:p>
    <w:p w:rsidR="00453E55" w:rsidRPr="00F0191E" w:rsidRDefault="00424724">
      <w:pPr>
        <w:pStyle w:val="3"/>
      </w:pPr>
      <w:bookmarkStart w:id="81" w:name="_Toc89873813"/>
      <w:r w:rsidRPr="00F0191E">
        <w:t xml:space="preserve">7.4.2 </w:t>
      </w:r>
      <w:r w:rsidRPr="00F0191E">
        <w:rPr>
          <w:rFonts w:hint="eastAsia"/>
        </w:rPr>
        <w:t>现场快速检测记录</w:t>
      </w:r>
      <w:bookmarkEnd w:id="81"/>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采集地下水样品前，使用贝勒管对各个监测井进行洗井。洗井开始时，地下水总体呈现灰色，稍浊。洗井过程中，地下水恢复速度较快，表明地块浅层含水层的水力传导率较高。洗井持续到包括</w:t>
      </w:r>
      <w:r w:rsidRPr="00F0191E">
        <w:rPr>
          <w:rFonts w:ascii="Times New Roman" w:eastAsia="仿宋" w:hAnsi="Times New Roman"/>
          <w:sz w:val="24"/>
        </w:rPr>
        <w:t>pH</w:t>
      </w:r>
      <w:r w:rsidRPr="00F0191E">
        <w:rPr>
          <w:rFonts w:ascii="Times New Roman" w:eastAsia="仿宋" w:hAnsi="Times New Roman" w:hint="eastAsia"/>
          <w:sz w:val="24"/>
        </w:rPr>
        <w:t>、电导率和温度在内的现场测试参数稳定为止。地下水洗井过程中，现场采样工程师对每个地下水样品至少测试</w:t>
      </w:r>
      <w:r w:rsidRPr="00F0191E">
        <w:rPr>
          <w:rFonts w:ascii="Times New Roman" w:eastAsia="仿宋" w:hAnsi="Times New Roman"/>
          <w:sz w:val="24"/>
        </w:rPr>
        <w:t>3</w:t>
      </w:r>
      <w:r w:rsidRPr="00F0191E">
        <w:rPr>
          <w:rFonts w:ascii="Times New Roman" w:eastAsia="仿宋" w:hAnsi="Times New Roman" w:hint="eastAsia"/>
          <w:sz w:val="24"/>
        </w:rPr>
        <w:t>次，</w:t>
      </w:r>
      <w:r w:rsidRPr="00F0191E">
        <w:rPr>
          <w:rFonts w:ascii="Times New Roman" w:eastAsia="仿宋" w:hAnsi="Times New Roman"/>
          <w:sz w:val="24"/>
        </w:rPr>
        <w:t>3</w:t>
      </w:r>
      <w:r w:rsidRPr="00F0191E">
        <w:rPr>
          <w:rFonts w:ascii="Times New Roman" w:eastAsia="仿宋" w:hAnsi="Times New Roman" w:hint="eastAsia"/>
          <w:sz w:val="24"/>
        </w:rPr>
        <w:t>次的测量结果的差值都满足</w:t>
      </w:r>
      <w:r w:rsidRPr="00F0191E">
        <w:rPr>
          <w:rFonts w:ascii="Times New Roman" w:eastAsia="仿宋" w:hAnsi="Times New Roman"/>
          <w:sz w:val="24"/>
        </w:rPr>
        <w:t>pH ≤±0.1</w:t>
      </w:r>
      <w:r w:rsidRPr="00F0191E">
        <w:rPr>
          <w:rFonts w:ascii="Times New Roman" w:eastAsia="仿宋" w:hAnsi="Times New Roman" w:hint="eastAsia"/>
          <w:sz w:val="24"/>
        </w:rPr>
        <w:t>、电导率</w:t>
      </w:r>
      <w:r w:rsidRPr="00F0191E">
        <w:rPr>
          <w:rFonts w:ascii="Times New Roman" w:eastAsia="仿宋" w:hAnsi="Times New Roman"/>
          <w:sz w:val="24"/>
        </w:rPr>
        <w:t>≤±10%</w:t>
      </w:r>
      <w:r w:rsidRPr="00F0191E">
        <w:rPr>
          <w:rFonts w:ascii="Times New Roman" w:eastAsia="仿宋" w:hAnsi="Times New Roman" w:hint="eastAsia"/>
          <w:sz w:val="24"/>
        </w:rPr>
        <w:t>、水温</w:t>
      </w:r>
      <w:r w:rsidRPr="00F0191E">
        <w:rPr>
          <w:rFonts w:ascii="Times New Roman" w:eastAsia="仿宋" w:hAnsi="Times New Roman"/>
          <w:sz w:val="24"/>
        </w:rPr>
        <w:t>≤±0.5</w:t>
      </w:r>
      <w:r w:rsidRPr="00F0191E">
        <w:rPr>
          <w:rFonts w:ascii="Times New Roman" w:eastAsia="仿宋" w:hAnsi="Times New Roman" w:hint="eastAsia"/>
          <w:sz w:val="24"/>
        </w:rPr>
        <w:t>℃的要求。</w:t>
      </w:r>
    </w:p>
    <w:p w:rsidR="00453E55" w:rsidRPr="00F0191E" w:rsidRDefault="00424724">
      <w:pPr>
        <w:pStyle w:val="2"/>
      </w:pPr>
      <w:bookmarkStart w:id="82" w:name="_Toc89873814"/>
      <w:r w:rsidRPr="00F0191E">
        <w:lastRenderedPageBreak/>
        <w:t xml:space="preserve">7.5 </w:t>
      </w:r>
      <w:r w:rsidRPr="00F0191E">
        <w:rPr>
          <w:rFonts w:hint="eastAsia"/>
        </w:rPr>
        <w:t>样品保存及流转</w:t>
      </w:r>
      <w:bookmarkEnd w:id="82"/>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样品经采集分装现场监测后应及时保存，分别根据《土壤环境检测技术规范》、《地下水环境监测技术规范》以及《水质样品的保存和管理技术规定》中相关要求进行妥善保存，做好样品记录并及时送样检测。</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1</w:t>
      </w:r>
      <w:r w:rsidRPr="00F0191E">
        <w:rPr>
          <w:rFonts w:ascii="Times New Roman" w:eastAsia="仿宋" w:hAnsi="Times New Roman" w:hint="eastAsia"/>
          <w:sz w:val="24"/>
        </w:rPr>
        <w:t>）根据不同检测项目要求，在采样前向样品瓶中添加一定量的保护剂，在样品瓶标签上标注保护剂信息。</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2</w:t>
      </w:r>
      <w:r w:rsidRPr="00F0191E">
        <w:rPr>
          <w:rFonts w:ascii="Times New Roman" w:eastAsia="仿宋" w:hAnsi="Times New Roman" w:hint="eastAsia"/>
          <w:sz w:val="24"/>
        </w:rPr>
        <w:t>）样品现场暂存。采样现场需配备样品保温箱，内置冰冻蓝冰。样品采集后立即存放至保温箱内。</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3</w:t>
      </w:r>
      <w:r w:rsidRPr="00F0191E">
        <w:rPr>
          <w:rFonts w:ascii="Times New Roman" w:eastAsia="仿宋" w:hAnsi="Times New Roman" w:hint="eastAsia"/>
          <w:sz w:val="24"/>
        </w:rPr>
        <w:t>）样品流转保存。样品应保存在有冰冻蓝冰的保温箱内运送到实验室。</w:t>
      </w:r>
    </w:p>
    <w:p w:rsidR="00453E55" w:rsidRPr="00F0191E" w:rsidRDefault="00424724" w:rsidP="00F0191E">
      <w:pPr>
        <w:pStyle w:val="a3"/>
        <w:tabs>
          <w:tab w:val="left" w:pos="2796"/>
          <w:tab w:val="center" w:pos="4153"/>
        </w:tabs>
        <w:spacing w:afterLines="50" w:line="360" w:lineRule="auto"/>
        <w:jc w:val="center"/>
        <w:rPr>
          <w:rFonts w:ascii="Times New Roman" w:eastAsia="仿宋" w:hAnsi="Times New Roman"/>
          <w:b/>
          <w:sz w:val="21"/>
        </w:rPr>
      </w:pPr>
      <w:bookmarkStart w:id="83" w:name="_Toc56763766"/>
      <w:r w:rsidRPr="00F0191E">
        <w:rPr>
          <w:rFonts w:ascii="Times New Roman" w:eastAsia="仿宋" w:hAnsi="Times New Roman" w:hint="eastAsia"/>
          <w:b/>
          <w:sz w:val="21"/>
        </w:rPr>
        <w:t>表</w:t>
      </w:r>
      <w:r w:rsidRPr="00F0191E">
        <w:rPr>
          <w:rFonts w:ascii="Times New Roman" w:eastAsia="仿宋" w:hAnsi="Times New Roman" w:hint="eastAsia"/>
          <w:b/>
          <w:sz w:val="21"/>
        </w:rPr>
        <w:t xml:space="preserve">7. </w:t>
      </w:r>
      <w:r w:rsidR="0067746E" w:rsidRPr="00F0191E">
        <w:rPr>
          <w:rFonts w:ascii="Times New Roman" w:eastAsia="仿宋" w:hAnsi="Times New Roman"/>
          <w:b/>
          <w:sz w:val="21"/>
        </w:rPr>
        <w:fldChar w:fldCharType="begin"/>
      </w:r>
      <w:r w:rsidRPr="00F0191E">
        <w:rPr>
          <w:rFonts w:ascii="Times New Roman" w:eastAsia="仿宋" w:hAnsi="Times New Roman"/>
          <w:b/>
          <w:sz w:val="21"/>
        </w:rPr>
        <w:instrText xml:space="preserve"> </w:instrText>
      </w:r>
      <w:r w:rsidRPr="00F0191E">
        <w:rPr>
          <w:rFonts w:ascii="Times New Roman" w:eastAsia="仿宋" w:hAnsi="Times New Roman" w:hint="eastAsia"/>
          <w:b/>
          <w:sz w:val="21"/>
        </w:rPr>
        <w:instrText xml:space="preserve">SEQ </w:instrText>
      </w:r>
      <w:r w:rsidRPr="00F0191E">
        <w:rPr>
          <w:rFonts w:ascii="Times New Roman" w:eastAsia="仿宋" w:hAnsi="Times New Roman" w:hint="eastAsia"/>
          <w:b/>
          <w:sz w:val="21"/>
        </w:rPr>
        <w:instrText>表</w:instrText>
      </w:r>
      <w:r w:rsidRPr="00F0191E">
        <w:rPr>
          <w:rFonts w:ascii="Times New Roman" w:eastAsia="仿宋" w:hAnsi="Times New Roman" w:hint="eastAsia"/>
          <w:b/>
          <w:sz w:val="21"/>
        </w:rPr>
        <w:instrText>7. \* ARABIC</w:instrText>
      </w:r>
      <w:r w:rsidRPr="00F0191E">
        <w:rPr>
          <w:rFonts w:ascii="Times New Roman" w:eastAsia="仿宋" w:hAnsi="Times New Roman"/>
          <w:b/>
          <w:sz w:val="21"/>
        </w:rPr>
        <w:instrText xml:space="preserve"> </w:instrText>
      </w:r>
      <w:r w:rsidR="0067746E" w:rsidRPr="00F0191E">
        <w:rPr>
          <w:rFonts w:ascii="Times New Roman" w:eastAsia="仿宋" w:hAnsi="Times New Roman"/>
          <w:b/>
          <w:sz w:val="21"/>
        </w:rPr>
        <w:fldChar w:fldCharType="separate"/>
      </w:r>
      <w:r w:rsidRPr="00F0191E">
        <w:rPr>
          <w:rFonts w:ascii="Times New Roman" w:eastAsia="仿宋" w:hAnsi="Times New Roman"/>
          <w:b/>
          <w:sz w:val="21"/>
        </w:rPr>
        <w:t>2</w:t>
      </w:r>
      <w:r w:rsidR="0067746E" w:rsidRPr="00F0191E">
        <w:rPr>
          <w:rFonts w:ascii="Times New Roman" w:eastAsia="仿宋" w:hAnsi="Times New Roman"/>
          <w:b/>
          <w:sz w:val="21"/>
        </w:rPr>
        <w:fldChar w:fldCharType="end"/>
      </w:r>
      <w:r w:rsidRPr="00F0191E">
        <w:rPr>
          <w:rFonts w:ascii="Times New Roman" w:eastAsia="仿宋" w:hAnsi="Times New Roman"/>
          <w:b/>
          <w:sz w:val="21"/>
        </w:rPr>
        <w:t>样品盛装容器及保存要求</w:t>
      </w:r>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5"/>
        <w:gridCol w:w="1407"/>
        <w:gridCol w:w="1185"/>
        <w:gridCol w:w="1185"/>
        <w:gridCol w:w="1186"/>
        <w:gridCol w:w="1186"/>
        <w:gridCol w:w="1188"/>
      </w:tblGrid>
      <w:tr w:rsidR="00453E55" w:rsidRPr="00F0191E">
        <w:trPr>
          <w:trHeight w:val="510"/>
        </w:trPr>
        <w:tc>
          <w:tcPr>
            <w:tcW w:w="714" w:type="pct"/>
            <w:vAlign w:val="center"/>
          </w:tcPr>
          <w:p w:rsidR="00453E55" w:rsidRPr="00F0191E" w:rsidRDefault="00424724">
            <w:pPr>
              <w:pStyle w:val="ac"/>
              <w:rPr>
                <w:b/>
                <w:bCs/>
              </w:rPr>
            </w:pPr>
            <w:r w:rsidRPr="00F0191E">
              <w:rPr>
                <w:rFonts w:hint="eastAsia"/>
                <w:b/>
                <w:bCs/>
              </w:rPr>
              <w:t>介质类型</w:t>
            </w:r>
          </w:p>
        </w:tc>
        <w:tc>
          <w:tcPr>
            <w:tcW w:w="714" w:type="pct"/>
            <w:vAlign w:val="center"/>
          </w:tcPr>
          <w:p w:rsidR="00453E55" w:rsidRPr="00F0191E" w:rsidRDefault="00424724">
            <w:pPr>
              <w:pStyle w:val="ac"/>
              <w:rPr>
                <w:b/>
                <w:bCs/>
              </w:rPr>
            </w:pPr>
            <w:r w:rsidRPr="00F0191E">
              <w:rPr>
                <w:rFonts w:hint="eastAsia"/>
                <w:b/>
                <w:bCs/>
              </w:rPr>
              <w:t>检测因子</w:t>
            </w:r>
          </w:p>
        </w:tc>
        <w:tc>
          <w:tcPr>
            <w:tcW w:w="714" w:type="pct"/>
            <w:vAlign w:val="center"/>
          </w:tcPr>
          <w:p w:rsidR="00453E55" w:rsidRPr="00F0191E" w:rsidRDefault="00424724">
            <w:pPr>
              <w:pStyle w:val="ac"/>
              <w:rPr>
                <w:b/>
                <w:bCs/>
              </w:rPr>
            </w:pPr>
            <w:r w:rsidRPr="00F0191E">
              <w:rPr>
                <w:rFonts w:hint="eastAsia"/>
                <w:b/>
                <w:bCs/>
              </w:rPr>
              <w:t>容器种类</w:t>
            </w:r>
          </w:p>
        </w:tc>
        <w:tc>
          <w:tcPr>
            <w:tcW w:w="714" w:type="pct"/>
            <w:vAlign w:val="center"/>
          </w:tcPr>
          <w:p w:rsidR="00453E55" w:rsidRPr="00F0191E" w:rsidRDefault="00424724">
            <w:pPr>
              <w:pStyle w:val="ac"/>
              <w:rPr>
                <w:b/>
                <w:bCs/>
              </w:rPr>
            </w:pPr>
            <w:r w:rsidRPr="00F0191E">
              <w:rPr>
                <w:rFonts w:hint="eastAsia"/>
                <w:b/>
                <w:bCs/>
              </w:rPr>
              <w:t>规格</w:t>
            </w:r>
          </w:p>
        </w:tc>
        <w:tc>
          <w:tcPr>
            <w:tcW w:w="714" w:type="pct"/>
            <w:vAlign w:val="center"/>
          </w:tcPr>
          <w:p w:rsidR="00453E55" w:rsidRPr="00F0191E" w:rsidRDefault="00424724">
            <w:pPr>
              <w:pStyle w:val="ac"/>
              <w:rPr>
                <w:b/>
                <w:bCs/>
              </w:rPr>
            </w:pPr>
            <w:r w:rsidRPr="00F0191E">
              <w:rPr>
                <w:rFonts w:hint="eastAsia"/>
                <w:b/>
                <w:bCs/>
              </w:rPr>
              <w:t>标签颜色</w:t>
            </w:r>
          </w:p>
        </w:tc>
        <w:tc>
          <w:tcPr>
            <w:tcW w:w="714" w:type="pct"/>
            <w:vAlign w:val="center"/>
          </w:tcPr>
          <w:p w:rsidR="00453E55" w:rsidRPr="00F0191E" w:rsidRDefault="00424724">
            <w:pPr>
              <w:pStyle w:val="ac"/>
              <w:rPr>
                <w:b/>
                <w:bCs/>
              </w:rPr>
            </w:pPr>
            <w:r w:rsidRPr="00F0191E">
              <w:rPr>
                <w:rFonts w:hint="eastAsia"/>
                <w:b/>
                <w:bCs/>
              </w:rPr>
              <w:t>保护剂</w:t>
            </w:r>
          </w:p>
        </w:tc>
        <w:tc>
          <w:tcPr>
            <w:tcW w:w="715" w:type="pct"/>
            <w:vAlign w:val="center"/>
          </w:tcPr>
          <w:p w:rsidR="00453E55" w:rsidRPr="00F0191E" w:rsidRDefault="00424724">
            <w:pPr>
              <w:pStyle w:val="ac"/>
              <w:rPr>
                <w:b/>
                <w:bCs/>
              </w:rPr>
            </w:pPr>
            <w:r w:rsidRPr="00F0191E">
              <w:rPr>
                <w:rFonts w:hint="eastAsia"/>
                <w:b/>
                <w:bCs/>
              </w:rPr>
              <w:t>保存要求</w:t>
            </w:r>
          </w:p>
        </w:tc>
      </w:tr>
      <w:tr w:rsidR="00453E55" w:rsidRPr="00F0191E">
        <w:trPr>
          <w:trHeight w:val="510"/>
        </w:trPr>
        <w:tc>
          <w:tcPr>
            <w:tcW w:w="714" w:type="pct"/>
            <w:vMerge w:val="restart"/>
            <w:vAlign w:val="center"/>
          </w:tcPr>
          <w:p w:rsidR="00453E55" w:rsidRPr="00F0191E" w:rsidRDefault="00424724">
            <w:pPr>
              <w:pStyle w:val="ac"/>
              <w:rPr>
                <w:bCs/>
              </w:rPr>
            </w:pPr>
            <w:r w:rsidRPr="00F0191E">
              <w:rPr>
                <w:rFonts w:hint="eastAsia"/>
                <w:bCs/>
              </w:rPr>
              <w:t>土样</w:t>
            </w:r>
          </w:p>
        </w:tc>
        <w:tc>
          <w:tcPr>
            <w:tcW w:w="714" w:type="pct"/>
            <w:vAlign w:val="center"/>
          </w:tcPr>
          <w:p w:rsidR="00453E55" w:rsidRPr="00F0191E" w:rsidRDefault="00424724">
            <w:pPr>
              <w:pStyle w:val="ac"/>
              <w:rPr>
                <w:bCs/>
              </w:rPr>
            </w:pPr>
            <w:r w:rsidRPr="00F0191E">
              <w:rPr>
                <w:bCs/>
              </w:rPr>
              <w:t>VOCs</w:t>
            </w:r>
          </w:p>
        </w:tc>
        <w:tc>
          <w:tcPr>
            <w:tcW w:w="714" w:type="pct"/>
            <w:vAlign w:val="center"/>
          </w:tcPr>
          <w:p w:rsidR="00453E55" w:rsidRPr="00F0191E" w:rsidRDefault="00424724">
            <w:pPr>
              <w:pStyle w:val="ac"/>
              <w:rPr>
                <w:bCs/>
              </w:rPr>
            </w:pPr>
            <w:r w:rsidRPr="00F0191E">
              <w:rPr>
                <w:rFonts w:hint="eastAsia"/>
                <w:bCs/>
              </w:rPr>
              <w:t>棕色玻璃小瓶</w:t>
            </w:r>
          </w:p>
        </w:tc>
        <w:tc>
          <w:tcPr>
            <w:tcW w:w="714" w:type="pct"/>
            <w:vAlign w:val="center"/>
          </w:tcPr>
          <w:p w:rsidR="00453E55" w:rsidRPr="00F0191E" w:rsidRDefault="00424724">
            <w:pPr>
              <w:pStyle w:val="ac"/>
              <w:rPr>
                <w:bCs/>
              </w:rPr>
            </w:pPr>
            <w:r w:rsidRPr="00F0191E">
              <w:rPr>
                <w:bCs/>
              </w:rPr>
              <w:t>40ml</w:t>
            </w:r>
          </w:p>
        </w:tc>
        <w:tc>
          <w:tcPr>
            <w:tcW w:w="714" w:type="pct"/>
            <w:vAlign w:val="center"/>
          </w:tcPr>
          <w:p w:rsidR="00453E55" w:rsidRPr="00F0191E" w:rsidRDefault="00424724">
            <w:pPr>
              <w:pStyle w:val="ac"/>
              <w:rPr>
                <w:bCs/>
              </w:rPr>
            </w:pPr>
            <w:r w:rsidRPr="00F0191E">
              <w:rPr>
                <w:rFonts w:hint="eastAsia"/>
                <w:bCs/>
              </w:rPr>
              <w:t>白色标签</w:t>
            </w:r>
          </w:p>
        </w:tc>
        <w:tc>
          <w:tcPr>
            <w:tcW w:w="714" w:type="pct"/>
            <w:vAlign w:val="center"/>
          </w:tcPr>
          <w:p w:rsidR="00453E55" w:rsidRPr="00F0191E" w:rsidRDefault="00424724">
            <w:pPr>
              <w:pStyle w:val="ac"/>
              <w:rPr>
                <w:bCs/>
              </w:rPr>
            </w:pPr>
            <w:r w:rsidRPr="00F0191E">
              <w:rPr>
                <w:rFonts w:hint="eastAsia"/>
                <w:bCs/>
              </w:rPr>
              <w:t>甲醇</w:t>
            </w:r>
          </w:p>
        </w:tc>
        <w:tc>
          <w:tcPr>
            <w:tcW w:w="715" w:type="pct"/>
            <w:vAlign w:val="center"/>
          </w:tcPr>
          <w:p w:rsidR="00453E55" w:rsidRPr="00F0191E" w:rsidRDefault="00424724">
            <w:pPr>
              <w:pStyle w:val="ac"/>
              <w:rPr>
                <w:bCs/>
              </w:rPr>
            </w:pPr>
            <w:r w:rsidRPr="00F0191E">
              <w:rPr>
                <w:rFonts w:hint="eastAsia"/>
                <w:bCs/>
              </w:rPr>
              <w:t>低温冷藏</w:t>
            </w:r>
          </w:p>
        </w:tc>
      </w:tr>
      <w:tr w:rsidR="00453E55" w:rsidRPr="00F0191E">
        <w:trPr>
          <w:trHeight w:val="510"/>
        </w:trPr>
        <w:tc>
          <w:tcPr>
            <w:tcW w:w="714" w:type="pct"/>
            <w:vMerge/>
            <w:vAlign w:val="center"/>
          </w:tcPr>
          <w:p w:rsidR="00453E55" w:rsidRPr="00F0191E" w:rsidRDefault="00453E55">
            <w:pPr>
              <w:pStyle w:val="ac"/>
              <w:rPr>
                <w:bCs/>
              </w:rPr>
            </w:pPr>
          </w:p>
        </w:tc>
        <w:tc>
          <w:tcPr>
            <w:tcW w:w="714" w:type="pct"/>
            <w:vAlign w:val="center"/>
          </w:tcPr>
          <w:p w:rsidR="00453E55" w:rsidRPr="00F0191E" w:rsidRDefault="00424724">
            <w:pPr>
              <w:pStyle w:val="ac"/>
              <w:rPr>
                <w:bCs/>
              </w:rPr>
            </w:pPr>
            <w:r w:rsidRPr="00F0191E">
              <w:rPr>
                <w:rFonts w:hint="eastAsia"/>
                <w:bCs/>
              </w:rPr>
              <w:t>其余项目</w:t>
            </w:r>
          </w:p>
        </w:tc>
        <w:tc>
          <w:tcPr>
            <w:tcW w:w="714" w:type="pct"/>
            <w:vAlign w:val="center"/>
          </w:tcPr>
          <w:p w:rsidR="00453E55" w:rsidRPr="00F0191E" w:rsidRDefault="00424724">
            <w:pPr>
              <w:pStyle w:val="ac"/>
              <w:rPr>
                <w:bCs/>
              </w:rPr>
            </w:pPr>
            <w:r w:rsidRPr="00F0191E">
              <w:rPr>
                <w:rFonts w:hint="eastAsia"/>
                <w:bCs/>
              </w:rPr>
              <w:t>棕色玻璃瓶</w:t>
            </w:r>
          </w:p>
        </w:tc>
        <w:tc>
          <w:tcPr>
            <w:tcW w:w="714" w:type="pct"/>
            <w:vAlign w:val="center"/>
          </w:tcPr>
          <w:p w:rsidR="00453E55" w:rsidRPr="00F0191E" w:rsidRDefault="00424724">
            <w:pPr>
              <w:pStyle w:val="ac"/>
              <w:rPr>
                <w:bCs/>
              </w:rPr>
            </w:pPr>
            <w:r w:rsidRPr="00F0191E">
              <w:rPr>
                <w:bCs/>
              </w:rPr>
              <w:t>300ml</w:t>
            </w:r>
          </w:p>
        </w:tc>
        <w:tc>
          <w:tcPr>
            <w:tcW w:w="714" w:type="pct"/>
            <w:vAlign w:val="center"/>
          </w:tcPr>
          <w:p w:rsidR="00453E55" w:rsidRPr="00F0191E" w:rsidRDefault="00424724">
            <w:pPr>
              <w:pStyle w:val="ac"/>
              <w:rPr>
                <w:bCs/>
              </w:rPr>
            </w:pPr>
            <w:r w:rsidRPr="00F0191E">
              <w:rPr>
                <w:rFonts w:hint="eastAsia"/>
                <w:bCs/>
              </w:rPr>
              <w:t>白色标签</w:t>
            </w:r>
          </w:p>
        </w:tc>
        <w:tc>
          <w:tcPr>
            <w:tcW w:w="714" w:type="pct"/>
            <w:vAlign w:val="center"/>
          </w:tcPr>
          <w:p w:rsidR="00453E55" w:rsidRPr="00F0191E" w:rsidRDefault="00424724">
            <w:pPr>
              <w:pStyle w:val="ac"/>
              <w:rPr>
                <w:bCs/>
              </w:rPr>
            </w:pPr>
            <w:r w:rsidRPr="00F0191E">
              <w:rPr>
                <w:rFonts w:hint="eastAsia"/>
                <w:bCs/>
              </w:rPr>
              <w:t>无</w:t>
            </w:r>
          </w:p>
        </w:tc>
        <w:tc>
          <w:tcPr>
            <w:tcW w:w="715" w:type="pct"/>
            <w:vAlign w:val="center"/>
          </w:tcPr>
          <w:p w:rsidR="00453E55" w:rsidRPr="00F0191E" w:rsidRDefault="00424724">
            <w:pPr>
              <w:pStyle w:val="ac"/>
              <w:rPr>
                <w:bCs/>
              </w:rPr>
            </w:pPr>
            <w:r w:rsidRPr="00F0191E">
              <w:rPr>
                <w:rFonts w:hint="eastAsia"/>
                <w:bCs/>
              </w:rPr>
              <w:t>低温冷藏</w:t>
            </w:r>
          </w:p>
        </w:tc>
      </w:tr>
      <w:tr w:rsidR="00453E55" w:rsidRPr="00F0191E">
        <w:trPr>
          <w:trHeight w:val="510"/>
        </w:trPr>
        <w:tc>
          <w:tcPr>
            <w:tcW w:w="714" w:type="pct"/>
            <w:vMerge w:val="restart"/>
            <w:vAlign w:val="center"/>
          </w:tcPr>
          <w:p w:rsidR="00453E55" w:rsidRPr="00F0191E" w:rsidRDefault="00424724">
            <w:pPr>
              <w:pStyle w:val="ac"/>
              <w:rPr>
                <w:bCs/>
              </w:rPr>
            </w:pPr>
            <w:r w:rsidRPr="00F0191E">
              <w:rPr>
                <w:rFonts w:hint="eastAsia"/>
                <w:bCs/>
              </w:rPr>
              <w:t>水样</w:t>
            </w:r>
          </w:p>
        </w:tc>
        <w:tc>
          <w:tcPr>
            <w:tcW w:w="714" w:type="pct"/>
            <w:vAlign w:val="center"/>
          </w:tcPr>
          <w:p w:rsidR="00453E55" w:rsidRPr="00F0191E" w:rsidRDefault="00424724">
            <w:pPr>
              <w:pStyle w:val="ac"/>
              <w:rPr>
                <w:bCs/>
              </w:rPr>
            </w:pPr>
            <w:r w:rsidRPr="00F0191E">
              <w:rPr>
                <w:rFonts w:hint="eastAsia"/>
                <w:bCs/>
              </w:rPr>
              <w:t>无机常规</w:t>
            </w:r>
          </w:p>
        </w:tc>
        <w:tc>
          <w:tcPr>
            <w:tcW w:w="714" w:type="pct"/>
            <w:vAlign w:val="center"/>
          </w:tcPr>
          <w:p w:rsidR="00453E55" w:rsidRPr="00F0191E" w:rsidRDefault="00424724">
            <w:pPr>
              <w:pStyle w:val="ac"/>
              <w:rPr>
                <w:bCs/>
              </w:rPr>
            </w:pPr>
            <w:r w:rsidRPr="00F0191E">
              <w:rPr>
                <w:rFonts w:hint="eastAsia"/>
                <w:bCs/>
              </w:rPr>
              <w:t>白色塑料瓶</w:t>
            </w:r>
          </w:p>
        </w:tc>
        <w:tc>
          <w:tcPr>
            <w:tcW w:w="714" w:type="pct"/>
            <w:vAlign w:val="center"/>
          </w:tcPr>
          <w:p w:rsidR="00453E55" w:rsidRPr="00F0191E" w:rsidRDefault="00424724">
            <w:pPr>
              <w:pStyle w:val="ac"/>
              <w:rPr>
                <w:bCs/>
              </w:rPr>
            </w:pPr>
            <w:r w:rsidRPr="00F0191E">
              <w:rPr>
                <w:bCs/>
              </w:rPr>
              <w:t>330ml</w:t>
            </w:r>
          </w:p>
        </w:tc>
        <w:tc>
          <w:tcPr>
            <w:tcW w:w="714" w:type="pct"/>
            <w:vAlign w:val="center"/>
          </w:tcPr>
          <w:p w:rsidR="00453E55" w:rsidRPr="00F0191E" w:rsidRDefault="00424724">
            <w:pPr>
              <w:pStyle w:val="ac"/>
              <w:rPr>
                <w:bCs/>
              </w:rPr>
            </w:pPr>
            <w:r w:rsidRPr="00F0191E">
              <w:rPr>
                <w:rFonts w:hint="eastAsia"/>
                <w:bCs/>
              </w:rPr>
              <w:t>白色标签</w:t>
            </w:r>
          </w:p>
        </w:tc>
        <w:tc>
          <w:tcPr>
            <w:tcW w:w="714" w:type="pct"/>
            <w:vAlign w:val="center"/>
          </w:tcPr>
          <w:p w:rsidR="00453E55" w:rsidRPr="00F0191E" w:rsidRDefault="00424724">
            <w:pPr>
              <w:pStyle w:val="ac"/>
              <w:rPr>
                <w:bCs/>
              </w:rPr>
            </w:pPr>
            <w:r w:rsidRPr="00F0191E">
              <w:rPr>
                <w:rFonts w:hint="eastAsia"/>
                <w:bCs/>
              </w:rPr>
              <w:t>根据实际项目添加</w:t>
            </w:r>
          </w:p>
        </w:tc>
        <w:tc>
          <w:tcPr>
            <w:tcW w:w="715" w:type="pct"/>
            <w:vAlign w:val="center"/>
          </w:tcPr>
          <w:p w:rsidR="00453E55" w:rsidRPr="00F0191E" w:rsidRDefault="00424724">
            <w:pPr>
              <w:pStyle w:val="ac"/>
              <w:rPr>
                <w:bCs/>
              </w:rPr>
            </w:pPr>
            <w:r w:rsidRPr="00F0191E">
              <w:rPr>
                <w:rFonts w:hint="eastAsia"/>
                <w:bCs/>
              </w:rPr>
              <w:t>低温冷藏</w:t>
            </w:r>
          </w:p>
        </w:tc>
      </w:tr>
      <w:tr w:rsidR="00453E55" w:rsidRPr="00F0191E">
        <w:trPr>
          <w:trHeight w:val="510"/>
        </w:trPr>
        <w:tc>
          <w:tcPr>
            <w:tcW w:w="714" w:type="pct"/>
            <w:vMerge/>
            <w:vAlign w:val="center"/>
          </w:tcPr>
          <w:p w:rsidR="00453E55" w:rsidRPr="00F0191E" w:rsidRDefault="00453E55">
            <w:pPr>
              <w:pStyle w:val="ac"/>
              <w:rPr>
                <w:bCs/>
              </w:rPr>
            </w:pPr>
          </w:p>
        </w:tc>
        <w:tc>
          <w:tcPr>
            <w:tcW w:w="714" w:type="pct"/>
            <w:vAlign w:val="center"/>
          </w:tcPr>
          <w:p w:rsidR="00453E55" w:rsidRPr="00F0191E" w:rsidRDefault="00424724">
            <w:pPr>
              <w:pStyle w:val="ac"/>
              <w:rPr>
                <w:bCs/>
              </w:rPr>
            </w:pPr>
            <w:r w:rsidRPr="00F0191E">
              <w:rPr>
                <w:bCs/>
              </w:rPr>
              <w:t>TPH</w:t>
            </w:r>
            <w:r w:rsidRPr="00F0191E">
              <w:rPr>
                <w:rFonts w:hint="eastAsia"/>
                <w:bCs/>
              </w:rPr>
              <w:t>（</w:t>
            </w:r>
            <w:r w:rsidRPr="00F0191E">
              <w:rPr>
                <w:bCs/>
              </w:rPr>
              <w:t>C10-C40</w:t>
            </w:r>
            <w:r w:rsidRPr="00F0191E">
              <w:rPr>
                <w:rFonts w:hint="eastAsia"/>
                <w:bCs/>
              </w:rPr>
              <w:t>）</w:t>
            </w:r>
          </w:p>
        </w:tc>
        <w:tc>
          <w:tcPr>
            <w:tcW w:w="714" w:type="pct"/>
            <w:vAlign w:val="center"/>
          </w:tcPr>
          <w:p w:rsidR="00453E55" w:rsidRPr="00F0191E" w:rsidRDefault="00424724">
            <w:pPr>
              <w:pStyle w:val="ac"/>
              <w:rPr>
                <w:bCs/>
              </w:rPr>
            </w:pPr>
            <w:r w:rsidRPr="00F0191E">
              <w:rPr>
                <w:rFonts w:hint="eastAsia"/>
                <w:bCs/>
              </w:rPr>
              <w:t>棕色玻璃瓶</w:t>
            </w:r>
          </w:p>
        </w:tc>
        <w:tc>
          <w:tcPr>
            <w:tcW w:w="714" w:type="pct"/>
            <w:vAlign w:val="center"/>
          </w:tcPr>
          <w:p w:rsidR="00453E55" w:rsidRPr="00F0191E" w:rsidRDefault="00424724">
            <w:pPr>
              <w:pStyle w:val="ac"/>
              <w:rPr>
                <w:bCs/>
              </w:rPr>
            </w:pPr>
            <w:r w:rsidRPr="00F0191E">
              <w:rPr>
                <w:bCs/>
              </w:rPr>
              <w:t>1000ml</w:t>
            </w:r>
          </w:p>
        </w:tc>
        <w:tc>
          <w:tcPr>
            <w:tcW w:w="714" w:type="pct"/>
            <w:vAlign w:val="center"/>
          </w:tcPr>
          <w:p w:rsidR="00453E55" w:rsidRPr="00F0191E" w:rsidRDefault="00424724">
            <w:pPr>
              <w:pStyle w:val="ac"/>
              <w:rPr>
                <w:bCs/>
              </w:rPr>
            </w:pPr>
            <w:r w:rsidRPr="00F0191E">
              <w:rPr>
                <w:rFonts w:hint="eastAsia"/>
                <w:bCs/>
              </w:rPr>
              <w:t>白色标签</w:t>
            </w:r>
          </w:p>
        </w:tc>
        <w:tc>
          <w:tcPr>
            <w:tcW w:w="714" w:type="pct"/>
            <w:vAlign w:val="center"/>
          </w:tcPr>
          <w:p w:rsidR="00453E55" w:rsidRPr="00F0191E" w:rsidRDefault="00424724">
            <w:pPr>
              <w:pStyle w:val="ac"/>
              <w:rPr>
                <w:bCs/>
              </w:rPr>
            </w:pPr>
            <w:r w:rsidRPr="00F0191E">
              <w:rPr>
                <w:rFonts w:hint="eastAsia"/>
                <w:bCs/>
              </w:rPr>
              <w:t>加盐酸酸化</w:t>
            </w:r>
          </w:p>
        </w:tc>
        <w:tc>
          <w:tcPr>
            <w:tcW w:w="715" w:type="pct"/>
            <w:vAlign w:val="center"/>
          </w:tcPr>
          <w:p w:rsidR="00453E55" w:rsidRPr="00F0191E" w:rsidRDefault="00424724">
            <w:pPr>
              <w:pStyle w:val="ac"/>
              <w:rPr>
                <w:bCs/>
              </w:rPr>
            </w:pPr>
            <w:r w:rsidRPr="00F0191E">
              <w:rPr>
                <w:rFonts w:hint="eastAsia"/>
                <w:bCs/>
              </w:rPr>
              <w:t>低温冷藏</w:t>
            </w:r>
          </w:p>
        </w:tc>
      </w:tr>
      <w:tr w:rsidR="00453E55" w:rsidRPr="00F0191E">
        <w:trPr>
          <w:trHeight w:val="510"/>
        </w:trPr>
        <w:tc>
          <w:tcPr>
            <w:tcW w:w="714" w:type="pct"/>
            <w:vMerge/>
            <w:vAlign w:val="center"/>
          </w:tcPr>
          <w:p w:rsidR="00453E55" w:rsidRPr="00F0191E" w:rsidRDefault="00453E55">
            <w:pPr>
              <w:pStyle w:val="ac"/>
              <w:rPr>
                <w:bCs/>
              </w:rPr>
            </w:pPr>
          </w:p>
        </w:tc>
        <w:tc>
          <w:tcPr>
            <w:tcW w:w="714" w:type="pct"/>
            <w:vAlign w:val="center"/>
          </w:tcPr>
          <w:p w:rsidR="00453E55" w:rsidRPr="00F0191E" w:rsidRDefault="00424724">
            <w:pPr>
              <w:pStyle w:val="ac"/>
              <w:rPr>
                <w:bCs/>
              </w:rPr>
            </w:pPr>
            <w:r w:rsidRPr="00F0191E">
              <w:rPr>
                <w:bCs/>
              </w:rPr>
              <w:t>VOCs</w:t>
            </w:r>
          </w:p>
        </w:tc>
        <w:tc>
          <w:tcPr>
            <w:tcW w:w="714" w:type="pct"/>
            <w:vAlign w:val="center"/>
          </w:tcPr>
          <w:p w:rsidR="00453E55" w:rsidRPr="00F0191E" w:rsidRDefault="00424724">
            <w:pPr>
              <w:pStyle w:val="ac"/>
              <w:rPr>
                <w:bCs/>
              </w:rPr>
            </w:pPr>
            <w:r w:rsidRPr="00F0191E">
              <w:rPr>
                <w:rFonts w:hint="eastAsia"/>
                <w:bCs/>
              </w:rPr>
              <w:t>棕色玻璃小瓶</w:t>
            </w:r>
          </w:p>
        </w:tc>
        <w:tc>
          <w:tcPr>
            <w:tcW w:w="714" w:type="pct"/>
            <w:vAlign w:val="center"/>
          </w:tcPr>
          <w:p w:rsidR="00453E55" w:rsidRPr="00F0191E" w:rsidRDefault="00424724">
            <w:pPr>
              <w:pStyle w:val="ac"/>
              <w:rPr>
                <w:bCs/>
              </w:rPr>
            </w:pPr>
            <w:r w:rsidRPr="00F0191E">
              <w:rPr>
                <w:bCs/>
              </w:rPr>
              <w:t>40ml</w:t>
            </w:r>
          </w:p>
        </w:tc>
        <w:tc>
          <w:tcPr>
            <w:tcW w:w="714" w:type="pct"/>
            <w:vAlign w:val="center"/>
          </w:tcPr>
          <w:p w:rsidR="00453E55" w:rsidRPr="00F0191E" w:rsidRDefault="00424724">
            <w:pPr>
              <w:pStyle w:val="ac"/>
              <w:rPr>
                <w:bCs/>
              </w:rPr>
            </w:pPr>
            <w:r w:rsidRPr="00F0191E">
              <w:rPr>
                <w:rFonts w:hint="eastAsia"/>
                <w:bCs/>
              </w:rPr>
              <w:t>白色标签</w:t>
            </w:r>
          </w:p>
        </w:tc>
        <w:tc>
          <w:tcPr>
            <w:tcW w:w="714" w:type="pct"/>
            <w:vAlign w:val="center"/>
          </w:tcPr>
          <w:p w:rsidR="00453E55" w:rsidRPr="00F0191E" w:rsidRDefault="00424724">
            <w:pPr>
              <w:pStyle w:val="ac"/>
              <w:rPr>
                <w:bCs/>
              </w:rPr>
            </w:pPr>
            <w:r w:rsidRPr="00F0191E">
              <w:rPr>
                <w:rFonts w:hint="eastAsia"/>
                <w:bCs/>
              </w:rPr>
              <w:t>加盐酸酸化</w:t>
            </w:r>
            <w:r w:rsidRPr="00F0191E">
              <w:rPr>
                <w:bCs/>
              </w:rPr>
              <w:t>pH≤2</w:t>
            </w:r>
          </w:p>
        </w:tc>
        <w:tc>
          <w:tcPr>
            <w:tcW w:w="715" w:type="pct"/>
            <w:vAlign w:val="center"/>
          </w:tcPr>
          <w:p w:rsidR="00453E55" w:rsidRPr="00F0191E" w:rsidRDefault="00424724">
            <w:pPr>
              <w:pStyle w:val="ac"/>
              <w:rPr>
                <w:bCs/>
              </w:rPr>
            </w:pPr>
            <w:r w:rsidRPr="00F0191E">
              <w:rPr>
                <w:rFonts w:hint="eastAsia"/>
                <w:bCs/>
              </w:rPr>
              <w:t>低温冷藏</w:t>
            </w:r>
          </w:p>
        </w:tc>
      </w:tr>
      <w:tr w:rsidR="00453E55" w:rsidRPr="00F0191E">
        <w:trPr>
          <w:trHeight w:val="510"/>
        </w:trPr>
        <w:tc>
          <w:tcPr>
            <w:tcW w:w="714" w:type="pct"/>
            <w:vMerge/>
            <w:vAlign w:val="center"/>
          </w:tcPr>
          <w:p w:rsidR="00453E55" w:rsidRPr="00F0191E" w:rsidRDefault="00453E55">
            <w:pPr>
              <w:pStyle w:val="ac"/>
              <w:rPr>
                <w:bCs/>
              </w:rPr>
            </w:pPr>
          </w:p>
        </w:tc>
        <w:tc>
          <w:tcPr>
            <w:tcW w:w="714" w:type="pct"/>
            <w:vAlign w:val="center"/>
          </w:tcPr>
          <w:p w:rsidR="00453E55" w:rsidRPr="00F0191E" w:rsidRDefault="00424724">
            <w:pPr>
              <w:pStyle w:val="ac"/>
              <w:rPr>
                <w:bCs/>
              </w:rPr>
            </w:pPr>
            <w:r w:rsidRPr="00F0191E">
              <w:rPr>
                <w:bCs/>
              </w:rPr>
              <w:t>SVOCs</w:t>
            </w:r>
          </w:p>
        </w:tc>
        <w:tc>
          <w:tcPr>
            <w:tcW w:w="714" w:type="pct"/>
            <w:vAlign w:val="center"/>
          </w:tcPr>
          <w:p w:rsidR="00453E55" w:rsidRPr="00F0191E" w:rsidRDefault="00424724">
            <w:pPr>
              <w:pStyle w:val="ac"/>
              <w:rPr>
                <w:bCs/>
              </w:rPr>
            </w:pPr>
            <w:r w:rsidRPr="00F0191E">
              <w:rPr>
                <w:rFonts w:hint="eastAsia"/>
                <w:bCs/>
              </w:rPr>
              <w:t>棕色玻璃瓶</w:t>
            </w:r>
          </w:p>
        </w:tc>
        <w:tc>
          <w:tcPr>
            <w:tcW w:w="714" w:type="pct"/>
            <w:vAlign w:val="center"/>
          </w:tcPr>
          <w:p w:rsidR="00453E55" w:rsidRPr="00F0191E" w:rsidRDefault="00424724">
            <w:pPr>
              <w:pStyle w:val="ac"/>
              <w:rPr>
                <w:bCs/>
              </w:rPr>
            </w:pPr>
            <w:r w:rsidRPr="00F0191E">
              <w:rPr>
                <w:bCs/>
              </w:rPr>
              <w:t>1000ml</w:t>
            </w:r>
          </w:p>
        </w:tc>
        <w:tc>
          <w:tcPr>
            <w:tcW w:w="714" w:type="pct"/>
            <w:vAlign w:val="center"/>
          </w:tcPr>
          <w:p w:rsidR="00453E55" w:rsidRPr="00F0191E" w:rsidRDefault="00424724">
            <w:pPr>
              <w:pStyle w:val="ac"/>
              <w:rPr>
                <w:bCs/>
              </w:rPr>
            </w:pPr>
            <w:r w:rsidRPr="00F0191E">
              <w:rPr>
                <w:rFonts w:hint="eastAsia"/>
                <w:bCs/>
              </w:rPr>
              <w:t>白色标签</w:t>
            </w:r>
          </w:p>
        </w:tc>
        <w:tc>
          <w:tcPr>
            <w:tcW w:w="714" w:type="pct"/>
            <w:vAlign w:val="center"/>
          </w:tcPr>
          <w:p w:rsidR="00453E55" w:rsidRPr="00F0191E" w:rsidRDefault="00424724">
            <w:pPr>
              <w:pStyle w:val="ac"/>
              <w:rPr>
                <w:bCs/>
              </w:rPr>
            </w:pPr>
            <w:r w:rsidRPr="00F0191E">
              <w:rPr>
                <w:rFonts w:hint="eastAsia"/>
                <w:bCs/>
              </w:rPr>
              <w:t>无</w:t>
            </w:r>
          </w:p>
        </w:tc>
        <w:tc>
          <w:tcPr>
            <w:tcW w:w="715" w:type="pct"/>
            <w:vAlign w:val="center"/>
          </w:tcPr>
          <w:p w:rsidR="00453E55" w:rsidRPr="00F0191E" w:rsidRDefault="00424724">
            <w:pPr>
              <w:pStyle w:val="ac"/>
              <w:rPr>
                <w:bCs/>
              </w:rPr>
            </w:pPr>
            <w:r w:rsidRPr="00F0191E">
              <w:rPr>
                <w:rFonts w:hint="eastAsia"/>
                <w:bCs/>
              </w:rPr>
              <w:t>低温冷藏</w:t>
            </w:r>
          </w:p>
        </w:tc>
      </w:tr>
    </w:tbl>
    <w:p w:rsidR="00453E55" w:rsidRPr="00F0191E" w:rsidRDefault="00424724">
      <w:pPr>
        <w:pStyle w:val="1"/>
      </w:pPr>
      <w:bookmarkStart w:id="84" w:name="_Toc89873815"/>
      <w:r w:rsidRPr="00F0191E">
        <w:t>8</w:t>
      </w:r>
      <w:r w:rsidRPr="00F0191E">
        <w:rPr>
          <w:rFonts w:hint="eastAsia"/>
        </w:rPr>
        <w:t>地块环境质量评估标准</w:t>
      </w:r>
      <w:bookmarkEnd w:id="84"/>
    </w:p>
    <w:p w:rsidR="00453E55" w:rsidRPr="00F0191E" w:rsidRDefault="00424724">
      <w:pPr>
        <w:pStyle w:val="2"/>
        <w:rPr>
          <w:szCs w:val="30"/>
        </w:rPr>
      </w:pPr>
      <w:bookmarkStart w:id="85" w:name="_Toc16053"/>
      <w:bookmarkStart w:id="86" w:name="_Toc89873816"/>
      <w:r w:rsidRPr="00F0191E">
        <w:rPr>
          <w:rFonts w:hint="eastAsia"/>
          <w:szCs w:val="30"/>
        </w:rPr>
        <w:t>8.1</w:t>
      </w:r>
      <w:r w:rsidRPr="00F0191E">
        <w:rPr>
          <w:rFonts w:hint="eastAsia"/>
          <w:szCs w:val="30"/>
        </w:rPr>
        <w:t>地块地质条件</w:t>
      </w:r>
      <w:bookmarkEnd w:id="85"/>
      <w:bookmarkEnd w:id="86"/>
    </w:p>
    <w:p w:rsidR="00453E55" w:rsidRPr="00F0191E" w:rsidRDefault="00424724">
      <w:pPr>
        <w:spacing w:line="360" w:lineRule="auto"/>
        <w:ind w:firstLineChars="200" w:firstLine="482"/>
        <w:rPr>
          <w:rFonts w:ascii="Times New Roman" w:eastAsia="仿宋" w:hAnsi="Times New Roman"/>
          <w:b/>
          <w:bCs/>
          <w:sz w:val="24"/>
          <w:szCs w:val="24"/>
        </w:rPr>
      </w:pPr>
      <w:r w:rsidRPr="00F0191E">
        <w:rPr>
          <w:rFonts w:ascii="Times New Roman" w:eastAsia="仿宋" w:hAnsi="Times New Roman" w:hint="eastAsia"/>
          <w:b/>
          <w:bCs/>
          <w:sz w:val="24"/>
          <w:szCs w:val="24"/>
        </w:rPr>
        <w:t>土层分布状况</w:t>
      </w:r>
      <w:r w:rsidRPr="00F0191E">
        <w:rPr>
          <w:rFonts w:ascii="Times New Roman" w:eastAsia="仿宋" w:hAnsi="Times New Roman" w:hint="eastAsia"/>
          <w:b/>
          <w:bCs/>
          <w:sz w:val="24"/>
          <w:szCs w:val="24"/>
        </w:rPr>
        <w:t xml:space="preserve"> </w:t>
      </w:r>
    </w:p>
    <w:p w:rsidR="00453E55" w:rsidRPr="00F0191E" w:rsidRDefault="00424724">
      <w:pPr>
        <w:spacing w:line="360" w:lineRule="auto"/>
        <w:ind w:firstLineChars="200" w:firstLine="480"/>
        <w:rPr>
          <w:rFonts w:ascii="Times New Roman" w:eastAsia="仿宋" w:hAnsi="Times New Roman"/>
          <w:sz w:val="24"/>
          <w:szCs w:val="24"/>
        </w:rPr>
      </w:pPr>
      <w:r w:rsidRPr="00F0191E">
        <w:rPr>
          <w:rFonts w:ascii="Times New Roman" w:eastAsia="仿宋" w:hAnsi="Times New Roman" w:hint="eastAsia"/>
          <w:sz w:val="24"/>
          <w:szCs w:val="24"/>
        </w:rPr>
        <w:t>根据现场监测井及土孔钻探资料，土层总体分布状况如下：</w:t>
      </w:r>
      <w:r w:rsidRPr="00F0191E">
        <w:rPr>
          <w:rFonts w:ascii="Times New Roman" w:eastAsia="仿宋" w:hAnsi="Times New Roman" w:hint="eastAsia"/>
          <w:sz w:val="24"/>
          <w:szCs w:val="24"/>
        </w:rPr>
        <w:t xml:space="preserve"> </w:t>
      </w:r>
    </w:p>
    <w:p w:rsidR="00453E55" w:rsidRPr="00F0191E" w:rsidRDefault="00424724">
      <w:pPr>
        <w:spacing w:line="360" w:lineRule="auto"/>
        <w:ind w:firstLineChars="200" w:firstLine="480"/>
        <w:rPr>
          <w:rFonts w:ascii="Times New Roman" w:eastAsia="仿宋" w:hAnsi="Times New Roman"/>
          <w:sz w:val="24"/>
          <w:szCs w:val="24"/>
        </w:rPr>
      </w:pPr>
      <w:r w:rsidRPr="00F0191E">
        <w:rPr>
          <w:rFonts w:ascii="Times New Roman" w:eastAsia="仿宋" w:hAnsi="Times New Roman" w:hint="eastAsia"/>
          <w:sz w:val="24"/>
          <w:szCs w:val="24"/>
        </w:rPr>
        <w:t>土层</w:t>
      </w:r>
      <w:r w:rsidRPr="00F0191E">
        <w:rPr>
          <w:rFonts w:ascii="Times New Roman" w:eastAsia="仿宋" w:hAnsi="Times New Roman" w:hint="eastAsia"/>
          <w:sz w:val="24"/>
          <w:szCs w:val="24"/>
        </w:rPr>
        <w:t xml:space="preserve"> </w:t>
      </w:r>
      <w:r w:rsidRPr="00F0191E">
        <w:rPr>
          <w:rFonts w:ascii="Times New Roman" w:eastAsia="仿宋" w:hAnsi="Times New Roman"/>
          <w:sz w:val="24"/>
          <w:szCs w:val="24"/>
        </w:rPr>
        <w:t>1</w:t>
      </w:r>
      <w:r w:rsidRPr="00F0191E">
        <w:rPr>
          <w:rFonts w:ascii="Times New Roman" w:eastAsia="仿宋" w:hAnsi="Times New Roman" w:hint="eastAsia"/>
          <w:sz w:val="24"/>
          <w:szCs w:val="24"/>
        </w:rPr>
        <w:t>：杂填土，粘土夹杂少量砖石，黄棕色、干、稍密、不可塑、无异味。</w:t>
      </w:r>
      <w:r w:rsidRPr="00F0191E">
        <w:rPr>
          <w:rFonts w:ascii="Times New Roman" w:eastAsia="仿宋" w:hAnsi="Times New Roman" w:hint="eastAsia"/>
          <w:sz w:val="24"/>
          <w:szCs w:val="24"/>
        </w:rPr>
        <w:t xml:space="preserve"> </w:t>
      </w:r>
    </w:p>
    <w:p w:rsidR="00453E55" w:rsidRPr="00F0191E" w:rsidRDefault="00424724">
      <w:pPr>
        <w:pStyle w:val="2"/>
      </w:pPr>
      <w:bookmarkStart w:id="87" w:name="_Toc89873817"/>
      <w:r w:rsidRPr="00F0191E">
        <w:t>8.</w:t>
      </w:r>
      <w:r w:rsidRPr="00F0191E">
        <w:rPr>
          <w:rFonts w:hint="eastAsia"/>
        </w:rPr>
        <w:t>2</w:t>
      </w:r>
      <w:r w:rsidRPr="00F0191E">
        <w:t xml:space="preserve"> </w:t>
      </w:r>
      <w:r w:rsidRPr="00F0191E">
        <w:rPr>
          <w:rFonts w:hint="eastAsia"/>
        </w:rPr>
        <w:t>土壤质量评估标准</w:t>
      </w:r>
      <w:bookmarkEnd w:id="87"/>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根据相关规划，该地块为工业用地。因此，对于土壤检测出的污染物，将按</w:t>
      </w:r>
      <w:r w:rsidRPr="00F0191E">
        <w:rPr>
          <w:rFonts w:ascii="Times New Roman" w:eastAsia="仿宋" w:hAnsi="Times New Roman" w:hint="eastAsia"/>
          <w:sz w:val="24"/>
        </w:rPr>
        <w:lastRenderedPageBreak/>
        <w:t>照工业用地开发利用功能要求进行分析评价，按顺序依次引用以下标准的不同用地类型标准值：</w:t>
      </w:r>
    </w:p>
    <w:p w:rsidR="00453E55" w:rsidRPr="00F0191E" w:rsidRDefault="00424724">
      <w:pPr>
        <w:pStyle w:val="-"/>
        <w:spacing w:before="156"/>
      </w:pPr>
      <w:bookmarkStart w:id="88" w:name="_Toc56763769"/>
      <w:r w:rsidRPr="00F0191E">
        <w:rPr>
          <w:rFonts w:hint="eastAsia"/>
        </w:rPr>
        <w:t>表</w:t>
      </w:r>
      <w:r w:rsidRPr="00F0191E">
        <w:rPr>
          <w:rFonts w:hint="eastAsia"/>
        </w:rPr>
        <w:t xml:space="preserve">8. </w:t>
      </w:r>
      <w:r w:rsidR="0067746E" w:rsidRPr="00F0191E">
        <w:fldChar w:fldCharType="begin"/>
      </w:r>
      <w:r w:rsidRPr="00F0191E">
        <w:instrText xml:space="preserve"> </w:instrText>
      </w:r>
      <w:r w:rsidRPr="00F0191E">
        <w:rPr>
          <w:rFonts w:hint="eastAsia"/>
        </w:rPr>
        <w:instrText xml:space="preserve">SEQ </w:instrText>
      </w:r>
      <w:r w:rsidRPr="00F0191E">
        <w:rPr>
          <w:rFonts w:hint="eastAsia"/>
        </w:rPr>
        <w:instrText>表</w:instrText>
      </w:r>
      <w:r w:rsidRPr="00F0191E">
        <w:rPr>
          <w:rFonts w:hint="eastAsia"/>
        </w:rPr>
        <w:instrText>8. \* ARABIC</w:instrText>
      </w:r>
      <w:r w:rsidRPr="00F0191E">
        <w:instrText xml:space="preserve"> </w:instrText>
      </w:r>
      <w:r w:rsidR="0067746E" w:rsidRPr="00F0191E">
        <w:fldChar w:fldCharType="separate"/>
      </w:r>
      <w:r w:rsidRPr="00F0191E">
        <w:t>1</w:t>
      </w:r>
      <w:r w:rsidR="0067746E" w:rsidRPr="00F0191E">
        <w:fldChar w:fldCharType="end"/>
      </w:r>
      <w:r w:rsidRPr="00F0191E">
        <w:t>土壤质量评价标准引用顺序</w:t>
      </w:r>
      <w:bookmarkEnd w:id="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9"/>
        <w:gridCol w:w="5389"/>
        <w:gridCol w:w="1974"/>
      </w:tblGrid>
      <w:tr w:rsidR="00453E55" w:rsidRPr="00F0191E">
        <w:trPr>
          <w:trHeight w:val="510"/>
        </w:trPr>
        <w:tc>
          <w:tcPr>
            <w:tcW w:w="680" w:type="pct"/>
            <w:vAlign w:val="center"/>
          </w:tcPr>
          <w:p w:rsidR="00453E55" w:rsidRPr="00F0191E" w:rsidRDefault="00424724">
            <w:pPr>
              <w:pStyle w:val="ac"/>
              <w:rPr>
                <w:b/>
                <w:bCs/>
              </w:rPr>
            </w:pPr>
            <w:r w:rsidRPr="00F0191E">
              <w:rPr>
                <w:rFonts w:hint="eastAsia"/>
                <w:b/>
                <w:bCs/>
              </w:rPr>
              <w:t>引用顺序</w:t>
            </w:r>
          </w:p>
        </w:tc>
        <w:tc>
          <w:tcPr>
            <w:tcW w:w="3162" w:type="pct"/>
            <w:vAlign w:val="center"/>
          </w:tcPr>
          <w:p w:rsidR="00453E55" w:rsidRPr="00F0191E" w:rsidRDefault="00424724">
            <w:pPr>
              <w:pStyle w:val="ac"/>
              <w:rPr>
                <w:b/>
                <w:bCs/>
              </w:rPr>
            </w:pPr>
            <w:r w:rsidRPr="00F0191E">
              <w:rPr>
                <w:rFonts w:hint="eastAsia"/>
                <w:b/>
                <w:bCs/>
              </w:rPr>
              <w:t>标准名称</w:t>
            </w:r>
          </w:p>
        </w:tc>
        <w:tc>
          <w:tcPr>
            <w:tcW w:w="1158" w:type="pct"/>
            <w:vAlign w:val="center"/>
          </w:tcPr>
          <w:p w:rsidR="00453E55" w:rsidRPr="00F0191E" w:rsidRDefault="00424724">
            <w:pPr>
              <w:pStyle w:val="ac"/>
              <w:rPr>
                <w:b/>
                <w:bCs/>
              </w:rPr>
            </w:pPr>
            <w:r w:rsidRPr="00F0191E">
              <w:rPr>
                <w:rFonts w:hint="eastAsia"/>
                <w:b/>
                <w:bCs/>
              </w:rPr>
              <w:t>标准选择</w:t>
            </w:r>
          </w:p>
        </w:tc>
      </w:tr>
      <w:tr w:rsidR="00453E55" w:rsidRPr="00F0191E">
        <w:trPr>
          <w:trHeight w:val="510"/>
        </w:trPr>
        <w:tc>
          <w:tcPr>
            <w:tcW w:w="680" w:type="pct"/>
            <w:vAlign w:val="center"/>
          </w:tcPr>
          <w:p w:rsidR="00453E55" w:rsidRPr="00F0191E" w:rsidRDefault="00424724">
            <w:pPr>
              <w:pStyle w:val="ac"/>
              <w:rPr>
                <w:bCs/>
              </w:rPr>
            </w:pPr>
            <w:r w:rsidRPr="00F0191E">
              <w:rPr>
                <w:rFonts w:hint="eastAsia"/>
                <w:bCs/>
              </w:rPr>
              <w:t>1</w:t>
            </w:r>
          </w:p>
        </w:tc>
        <w:tc>
          <w:tcPr>
            <w:tcW w:w="3162" w:type="pct"/>
            <w:vAlign w:val="center"/>
          </w:tcPr>
          <w:p w:rsidR="00453E55" w:rsidRPr="00F0191E" w:rsidRDefault="00424724">
            <w:pPr>
              <w:pStyle w:val="ac"/>
              <w:rPr>
                <w:bCs/>
              </w:rPr>
            </w:pPr>
            <w:r w:rsidRPr="00F0191E">
              <w:rPr>
                <w:rFonts w:hint="eastAsia"/>
                <w:bCs/>
              </w:rPr>
              <w:t>《土壤环境质量建设用地土壤污染风险管控标准（试行）》（</w:t>
            </w:r>
            <w:r w:rsidRPr="00F0191E">
              <w:rPr>
                <w:bCs/>
              </w:rPr>
              <w:t>GB36600-2018</w:t>
            </w:r>
            <w:r w:rsidRPr="00F0191E">
              <w:rPr>
                <w:rFonts w:hint="eastAsia"/>
                <w:bCs/>
              </w:rPr>
              <w:t>）（</w:t>
            </w:r>
            <w:r w:rsidRPr="00F0191E">
              <w:rPr>
                <w:bCs/>
              </w:rPr>
              <w:t>2018</w:t>
            </w:r>
            <w:r w:rsidRPr="00F0191E">
              <w:rPr>
                <w:rFonts w:hint="eastAsia"/>
                <w:bCs/>
              </w:rPr>
              <w:t>年</w:t>
            </w:r>
            <w:r w:rsidRPr="00F0191E">
              <w:rPr>
                <w:bCs/>
              </w:rPr>
              <w:t>6</w:t>
            </w:r>
            <w:r w:rsidRPr="00F0191E">
              <w:rPr>
                <w:rFonts w:hint="eastAsia"/>
                <w:bCs/>
              </w:rPr>
              <w:t>月）</w:t>
            </w:r>
          </w:p>
        </w:tc>
        <w:tc>
          <w:tcPr>
            <w:tcW w:w="1158" w:type="pct"/>
            <w:vAlign w:val="center"/>
          </w:tcPr>
          <w:p w:rsidR="00453E55" w:rsidRPr="00F0191E" w:rsidRDefault="00424724">
            <w:pPr>
              <w:pStyle w:val="ac"/>
              <w:rPr>
                <w:bCs/>
              </w:rPr>
            </w:pPr>
            <w:r w:rsidRPr="00F0191E">
              <w:rPr>
                <w:rFonts w:hint="eastAsia"/>
                <w:bCs/>
              </w:rPr>
              <w:t>第二类用地筛选值</w:t>
            </w:r>
          </w:p>
        </w:tc>
      </w:tr>
    </w:tbl>
    <w:p w:rsidR="00453E55" w:rsidRPr="00F0191E" w:rsidRDefault="00453E55">
      <w:pPr>
        <w:autoSpaceDE w:val="0"/>
        <w:autoSpaceDN w:val="0"/>
        <w:adjustRightInd w:val="0"/>
        <w:jc w:val="left"/>
        <w:rPr>
          <w:rFonts w:ascii="宋体" w:eastAsia="宋体" w:cs="宋体"/>
          <w:kern w:val="0"/>
          <w:sz w:val="24"/>
          <w:szCs w:val="24"/>
        </w:rPr>
      </w:pPr>
    </w:p>
    <w:p w:rsidR="00453E55" w:rsidRPr="00F0191E" w:rsidRDefault="00424724">
      <w:pPr>
        <w:rPr>
          <w:rFonts w:ascii="Times New Roman" w:eastAsia="仿宋" w:hAnsi="Times New Roman" w:cs="Times New Roman"/>
          <w:b/>
          <w:bCs/>
          <w:sz w:val="23"/>
          <w:szCs w:val="23"/>
        </w:rPr>
      </w:pPr>
      <w:r w:rsidRPr="00F0191E">
        <w:rPr>
          <w:rFonts w:ascii="Times New Roman" w:eastAsia="仿宋" w:hAnsi="Times New Roman" w:cs="Times New Roman" w:hint="eastAsia"/>
          <w:b/>
          <w:bCs/>
          <w:sz w:val="23"/>
          <w:szCs w:val="23"/>
        </w:rPr>
        <w:t>《土壤污染风险管控标准建设用地土壤风险筛选值（试行）》（</w:t>
      </w:r>
      <w:r w:rsidRPr="00F0191E">
        <w:rPr>
          <w:rFonts w:ascii="Times New Roman" w:eastAsia="仿宋" w:hAnsi="Times New Roman" w:cs="Times New Roman"/>
          <w:b/>
          <w:bCs/>
          <w:sz w:val="23"/>
          <w:szCs w:val="23"/>
        </w:rPr>
        <w:t>GB36600-2018</w:t>
      </w:r>
      <w:r w:rsidRPr="00F0191E">
        <w:rPr>
          <w:rFonts w:ascii="Times New Roman" w:eastAsia="仿宋" w:hAnsi="Times New Roman" w:cs="Times New Roman" w:hint="eastAsia"/>
          <w:b/>
          <w:bCs/>
          <w:sz w:val="23"/>
          <w:szCs w:val="23"/>
        </w:rPr>
        <w:t>）（</w:t>
      </w:r>
      <w:r w:rsidRPr="00F0191E">
        <w:rPr>
          <w:rFonts w:ascii="Times New Roman" w:eastAsia="仿宋" w:hAnsi="Times New Roman" w:cs="Times New Roman"/>
          <w:b/>
          <w:bCs/>
          <w:sz w:val="23"/>
          <w:szCs w:val="23"/>
        </w:rPr>
        <w:t>2018</w:t>
      </w:r>
      <w:r w:rsidRPr="00F0191E">
        <w:rPr>
          <w:rFonts w:ascii="Times New Roman" w:eastAsia="仿宋" w:hAnsi="Times New Roman" w:cs="Times New Roman" w:hint="eastAsia"/>
          <w:b/>
          <w:bCs/>
          <w:sz w:val="23"/>
          <w:szCs w:val="23"/>
        </w:rPr>
        <w:t>年</w:t>
      </w:r>
      <w:r w:rsidRPr="00F0191E">
        <w:rPr>
          <w:rFonts w:ascii="Times New Roman" w:eastAsia="仿宋" w:hAnsi="Times New Roman" w:cs="Times New Roman"/>
          <w:b/>
          <w:bCs/>
          <w:sz w:val="23"/>
          <w:szCs w:val="23"/>
        </w:rPr>
        <w:t>6</w:t>
      </w:r>
      <w:r w:rsidRPr="00F0191E">
        <w:rPr>
          <w:rFonts w:ascii="Times New Roman" w:eastAsia="仿宋" w:hAnsi="Times New Roman" w:cs="Times New Roman" w:hint="eastAsia"/>
          <w:b/>
          <w:bCs/>
          <w:sz w:val="23"/>
          <w:szCs w:val="23"/>
        </w:rPr>
        <w:t>月）</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本标准由环境保护部土壤环境管理司、科技标准司组织制定，主要起草单位为环保部南京环境科学研究所、环境保护部环境标准研究所，本标准规定了保护人体健康的建设用地土壤污染风险筛选值，旨在是加强建设用地土壤环境监管，防控污染地块环境风险，保障人居环境安全。本标准中规定了第</w:t>
      </w:r>
      <w:r w:rsidRPr="00F0191E">
        <w:rPr>
          <w:rFonts w:ascii="Times New Roman" w:eastAsia="仿宋" w:hAnsi="Times New Roman"/>
          <w:sz w:val="24"/>
        </w:rPr>
        <w:t>I</w:t>
      </w:r>
      <w:r w:rsidRPr="00F0191E">
        <w:rPr>
          <w:rFonts w:ascii="Times New Roman" w:eastAsia="仿宋" w:hAnsi="Times New Roman" w:hint="eastAsia"/>
          <w:sz w:val="24"/>
        </w:rPr>
        <w:t>类用地和第</w:t>
      </w:r>
      <w:r w:rsidRPr="00F0191E">
        <w:rPr>
          <w:rFonts w:ascii="Times New Roman" w:eastAsia="仿宋" w:hAnsi="Times New Roman"/>
          <w:sz w:val="24"/>
        </w:rPr>
        <w:t>II</w:t>
      </w:r>
      <w:r w:rsidRPr="00F0191E">
        <w:rPr>
          <w:rFonts w:ascii="Times New Roman" w:eastAsia="仿宋" w:hAnsi="Times New Roman" w:hint="eastAsia"/>
          <w:sz w:val="24"/>
        </w:rPr>
        <w:t>类用地的土壤污染风险筛选值。第</w:t>
      </w:r>
      <w:r w:rsidRPr="00F0191E">
        <w:rPr>
          <w:rFonts w:ascii="Times New Roman" w:eastAsia="仿宋" w:hAnsi="Times New Roman"/>
          <w:sz w:val="24"/>
        </w:rPr>
        <w:t>I</w:t>
      </w:r>
      <w:r w:rsidRPr="00F0191E">
        <w:rPr>
          <w:rFonts w:ascii="Times New Roman" w:eastAsia="仿宋" w:hAnsi="Times New Roman" w:hint="eastAsia"/>
          <w:sz w:val="24"/>
        </w:rPr>
        <w:t>类用地为敏感用地，包括居住用地等。因此，本项目选用第</w:t>
      </w:r>
      <w:r w:rsidRPr="00F0191E">
        <w:rPr>
          <w:rFonts w:ascii="Times New Roman" w:eastAsia="仿宋" w:hAnsi="Times New Roman"/>
          <w:sz w:val="24"/>
        </w:rPr>
        <w:t>II</w:t>
      </w:r>
      <w:r w:rsidRPr="00F0191E">
        <w:rPr>
          <w:rFonts w:ascii="Times New Roman" w:eastAsia="仿宋" w:hAnsi="Times New Roman" w:hint="eastAsia"/>
          <w:sz w:val="24"/>
        </w:rPr>
        <w:t>类用地标准进行评估。在敏感用地用途下，土壤中污染物含量低于该限值的，对人体健康的风险可以忽略；超过该限值的，对人体健康可能存在风险，应当纳入污染地块管理，开展进一步的详细调查和风险评估。</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按照以上标准引用顺序，表</w:t>
      </w:r>
      <w:r w:rsidRPr="00F0191E">
        <w:rPr>
          <w:rFonts w:ascii="Times New Roman" w:eastAsia="仿宋" w:hAnsi="Times New Roman"/>
          <w:sz w:val="24"/>
        </w:rPr>
        <w:t>8.2</w:t>
      </w:r>
      <w:r w:rsidRPr="00F0191E">
        <w:rPr>
          <w:rFonts w:ascii="Times New Roman" w:eastAsia="仿宋" w:hAnsi="Times New Roman" w:hint="eastAsia"/>
          <w:sz w:val="24"/>
        </w:rPr>
        <w:t>中列出了本项目地块土壤中所有检出的污染物所引用的评价标准。</w:t>
      </w:r>
    </w:p>
    <w:p w:rsidR="00453E55" w:rsidRPr="00F0191E" w:rsidRDefault="00424724">
      <w:pPr>
        <w:pStyle w:val="-"/>
        <w:spacing w:before="156"/>
      </w:pPr>
      <w:bookmarkStart w:id="89" w:name="_Toc56763770"/>
      <w:r w:rsidRPr="00F0191E">
        <w:rPr>
          <w:rFonts w:hint="eastAsia"/>
        </w:rPr>
        <w:t>表</w:t>
      </w:r>
      <w:r w:rsidRPr="00F0191E">
        <w:rPr>
          <w:rFonts w:hint="eastAsia"/>
        </w:rPr>
        <w:t xml:space="preserve">8. </w:t>
      </w:r>
      <w:r w:rsidR="0067746E" w:rsidRPr="00F0191E">
        <w:fldChar w:fldCharType="begin"/>
      </w:r>
      <w:r w:rsidRPr="00F0191E">
        <w:instrText xml:space="preserve"> </w:instrText>
      </w:r>
      <w:r w:rsidRPr="00F0191E">
        <w:rPr>
          <w:rFonts w:hint="eastAsia"/>
        </w:rPr>
        <w:instrText xml:space="preserve">SEQ </w:instrText>
      </w:r>
      <w:r w:rsidRPr="00F0191E">
        <w:rPr>
          <w:rFonts w:hint="eastAsia"/>
        </w:rPr>
        <w:instrText>表</w:instrText>
      </w:r>
      <w:r w:rsidRPr="00F0191E">
        <w:rPr>
          <w:rFonts w:hint="eastAsia"/>
        </w:rPr>
        <w:instrText>8. \* ARABIC</w:instrText>
      </w:r>
      <w:r w:rsidRPr="00F0191E">
        <w:instrText xml:space="preserve"> </w:instrText>
      </w:r>
      <w:r w:rsidR="0067746E" w:rsidRPr="00F0191E">
        <w:fldChar w:fldCharType="separate"/>
      </w:r>
      <w:r w:rsidRPr="00F0191E">
        <w:t>2</w:t>
      </w:r>
      <w:r w:rsidR="0067746E" w:rsidRPr="00F0191E">
        <w:fldChar w:fldCharType="end"/>
      </w:r>
      <w:r w:rsidRPr="00F0191E">
        <w:t>土壤质量评价标准</w:t>
      </w:r>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851"/>
        <w:gridCol w:w="992"/>
        <w:gridCol w:w="3544"/>
        <w:gridCol w:w="1780"/>
      </w:tblGrid>
      <w:tr w:rsidR="00453E55" w:rsidRPr="00F0191E">
        <w:trPr>
          <w:trHeight w:val="510"/>
        </w:trPr>
        <w:tc>
          <w:tcPr>
            <w:tcW w:w="1129" w:type="dxa"/>
            <w:vAlign w:val="center"/>
          </w:tcPr>
          <w:p w:rsidR="00453E55" w:rsidRPr="00F0191E" w:rsidRDefault="00424724">
            <w:pPr>
              <w:pStyle w:val="ac"/>
              <w:rPr>
                <w:b/>
                <w:bCs/>
              </w:rPr>
            </w:pPr>
            <w:r w:rsidRPr="00F0191E">
              <w:rPr>
                <w:rFonts w:hint="eastAsia"/>
                <w:b/>
                <w:bCs/>
              </w:rPr>
              <w:t>检测参数</w:t>
            </w:r>
          </w:p>
        </w:tc>
        <w:tc>
          <w:tcPr>
            <w:tcW w:w="851" w:type="dxa"/>
            <w:vAlign w:val="center"/>
          </w:tcPr>
          <w:p w:rsidR="00453E55" w:rsidRPr="00F0191E" w:rsidRDefault="00424724">
            <w:pPr>
              <w:pStyle w:val="ac"/>
              <w:rPr>
                <w:b/>
                <w:bCs/>
              </w:rPr>
            </w:pPr>
            <w:r w:rsidRPr="00F0191E">
              <w:rPr>
                <w:rFonts w:hint="eastAsia"/>
                <w:b/>
                <w:bCs/>
              </w:rPr>
              <w:t>单位</w:t>
            </w:r>
          </w:p>
        </w:tc>
        <w:tc>
          <w:tcPr>
            <w:tcW w:w="992" w:type="dxa"/>
            <w:vAlign w:val="center"/>
          </w:tcPr>
          <w:p w:rsidR="00453E55" w:rsidRPr="00F0191E" w:rsidRDefault="00424724">
            <w:pPr>
              <w:pStyle w:val="ac"/>
              <w:rPr>
                <w:b/>
                <w:bCs/>
              </w:rPr>
            </w:pPr>
            <w:r w:rsidRPr="00F0191E">
              <w:rPr>
                <w:rFonts w:hint="eastAsia"/>
                <w:b/>
                <w:bCs/>
              </w:rPr>
              <w:t>检出限</w:t>
            </w:r>
          </w:p>
        </w:tc>
        <w:tc>
          <w:tcPr>
            <w:tcW w:w="3544" w:type="dxa"/>
            <w:vAlign w:val="center"/>
          </w:tcPr>
          <w:p w:rsidR="00453E55" w:rsidRPr="00F0191E" w:rsidRDefault="00424724">
            <w:pPr>
              <w:pStyle w:val="ac"/>
              <w:rPr>
                <w:b/>
                <w:bCs/>
              </w:rPr>
            </w:pPr>
            <w:r w:rsidRPr="00F0191E">
              <w:rPr>
                <w:rFonts w:hint="eastAsia"/>
                <w:b/>
                <w:bCs/>
              </w:rPr>
              <w:t>建设用地土壤第二类用地筛选值</w:t>
            </w:r>
          </w:p>
        </w:tc>
        <w:tc>
          <w:tcPr>
            <w:tcW w:w="1780" w:type="dxa"/>
            <w:vAlign w:val="center"/>
          </w:tcPr>
          <w:p w:rsidR="00453E55" w:rsidRPr="00F0191E" w:rsidRDefault="00424724">
            <w:pPr>
              <w:pStyle w:val="ac"/>
              <w:rPr>
                <w:b/>
                <w:bCs/>
              </w:rPr>
            </w:pPr>
            <w:r w:rsidRPr="00F0191E">
              <w:rPr>
                <w:rFonts w:hint="eastAsia"/>
                <w:b/>
                <w:bCs/>
              </w:rPr>
              <w:t>本项目评价标准</w:t>
            </w:r>
          </w:p>
        </w:tc>
      </w:tr>
      <w:tr w:rsidR="00453E55" w:rsidRPr="00F0191E">
        <w:trPr>
          <w:trHeight w:val="510"/>
        </w:trPr>
        <w:tc>
          <w:tcPr>
            <w:tcW w:w="1129" w:type="dxa"/>
            <w:vAlign w:val="center"/>
          </w:tcPr>
          <w:p w:rsidR="00453E55" w:rsidRPr="00F0191E" w:rsidRDefault="00424724">
            <w:pPr>
              <w:pStyle w:val="ac"/>
              <w:rPr>
                <w:bCs/>
              </w:rPr>
            </w:pPr>
            <w:r w:rsidRPr="00F0191E">
              <w:rPr>
                <w:rFonts w:hint="eastAsia"/>
                <w:bCs/>
              </w:rPr>
              <w:t>六价铬</w:t>
            </w:r>
          </w:p>
        </w:tc>
        <w:tc>
          <w:tcPr>
            <w:tcW w:w="851" w:type="dxa"/>
            <w:vAlign w:val="center"/>
          </w:tcPr>
          <w:p w:rsidR="00453E55" w:rsidRPr="00F0191E" w:rsidRDefault="00424724">
            <w:pPr>
              <w:pStyle w:val="ac"/>
              <w:rPr>
                <w:bCs/>
              </w:rPr>
            </w:pPr>
            <w:r w:rsidRPr="00F0191E">
              <w:rPr>
                <w:bCs/>
              </w:rPr>
              <w:t>mg/kg</w:t>
            </w:r>
          </w:p>
        </w:tc>
        <w:tc>
          <w:tcPr>
            <w:tcW w:w="992" w:type="dxa"/>
            <w:vAlign w:val="center"/>
          </w:tcPr>
          <w:p w:rsidR="00453E55" w:rsidRPr="00F0191E" w:rsidRDefault="00424724">
            <w:pPr>
              <w:pStyle w:val="ac"/>
              <w:rPr>
                <w:bCs/>
              </w:rPr>
            </w:pPr>
            <w:r w:rsidRPr="00F0191E">
              <w:rPr>
                <w:rFonts w:hint="eastAsia"/>
                <w:bCs/>
              </w:rPr>
              <w:t>0</w:t>
            </w:r>
            <w:r w:rsidRPr="00F0191E">
              <w:rPr>
                <w:bCs/>
              </w:rPr>
              <w:t>.5</w:t>
            </w:r>
          </w:p>
        </w:tc>
        <w:tc>
          <w:tcPr>
            <w:tcW w:w="3544" w:type="dxa"/>
            <w:vAlign w:val="center"/>
          </w:tcPr>
          <w:p w:rsidR="00453E55" w:rsidRPr="00F0191E" w:rsidRDefault="00424724">
            <w:pPr>
              <w:pStyle w:val="ac"/>
              <w:rPr>
                <w:bCs/>
              </w:rPr>
            </w:pPr>
            <w:r w:rsidRPr="00F0191E">
              <w:rPr>
                <w:rFonts w:hint="eastAsia"/>
                <w:bCs/>
              </w:rPr>
              <w:t>5</w:t>
            </w:r>
            <w:r w:rsidRPr="00F0191E">
              <w:rPr>
                <w:bCs/>
              </w:rPr>
              <w:t>.7</w:t>
            </w:r>
          </w:p>
        </w:tc>
        <w:tc>
          <w:tcPr>
            <w:tcW w:w="1780" w:type="dxa"/>
            <w:vAlign w:val="center"/>
          </w:tcPr>
          <w:p w:rsidR="00453E55" w:rsidRPr="00F0191E" w:rsidRDefault="00424724">
            <w:pPr>
              <w:pStyle w:val="ac"/>
              <w:rPr>
                <w:bCs/>
              </w:rPr>
            </w:pPr>
            <w:r w:rsidRPr="00F0191E">
              <w:rPr>
                <w:rFonts w:hint="eastAsia"/>
                <w:bCs/>
              </w:rPr>
              <w:t>5</w:t>
            </w:r>
            <w:r w:rsidRPr="00F0191E">
              <w:rPr>
                <w:bCs/>
              </w:rPr>
              <w:t>.7</w:t>
            </w:r>
          </w:p>
        </w:tc>
      </w:tr>
      <w:tr w:rsidR="00453E55" w:rsidRPr="00F0191E">
        <w:trPr>
          <w:trHeight w:val="510"/>
        </w:trPr>
        <w:tc>
          <w:tcPr>
            <w:tcW w:w="1129" w:type="dxa"/>
            <w:vAlign w:val="center"/>
          </w:tcPr>
          <w:p w:rsidR="00453E55" w:rsidRPr="00F0191E" w:rsidRDefault="00424724">
            <w:pPr>
              <w:pStyle w:val="ac"/>
              <w:rPr>
                <w:bCs/>
              </w:rPr>
            </w:pPr>
            <w:r w:rsidRPr="00F0191E">
              <w:rPr>
                <w:rFonts w:hint="eastAsia"/>
                <w:bCs/>
              </w:rPr>
              <w:t>汞</w:t>
            </w:r>
          </w:p>
        </w:tc>
        <w:tc>
          <w:tcPr>
            <w:tcW w:w="851" w:type="dxa"/>
            <w:vAlign w:val="center"/>
          </w:tcPr>
          <w:p w:rsidR="00453E55" w:rsidRPr="00F0191E" w:rsidRDefault="00424724">
            <w:pPr>
              <w:pStyle w:val="ac"/>
              <w:rPr>
                <w:bCs/>
              </w:rPr>
            </w:pPr>
            <w:r w:rsidRPr="00F0191E">
              <w:rPr>
                <w:bCs/>
              </w:rPr>
              <w:t>mg/kg</w:t>
            </w:r>
          </w:p>
        </w:tc>
        <w:tc>
          <w:tcPr>
            <w:tcW w:w="992" w:type="dxa"/>
            <w:vAlign w:val="center"/>
          </w:tcPr>
          <w:p w:rsidR="00453E55" w:rsidRPr="00F0191E" w:rsidRDefault="00424724">
            <w:pPr>
              <w:pStyle w:val="ac"/>
              <w:rPr>
                <w:bCs/>
              </w:rPr>
            </w:pPr>
            <w:r w:rsidRPr="00F0191E">
              <w:rPr>
                <w:bCs/>
              </w:rPr>
              <w:t>0.002</w:t>
            </w:r>
          </w:p>
        </w:tc>
        <w:tc>
          <w:tcPr>
            <w:tcW w:w="3544" w:type="dxa"/>
            <w:vAlign w:val="center"/>
          </w:tcPr>
          <w:p w:rsidR="00453E55" w:rsidRPr="00F0191E" w:rsidRDefault="00424724">
            <w:pPr>
              <w:pStyle w:val="ac"/>
              <w:rPr>
                <w:bCs/>
              </w:rPr>
            </w:pPr>
            <w:r w:rsidRPr="00F0191E">
              <w:rPr>
                <w:bCs/>
              </w:rPr>
              <w:t>38</w:t>
            </w:r>
          </w:p>
        </w:tc>
        <w:tc>
          <w:tcPr>
            <w:tcW w:w="1780" w:type="dxa"/>
            <w:vAlign w:val="center"/>
          </w:tcPr>
          <w:p w:rsidR="00453E55" w:rsidRPr="00F0191E" w:rsidRDefault="00424724">
            <w:pPr>
              <w:pStyle w:val="ac"/>
              <w:rPr>
                <w:bCs/>
              </w:rPr>
            </w:pPr>
            <w:r w:rsidRPr="00F0191E">
              <w:rPr>
                <w:bCs/>
              </w:rPr>
              <w:t>38</w:t>
            </w:r>
          </w:p>
        </w:tc>
      </w:tr>
      <w:tr w:rsidR="00453E55" w:rsidRPr="00F0191E">
        <w:trPr>
          <w:trHeight w:val="510"/>
        </w:trPr>
        <w:tc>
          <w:tcPr>
            <w:tcW w:w="1129" w:type="dxa"/>
            <w:vAlign w:val="center"/>
          </w:tcPr>
          <w:p w:rsidR="00453E55" w:rsidRPr="00F0191E" w:rsidRDefault="00424724">
            <w:pPr>
              <w:pStyle w:val="ac"/>
              <w:rPr>
                <w:bCs/>
              </w:rPr>
            </w:pPr>
            <w:r w:rsidRPr="00F0191E">
              <w:rPr>
                <w:rFonts w:hint="eastAsia"/>
                <w:bCs/>
              </w:rPr>
              <w:t>砷</w:t>
            </w:r>
          </w:p>
        </w:tc>
        <w:tc>
          <w:tcPr>
            <w:tcW w:w="851" w:type="dxa"/>
            <w:vAlign w:val="center"/>
          </w:tcPr>
          <w:p w:rsidR="00453E55" w:rsidRPr="00F0191E" w:rsidRDefault="00424724">
            <w:pPr>
              <w:pStyle w:val="ac"/>
              <w:rPr>
                <w:bCs/>
              </w:rPr>
            </w:pPr>
            <w:r w:rsidRPr="00F0191E">
              <w:rPr>
                <w:bCs/>
              </w:rPr>
              <w:t>mg/kg</w:t>
            </w:r>
          </w:p>
        </w:tc>
        <w:tc>
          <w:tcPr>
            <w:tcW w:w="992" w:type="dxa"/>
            <w:vAlign w:val="center"/>
          </w:tcPr>
          <w:p w:rsidR="00453E55" w:rsidRPr="00F0191E" w:rsidRDefault="00424724">
            <w:pPr>
              <w:pStyle w:val="ac"/>
              <w:rPr>
                <w:bCs/>
              </w:rPr>
            </w:pPr>
            <w:r w:rsidRPr="00F0191E">
              <w:rPr>
                <w:bCs/>
              </w:rPr>
              <w:t>0.010</w:t>
            </w:r>
          </w:p>
        </w:tc>
        <w:tc>
          <w:tcPr>
            <w:tcW w:w="3544" w:type="dxa"/>
            <w:vAlign w:val="center"/>
          </w:tcPr>
          <w:p w:rsidR="00453E55" w:rsidRPr="00F0191E" w:rsidRDefault="00424724">
            <w:pPr>
              <w:pStyle w:val="ac"/>
              <w:rPr>
                <w:bCs/>
              </w:rPr>
            </w:pPr>
            <w:r w:rsidRPr="00F0191E">
              <w:rPr>
                <w:bCs/>
              </w:rPr>
              <w:t>60</w:t>
            </w:r>
          </w:p>
        </w:tc>
        <w:tc>
          <w:tcPr>
            <w:tcW w:w="1780" w:type="dxa"/>
            <w:vAlign w:val="center"/>
          </w:tcPr>
          <w:p w:rsidR="00453E55" w:rsidRPr="00F0191E" w:rsidRDefault="00424724">
            <w:pPr>
              <w:pStyle w:val="ac"/>
              <w:rPr>
                <w:bCs/>
              </w:rPr>
            </w:pPr>
            <w:r w:rsidRPr="00F0191E">
              <w:rPr>
                <w:bCs/>
              </w:rPr>
              <w:t>60</w:t>
            </w:r>
          </w:p>
        </w:tc>
      </w:tr>
      <w:tr w:rsidR="00453E55" w:rsidRPr="00F0191E">
        <w:trPr>
          <w:trHeight w:val="510"/>
        </w:trPr>
        <w:tc>
          <w:tcPr>
            <w:tcW w:w="1129" w:type="dxa"/>
            <w:vAlign w:val="center"/>
          </w:tcPr>
          <w:p w:rsidR="00453E55" w:rsidRPr="00F0191E" w:rsidRDefault="00424724">
            <w:pPr>
              <w:pStyle w:val="ac"/>
              <w:rPr>
                <w:bCs/>
              </w:rPr>
            </w:pPr>
            <w:r w:rsidRPr="00F0191E">
              <w:rPr>
                <w:rFonts w:hint="eastAsia"/>
                <w:bCs/>
              </w:rPr>
              <w:t>铅</w:t>
            </w:r>
          </w:p>
        </w:tc>
        <w:tc>
          <w:tcPr>
            <w:tcW w:w="851" w:type="dxa"/>
            <w:vAlign w:val="center"/>
          </w:tcPr>
          <w:p w:rsidR="00453E55" w:rsidRPr="00F0191E" w:rsidRDefault="00424724">
            <w:pPr>
              <w:pStyle w:val="ac"/>
              <w:rPr>
                <w:bCs/>
              </w:rPr>
            </w:pPr>
            <w:r w:rsidRPr="00F0191E">
              <w:rPr>
                <w:bCs/>
              </w:rPr>
              <w:t>mg/kg</w:t>
            </w:r>
          </w:p>
        </w:tc>
        <w:tc>
          <w:tcPr>
            <w:tcW w:w="992" w:type="dxa"/>
            <w:vAlign w:val="center"/>
          </w:tcPr>
          <w:p w:rsidR="00453E55" w:rsidRPr="00F0191E" w:rsidRDefault="00424724">
            <w:pPr>
              <w:pStyle w:val="ac"/>
              <w:rPr>
                <w:bCs/>
              </w:rPr>
            </w:pPr>
            <w:r w:rsidRPr="00F0191E">
              <w:rPr>
                <w:bCs/>
              </w:rPr>
              <w:t>0.1</w:t>
            </w:r>
          </w:p>
        </w:tc>
        <w:tc>
          <w:tcPr>
            <w:tcW w:w="3544" w:type="dxa"/>
            <w:vAlign w:val="center"/>
          </w:tcPr>
          <w:p w:rsidR="00453E55" w:rsidRPr="00F0191E" w:rsidRDefault="00424724">
            <w:pPr>
              <w:pStyle w:val="ac"/>
              <w:rPr>
                <w:bCs/>
              </w:rPr>
            </w:pPr>
            <w:r w:rsidRPr="00F0191E">
              <w:rPr>
                <w:bCs/>
              </w:rPr>
              <w:t>800</w:t>
            </w:r>
          </w:p>
        </w:tc>
        <w:tc>
          <w:tcPr>
            <w:tcW w:w="1780" w:type="dxa"/>
            <w:vAlign w:val="center"/>
          </w:tcPr>
          <w:p w:rsidR="00453E55" w:rsidRPr="00F0191E" w:rsidRDefault="00424724">
            <w:pPr>
              <w:pStyle w:val="ac"/>
              <w:rPr>
                <w:bCs/>
              </w:rPr>
            </w:pPr>
            <w:r w:rsidRPr="00F0191E">
              <w:rPr>
                <w:bCs/>
              </w:rPr>
              <w:t>800</w:t>
            </w:r>
          </w:p>
        </w:tc>
      </w:tr>
      <w:tr w:rsidR="00453E55" w:rsidRPr="00F0191E">
        <w:trPr>
          <w:trHeight w:val="510"/>
        </w:trPr>
        <w:tc>
          <w:tcPr>
            <w:tcW w:w="1129" w:type="dxa"/>
            <w:vAlign w:val="center"/>
          </w:tcPr>
          <w:p w:rsidR="00453E55" w:rsidRPr="00F0191E" w:rsidRDefault="00424724">
            <w:pPr>
              <w:pStyle w:val="ac"/>
              <w:rPr>
                <w:bCs/>
              </w:rPr>
            </w:pPr>
            <w:r w:rsidRPr="00F0191E">
              <w:rPr>
                <w:rFonts w:hint="eastAsia"/>
                <w:bCs/>
              </w:rPr>
              <w:t>镉</w:t>
            </w:r>
          </w:p>
        </w:tc>
        <w:tc>
          <w:tcPr>
            <w:tcW w:w="851" w:type="dxa"/>
            <w:vAlign w:val="center"/>
          </w:tcPr>
          <w:p w:rsidR="00453E55" w:rsidRPr="00F0191E" w:rsidRDefault="00424724">
            <w:pPr>
              <w:pStyle w:val="ac"/>
              <w:rPr>
                <w:bCs/>
              </w:rPr>
            </w:pPr>
            <w:r w:rsidRPr="00F0191E">
              <w:rPr>
                <w:bCs/>
              </w:rPr>
              <w:t>mg/kg</w:t>
            </w:r>
          </w:p>
        </w:tc>
        <w:tc>
          <w:tcPr>
            <w:tcW w:w="992" w:type="dxa"/>
            <w:vAlign w:val="center"/>
          </w:tcPr>
          <w:p w:rsidR="00453E55" w:rsidRPr="00F0191E" w:rsidRDefault="00424724">
            <w:pPr>
              <w:pStyle w:val="ac"/>
              <w:rPr>
                <w:bCs/>
              </w:rPr>
            </w:pPr>
            <w:r w:rsidRPr="00F0191E">
              <w:rPr>
                <w:bCs/>
              </w:rPr>
              <w:t>0.01</w:t>
            </w:r>
          </w:p>
        </w:tc>
        <w:tc>
          <w:tcPr>
            <w:tcW w:w="3544" w:type="dxa"/>
            <w:vAlign w:val="center"/>
          </w:tcPr>
          <w:p w:rsidR="00453E55" w:rsidRPr="00F0191E" w:rsidRDefault="00424724">
            <w:pPr>
              <w:pStyle w:val="ac"/>
              <w:rPr>
                <w:bCs/>
              </w:rPr>
            </w:pPr>
            <w:r w:rsidRPr="00F0191E">
              <w:rPr>
                <w:bCs/>
              </w:rPr>
              <w:t>65</w:t>
            </w:r>
          </w:p>
        </w:tc>
        <w:tc>
          <w:tcPr>
            <w:tcW w:w="1780" w:type="dxa"/>
            <w:vAlign w:val="center"/>
          </w:tcPr>
          <w:p w:rsidR="00453E55" w:rsidRPr="00F0191E" w:rsidRDefault="00424724">
            <w:pPr>
              <w:pStyle w:val="ac"/>
              <w:rPr>
                <w:bCs/>
              </w:rPr>
            </w:pPr>
            <w:r w:rsidRPr="00F0191E">
              <w:rPr>
                <w:bCs/>
              </w:rPr>
              <w:t>65</w:t>
            </w:r>
          </w:p>
        </w:tc>
      </w:tr>
      <w:tr w:rsidR="00453E55" w:rsidRPr="00F0191E">
        <w:trPr>
          <w:trHeight w:val="510"/>
        </w:trPr>
        <w:tc>
          <w:tcPr>
            <w:tcW w:w="1129" w:type="dxa"/>
            <w:vAlign w:val="center"/>
          </w:tcPr>
          <w:p w:rsidR="00453E55" w:rsidRPr="00F0191E" w:rsidRDefault="00424724">
            <w:pPr>
              <w:pStyle w:val="ac"/>
              <w:rPr>
                <w:bCs/>
              </w:rPr>
            </w:pPr>
            <w:r w:rsidRPr="00F0191E">
              <w:rPr>
                <w:rFonts w:hint="eastAsia"/>
                <w:bCs/>
              </w:rPr>
              <w:t>铜</w:t>
            </w:r>
          </w:p>
        </w:tc>
        <w:tc>
          <w:tcPr>
            <w:tcW w:w="851" w:type="dxa"/>
            <w:vAlign w:val="center"/>
          </w:tcPr>
          <w:p w:rsidR="00453E55" w:rsidRPr="00F0191E" w:rsidRDefault="00424724">
            <w:pPr>
              <w:pStyle w:val="ac"/>
              <w:rPr>
                <w:bCs/>
              </w:rPr>
            </w:pPr>
            <w:r w:rsidRPr="00F0191E">
              <w:rPr>
                <w:bCs/>
              </w:rPr>
              <w:t>mg/kg</w:t>
            </w:r>
          </w:p>
        </w:tc>
        <w:tc>
          <w:tcPr>
            <w:tcW w:w="992" w:type="dxa"/>
            <w:vAlign w:val="center"/>
          </w:tcPr>
          <w:p w:rsidR="00453E55" w:rsidRPr="00F0191E" w:rsidRDefault="00424724">
            <w:pPr>
              <w:pStyle w:val="ac"/>
              <w:rPr>
                <w:bCs/>
              </w:rPr>
            </w:pPr>
            <w:r w:rsidRPr="00F0191E">
              <w:rPr>
                <w:bCs/>
              </w:rPr>
              <w:t>1</w:t>
            </w:r>
          </w:p>
        </w:tc>
        <w:tc>
          <w:tcPr>
            <w:tcW w:w="3544" w:type="dxa"/>
            <w:vAlign w:val="center"/>
          </w:tcPr>
          <w:p w:rsidR="00453E55" w:rsidRPr="00F0191E" w:rsidRDefault="00424724">
            <w:pPr>
              <w:pStyle w:val="ac"/>
              <w:rPr>
                <w:bCs/>
              </w:rPr>
            </w:pPr>
            <w:r w:rsidRPr="00F0191E">
              <w:rPr>
                <w:bCs/>
              </w:rPr>
              <w:t>18000</w:t>
            </w:r>
          </w:p>
        </w:tc>
        <w:tc>
          <w:tcPr>
            <w:tcW w:w="1780" w:type="dxa"/>
            <w:vAlign w:val="center"/>
          </w:tcPr>
          <w:p w:rsidR="00453E55" w:rsidRPr="00F0191E" w:rsidRDefault="00424724">
            <w:pPr>
              <w:pStyle w:val="ac"/>
              <w:rPr>
                <w:bCs/>
              </w:rPr>
            </w:pPr>
            <w:r w:rsidRPr="00F0191E">
              <w:rPr>
                <w:bCs/>
              </w:rPr>
              <w:t>18000</w:t>
            </w:r>
          </w:p>
        </w:tc>
      </w:tr>
      <w:tr w:rsidR="00453E55" w:rsidRPr="00F0191E">
        <w:trPr>
          <w:trHeight w:val="510"/>
        </w:trPr>
        <w:tc>
          <w:tcPr>
            <w:tcW w:w="1129" w:type="dxa"/>
            <w:vAlign w:val="center"/>
          </w:tcPr>
          <w:p w:rsidR="00453E55" w:rsidRPr="00F0191E" w:rsidRDefault="00424724">
            <w:pPr>
              <w:pStyle w:val="ac"/>
              <w:rPr>
                <w:bCs/>
              </w:rPr>
            </w:pPr>
            <w:r w:rsidRPr="00F0191E">
              <w:rPr>
                <w:rFonts w:hint="eastAsia"/>
                <w:bCs/>
              </w:rPr>
              <w:t>镍</w:t>
            </w:r>
          </w:p>
        </w:tc>
        <w:tc>
          <w:tcPr>
            <w:tcW w:w="851" w:type="dxa"/>
            <w:vAlign w:val="center"/>
          </w:tcPr>
          <w:p w:rsidR="00453E55" w:rsidRPr="00F0191E" w:rsidRDefault="00424724">
            <w:pPr>
              <w:pStyle w:val="ac"/>
              <w:rPr>
                <w:bCs/>
              </w:rPr>
            </w:pPr>
            <w:r w:rsidRPr="00F0191E">
              <w:rPr>
                <w:bCs/>
              </w:rPr>
              <w:t>mg/kg</w:t>
            </w:r>
          </w:p>
        </w:tc>
        <w:tc>
          <w:tcPr>
            <w:tcW w:w="992" w:type="dxa"/>
            <w:vAlign w:val="center"/>
          </w:tcPr>
          <w:p w:rsidR="00453E55" w:rsidRPr="00F0191E" w:rsidRDefault="00424724">
            <w:pPr>
              <w:pStyle w:val="ac"/>
              <w:rPr>
                <w:bCs/>
              </w:rPr>
            </w:pPr>
            <w:r w:rsidRPr="00F0191E">
              <w:rPr>
                <w:bCs/>
              </w:rPr>
              <w:t>3</w:t>
            </w:r>
          </w:p>
        </w:tc>
        <w:tc>
          <w:tcPr>
            <w:tcW w:w="3544" w:type="dxa"/>
            <w:vAlign w:val="center"/>
          </w:tcPr>
          <w:p w:rsidR="00453E55" w:rsidRPr="00F0191E" w:rsidRDefault="00424724">
            <w:pPr>
              <w:pStyle w:val="ac"/>
              <w:rPr>
                <w:bCs/>
              </w:rPr>
            </w:pPr>
            <w:r w:rsidRPr="00F0191E">
              <w:rPr>
                <w:bCs/>
              </w:rPr>
              <w:t>900</w:t>
            </w:r>
          </w:p>
        </w:tc>
        <w:tc>
          <w:tcPr>
            <w:tcW w:w="1780" w:type="dxa"/>
            <w:vAlign w:val="center"/>
          </w:tcPr>
          <w:p w:rsidR="00453E55" w:rsidRPr="00F0191E" w:rsidRDefault="00424724">
            <w:pPr>
              <w:pStyle w:val="ac"/>
              <w:rPr>
                <w:bCs/>
              </w:rPr>
            </w:pPr>
            <w:r w:rsidRPr="00F0191E">
              <w:rPr>
                <w:bCs/>
              </w:rPr>
              <w:t>900</w:t>
            </w:r>
          </w:p>
        </w:tc>
      </w:tr>
      <w:tr w:rsidR="00453E55" w:rsidRPr="00F0191E">
        <w:trPr>
          <w:trHeight w:val="510"/>
        </w:trPr>
        <w:tc>
          <w:tcPr>
            <w:tcW w:w="1129" w:type="dxa"/>
            <w:vAlign w:val="center"/>
          </w:tcPr>
          <w:p w:rsidR="00453E55" w:rsidRPr="00F0191E" w:rsidRDefault="00424724">
            <w:pPr>
              <w:pStyle w:val="ac"/>
              <w:rPr>
                <w:bCs/>
              </w:rPr>
            </w:pPr>
            <w:r w:rsidRPr="00F0191E">
              <w:rPr>
                <w:rFonts w:hint="eastAsia"/>
                <w:bCs/>
              </w:rPr>
              <w:t>石油烃</w:t>
            </w:r>
            <w:r w:rsidRPr="00F0191E">
              <w:rPr>
                <w:bCs/>
              </w:rPr>
              <w:t>C</w:t>
            </w:r>
            <w:r w:rsidRPr="00F0191E">
              <w:rPr>
                <w:bCs/>
                <w:vertAlign w:val="subscript"/>
              </w:rPr>
              <w:t>10</w:t>
            </w:r>
            <w:r w:rsidRPr="00F0191E">
              <w:rPr>
                <w:bCs/>
              </w:rPr>
              <w:t>-C</w:t>
            </w:r>
            <w:r w:rsidRPr="00F0191E">
              <w:rPr>
                <w:bCs/>
                <w:vertAlign w:val="subscript"/>
              </w:rPr>
              <w:t>40</w:t>
            </w:r>
          </w:p>
        </w:tc>
        <w:tc>
          <w:tcPr>
            <w:tcW w:w="851" w:type="dxa"/>
            <w:vAlign w:val="center"/>
          </w:tcPr>
          <w:p w:rsidR="00453E55" w:rsidRPr="00F0191E" w:rsidRDefault="00424724">
            <w:pPr>
              <w:pStyle w:val="ac"/>
              <w:rPr>
                <w:bCs/>
              </w:rPr>
            </w:pPr>
            <w:r w:rsidRPr="00F0191E">
              <w:rPr>
                <w:bCs/>
              </w:rPr>
              <w:t>mg/kg</w:t>
            </w:r>
          </w:p>
        </w:tc>
        <w:tc>
          <w:tcPr>
            <w:tcW w:w="992" w:type="dxa"/>
            <w:vAlign w:val="center"/>
          </w:tcPr>
          <w:p w:rsidR="00453E55" w:rsidRPr="00F0191E" w:rsidRDefault="00424724">
            <w:pPr>
              <w:pStyle w:val="ac"/>
              <w:rPr>
                <w:bCs/>
              </w:rPr>
            </w:pPr>
            <w:r w:rsidRPr="00F0191E">
              <w:rPr>
                <w:bCs/>
              </w:rPr>
              <w:t>6</w:t>
            </w:r>
          </w:p>
        </w:tc>
        <w:tc>
          <w:tcPr>
            <w:tcW w:w="3544" w:type="dxa"/>
            <w:vAlign w:val="center"/>
          </w:tcPr>
          <w:p w:rsidR="00453E55" w:rsidRPr="00F0191E" w:rsidRDefault="00424724">
            <w:pPr>
              <w:pStyle w:val="ac"/>
              <w:rPr>
                <w:bCs/>
              </w:rPr>
            </w:pPr>
            <w:r w:rsidRPr="00F0191E">
              <w:rPr>
                <w:bCs/>
              </w:rPr>
              <w:t>4500</w:t>
            </w:r>
          </w:p>
        </w:tc>
        <w:tc>
          <w:tcPr>
            <w:tcW w:w="1780" w:type="dxa"/>
            <w:vAlign w:val="center"/>
          </w:tcPr>
          <w:p w:rsidR="00453E55" w:rsidRPr="00F0191E" w:rsidRDefault="00424724">
            <w:pPr>
              <w:pStyle w:val="ac"/>
              <w:rPr>
                <w:bCs/>
              </w:rPr>
            </w:pPr>
            <w:r w:rsidRPr="00F0191E">
              <w:rPr>
                <w:bCs/>
              </w:rPr>
              <w:t>4500</w:t>
            </w:r>
          </w:p>
        </w:tc>
      </w:tr>
    </w:tbl>
    <w:p w:rsidR="00453E55" w:rsidRPr="00F0191E" w:rsidRDefault="00424724">
      <w:pPr>
        <w:pStyle w:val="2"/>
      </w:pPr>
      <w:bookmarkStart w:id="90" w:name="_Toc89873818"/>
      <w:r w:rsidRPr="00F0191E">
        <w:lastRenderedPageBreak/>
        <w:t>8.</w:t>
      </w:r>
      <w:r w:rsidRPr="00F0191E">
        <w:rPr>
          <w:rFonts w:hint="eastAsia"/>
        </w:rPr>
        <w:t>3</w:t>
      </w:r>
      <w:r w:rsidRPr="00F0191E">
        <w:t xml:space="preserve"> </w:t>
      </w:r>
      <w:r w:rsidRPr="00F0191E">
        <w:rPr>
          <w:rFonts w:hint="eastAsia"/>
        </w:rPr>
        <w:t>地下水质量评估标准</w:t>
      </w:r>
      <w:bookmarkEnd w:id="90"/>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根据相关规划，该地块为工业用地。因此，在对于地下水中检测出的污染物，将按照以工业用地开发利用功能要求进行分析评价，按顺序依次引用以下标准的不同用地类型标准值。</w:t>
      </w:r>
    </w:p>
    <w:p w:rsidR="00453E55" w:rsidRPr="00F0191E" w:rsidRDefault="00424724">
      <w:pPr>
        <w:pStyle w:val="-"/>
        <w:spacing w:before="156"/>
      </w:pPr>
      <w:bookmarkStart w:id="91" w:name="_Toc56763771"/>
      <w:r w:rsidRPr="00F0191E">
        <w:rPr>
          <w:rFonts w:hint="eastAsia"/>
        </w:rPr>
        <w:t>表</w:t>
      </w:r>
      <w:r w:rsidRPr="00F0191E">
        <w:rPr>
          <w:rFonts w:hint="eastAsia"/>
        </w:rPr>
        <w:t xml:space="preserve">8. </w:t>
      </w:r>
      <w:r w:rsidR="0067746E" w:rsidRPr="00F0191E">
        <w:fldChar w:fldCharType="begin"/>
      </w:r>
      <w:r w:rsidRPr="00F0191E">
        <w:instrText xml:space="preserve"> </w:instrText>
      </w:r>
      <w:r w:rsidRPr="00F0191E">
        <w:rPr>
          <w:rFonts w:hint="eastAsia"/>
        </w:rPr>
        <w:instrText xml:space="preserve">SEQ </w:instrText>
      </w:r>
      <w:r w:rsidRPr="00F0191E">
        <w:rPr>
          <w:rFonts w:hint="eastAsia"/>
        </w:rPr>
        <w:instrText>表</w:instrText>
      </w:r>
      <w:r w:rsidRPr="00F0191E">
        <w:rPr>
          <w:rFonts w:hint="eastAsia"/>
        </w:rPr>
        <w:instrText>8. \* ARABIC</w:instrText>
      </w:r>
      <w:r w:rsidRPr="00F0191E">
        <w:instrText xml:space="preserve"> </w:instrText>
      </w:r>
      <w:r w:rsidR="0067746E" w:rsidRPr="00F0191E">
        <w:fldChar w:fldCharType="separate"/>
      </w:r>
      <w:r w:rsidRPr="00F0191E">
        <w:t>3</w:t>
      </w:r>
      <w:r w:rsidR="0067746E" w:rsidRPr="00F0191E">
        <w:fldChar w:fldCharType="end"/>
      </w:r>
      <w:r w:rsidRPr="00F0191E">
        <w:rPr>
          <w:rFonts w:hint="eastAsia"/>
        </w:rPr>
        <w:t>地下水</w:t>
      </w:r>
      <w:r w:rsidRPr="00F0191E">
        <w:t>质量评价标准引用顺序</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5387"/>
        <w:gridCol w:w="1780"/>
      </w:tblGrid>
      <w:tr w:rsidR="00453E55" w:rsidRPr="00F0191E">
        <w:trPr>
          <w:trHeight w:val="510"/>
        </w:trPr>
        <w:tc>
          <w:tcPr>
            <w:tcW w:w="1129" w:type="dxa"/>
            <w:vAlign w:val="center"/>
          </w:tcPr>
          <w:p w:rsidR="00453E55" w:rsidRPr="00F0191E" w:rsidRDefault="00424724">
            <w:pPr>
              <w:pStyle w:val="ac"/>
              <w:rPr>
                <w:b/>
                <w:bCs/>
              </w:rPr>
            </w:pPr>
            <w:r w:rsidRPr="00F0191E">
              <w:rPr>
                <w:b/>
                <w:bCs/>
              </w:rPr>
              <w:t>引用顺序</w:t>
            </w:r>
          </w:p>
        </w:tc>
        <w:tc>
          <w:tcPr>
            <w:tcW w:w="5387" w:type="dxa"/>
            <w:vAlign w:val="center"/>
          </w:tcPr>
          <w:p w:rsidR="00453E55" w:rsidRPr="00F0191E" w:rsidRDefault="00424724">
            <w:pPr>
              <w:pStyle w:val="ac"/>
              <w:rPr>
                <w:b/>
                <w:bCs/>
              </w:rPr>
            </w:pPr>
            <w:r w:rsidRPr="00F0191E">
              <w:rPr>
                <w:b/>
                <w:bCs/>
              </w:rPr>
              <w:t>标准名称</w:t>
            </w:r>
          </w:p>
        </w:tc>
        <w:tc>
          <w:tcPr>
            <w:tcW w:w="1780" w:type="dxa"/>
            <w:vAlign w:val="center"/>
          </w:tcPr>
          <w:p w:rsidR="00453E55" w:rsidRPr="00F0191E" w:rsidRDefault="00424724">
            <w:pPr>
              <w:pStyle w:val="ac"/>
              <w:rPr>
                <w:b/>
                <w:bCs/>
              </w:rPr>
            </w:pPr>
            <w:r w:rsidRPr="00F0191E">
              <w:rPr>
                <w:b/>
                <w:bCs/>
              </w:rPr>
              <w:t>标准选择</w:t>
            </w:r>
          </w:p>
        </w:tc>
      </w:tr>
      <w:tr w:rsidR="00453E55" w:rsidRPr="00F0191E">
        <w:trPr>
          <w:trHeight w:val="510"/>
        </w:trPr>
        <w:tc>
          <w:tcPr>
            <w:tcW w:w="1129" w:type="dxa"/>
            <w:vAlign w:val="center"/>
          </w:tcPr>
          <w:p w:rsidR="00453E55" w:rsidRPr="00F0191E" w:rsidRDefault="00424724">
            <w:pPr>
              <w:pStyle w:val="ac"/>
              <w:rPr>
                <w:bCs/>
              </w:rPr>
            </w:pPr>
            <w:r w:rsidRPr="00F0191E">
              <w:rPr>
                <w:bCs/>
              </w:rPr>
              <w:t>1</w:t>
            </w:r>
          </w:p>
        </w:tc>
        <w:tc>
          <w:tcPr>
            <w:tcW w:w="5387" w:type="dxa"/>
            <w:vAlign w:val="center"/>
          </w:tcPr>
          <w:p w:rsidR="00453E55" w:rsidRPr="00F0191E" w:rsidRDefault="00424724">
            <w:pPr>
              <w:pStyle w:val="ac"/>
              <w:rPr>
                <w:bCs/>
              </w:rPr>
            </w:pPr>
            <w:r w:rsidRPr="00F0191E">
              <w:rPr>
                <w:bCs/>
              </w:rPr>
              <w:t>《地下水质量标准》（</w:t>
            </w:r>
            <w:r w:rsidRPr="00F0191E">
              <w:rPr>
                <w:bCs/>
              </w:rPr>
              <w:t>GB/T 14848-2017</w:t>
            </w:r>
            <w:r w:rsidRPr="00F0191E">
              <w:rPr>
                <w:bCs/>
              </w:rPr>
              <w:t>）</w:t>
            </w:r>
          </w:p>
        </w:tc>
        <w:tc>
          <w:tcPr>
            <w:tcW w:w="1780" w:type="dxa"/>
            <w:vAlign w:val="center"/>
          </w:tcPr>
          <w:p w:rsidR="00453E55" w:rsidRPr="00F0191E" w:rsidRDefault="00424724">
            <w:pPr>
              <w:pStyle w:val="ac"/>
              <w:rPr>
                <w:bCs/>
              </w:rPr>
            </w:pPr>
            <w:r w:rsidRPr="00F0191E">
              <w:rPr>
                <w:bCs/>
              </w:rPr>
              <w:t>Ⅳ</w:t>
            </w:r>
            <w:r w:rsidRPr="00F0191E">
              <w:rPr>
                <w:bCs/>
              </w:rPr>
              <w:t>类标准</w:t>
            </w:r>
          </w:p>
        </w:tc>
      </w:tr>
      <w:tr w:rsidR="00453E55" w:rsidRPr="00F0191E">
        <w:trPr>
          <w:trHeight w:val="510"/>
        </w:trPr>
        <w:tc>
          <w:tcPr>
            <w:tcW w:w="1129" w:type="dxa"/>
            <w:vAlign w:val="center"/>
          </w:tcPr>
          <w:p w:rsidR="00453E55" w:rsidRPr="00F0191E" w:rsidRDefault="00424724">
            <w:pPr>
              <w:pStyle w:val="ac"/>
              <w:rPr>
                <w:bCs/>
              </w:rPr>
            </w:pPr>
            <w:r w:rsidRPr="00F0191E">
              <w:rPr>
                <w:bCs/>
              </w:rPr>
              <w:t>2</w:t>
            </w:r>
          </w:p>
        </w:tc>
        <w:tc>
          <w:tcPr>
            <w:tcW w:w="5387" w:type="dxa"/>
            <w:vAlign w:val="center"/>
          </w:tcPr>
          <w:p w:rsidR="00453E55" w:rsidRPr="00F0191E" w:rsidRDefault="00B22A9B">
            <w:pPr>
              <w:pStyle w:val="ac"/>
              <w:rPr>
                <w:bCs/>
              </w:rPr>
            </w:pPr>
            <w:r w:rsidRPr="00F0191E">
              <w:rPr>
                <w:rFonts w:hint="eastAsia"/>
                <w:bCs/>
              </w:rPr>
              <w:t>《上海市建设用地地下水污染风险管控筛选值补充指标》</w:t>
            </w:r>
          </w:p>
        </w:tc>
        <w:tc>
          <w:tcPr>
            <w:tcW w:w="1780" w:type="dxa"/>
            <w:vAlign w:val="center"/>
          </w:tcPr>
          <w:p w:rsidR="00453E55" w:rsidRPr="00F0191E" w:rsidRDefault="00B22A9B">
            <w:pPr>
              <w:pStyle w:val="ac"/>
              <w:rPr>
                <w:bCs/>
              </w:rPr>
            </w:pPr>
            <w:r w:rsidRPr="00F0191E">
              <w:rPr>
                <w:rFonts w:hint="eastAsia"/>
                <w:bCs/>
              </w:rPr>
              <w:t>第二类用地筛选值</w:t>
            </w:r>
          </w:p>
        </w:tc>
      </w:tr>
    </w:tbl>
    <w:p w:rsidR="00453E55" w:rsidRPr="00F0191E" w:rsidRDefault="00453E55">
      <w:pPr>
        <w:autoSpaceDE w:val="0"/>
        <w:autoSpaceDN w:val="0"/>
        <w:adjustRightInd w:val="0"/>
        <w:jc w:val="left"/>
        <w:rPr>
          <w:rFonts w:ascii="宋体" w:eastAsia="宋体" w:cs="宋体"/>
          <w:kern w:val="0"/>
          <w:sz w:val="24"/>
          <w:szCs w:val="24"/>
        </w:rPr>
      </w:pPr>
    </w:p>
    <w:p w:rsidR="00453E55" w:rsidRPr="00F0191E" w:rsidRDefault="00424724">
      <w:pPr>
        <w:rPr>
          <w:rFonts w:ascii="Times New Roman" w:eastAsia="仿宋" w:hAnsi="Times New Roman" w:cs="Times New Roman"/>
          <w:b/>
          <w:bCs/>
          <w:sz w:val="23"/>
          <w:szCs w:val="23"/>
        </w:rPr>
      </w:pPr>
      <w:r w:rsidRPr="00F0191E">
        <w:rPr>
          <w:rFonts w:ascii="Times New Roman" w:eastAsia="仿宋" w:hAnsi="Times New Roman" w:cs="Times New Roman" w:hint="eastAsia"/>
          <w:b/>
          <w:bCs/>
          <w:sz w:val="23"/>
          <w:szCs w:val="23"/>
        </w:rPr>
        <w:t>《地下水质量标准》（</w:t>
      </w:r>
      <w:r w:rsidRPr="00F0191E">
        <w:rPr>
          <w:rFonts w:ascii="Times New Roman" w:eastAsia="仿宋" w:hAnsi="Times New Roman" w:cs="Times New Roman"/>
          <w:b/>
          <w:bCs/>
          <w:sz w:val="23"/>
          <w:szCs w:val="23"/>
        </w:rPr>
        <w:t>GB/T 14848-2017</w:t>
      </w:r>
      <w:r w:rsidRPr="00F0191E">
        <w:rPr>
          <w:rFonts w:ascii="Times New Roman" w:eastAsia="仿宋" w:hAnsi="Times New Roman" w:cs="Times New Roman" w:hint="eastAsia"/>
          <w:b/>
          <w:bCs/>
          <w:sz w:val="23"/>
          <w:szCs w:val="23"/>
        </w:rPr>
        <w:t>）</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《地下水质量标准》（</w:t>
      </w:r>
      <w:r w:rsidRPr="00F0191E">
        <w:rPr>
          <w:rFonts w:ascii="Times New Roman" w:eastAsia="仿宋" w:hAnsi="Times New Roman"/>
          <w:sz w:val="24"/>
        </w:rPr>
        <w:t>GB/T 14848-2017</w:t>
      </w:r>
      <w:r w:rsidRPr="00F0191E">
        <w:rPr>
          <w:rFonts w:ascii="Times New Roman" w:eastAsia="仿宋" w:hAnsi="Times New Roman" w:hint="eastAsia"/>
          <w:sz w:val="24"/>
        </w:rPr>
        <w:t>）于</w:t>
      </w:r>
      <w:r w:rsidRPr="00F0191E">
        <w:rPr>
          <w:rFonts w:ascii="Times New Roman" w:eastAsia="仿宋" w:hAnsi="Times New Roman"/>
          <w:sz w:val="24"/>
        </w:rPr>
        <w:t>2018</w:t>
      </w:r>
      <w:r w:rsidRPr="00F0191E">
        <w:rPr>
          <w:rFonts w:ascii="Times New Roman" w:eastAsia="仿宋" w:hAnsi="Times New Roman" w:hint="eastAsia"/>
          <w:sz w:val="24"/>
        </w:rPr>
        <w:t>年实施，规定了地下水的质量分类、地下水质量监测、评价方法和地下水质量保护，是地下水勘查评价、开发利用和监督管理的依据。该标准依据我国地下水水质现状、人体健康基准值及地下水质量保护目标，并参照了生活饮用水、工业、农业用水水质最低要求，将地下水质量划分为五类。Ⅰ类主要反映地下水化学组分的天然低背景含量，适用于各种用途；Ⅱ类主要反映地下水化学组分的天然背景含量，适用于各种用途；Ⅲ类以人体健康基准值为依据，主要适用于集中式生活饮用水水源及工、农业用水；Ⅳ类以农业和工业用水要求为依据，除适用于农业和部分工业用水外，适当处理后可作生活饮用水；Ⅴ类不宜饮用，其他用水可根据使用目的选用。</w:t>
      </w:r>
    </w:p>
    <w:p w:rsidR="00453E55" w:rsidRPr="00F0191E" w:rsidRDefault="00DB27FD" w:rsidP="00DB27FD">
      <w:pPr>
        <w:ind w:firstLineChars="200" w:firstLine="462"/>
        <w:rPr>
          <w:rFonts w:ascii="Times New Roman" w:eastAsia="仿宋" w:hAnsi="Times New Roman" w:cs="Times New Roman"/>
          <w:b/>
          <w:bCs/>
          <w:sz w:val="23"/>
          <w:szCs w:val="23"/>
        </w:rPr>
      </w:pPr>
      <w:r w:rsidRPr="00F0191E">
        <w:rPr>
          <w:rFonts w:ascii="Times New Roman" w:eastAsia="仿宋" w:hAnsi="Times New Roman" w:cs="Times New Roman" w:hint="eastAsia"/>
          <w:b/>
          <w:bCs/>
          <w:sz w:val="23"/>
          <w:szCs w:val="23"/>
        </w:rPr>
        <w:t>《上海市建设用地地下水污染风险管控筛选值补充指标》</w:t>
      </w:r>
    </w:p>
    <w:p w:rsidR="00DB27FD" w:rsidRPr="00F0191E" w:rsidRDefault="00DB27FD" w:rsidP="00DB27FD">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第二类用地筛选值中规定的限值要求。</w:t>
      </w:r>
    </w:p>
    <w:p w:rsidR="00453E55" w:rsidRPr="00F0191E" w:rsidRDefault="00424724" w:rsidP="00DB27FD">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按照以上标准引用顺序，表</w:t>
      </w:r>
      <w:r w:rsidRPr="00F0191E">
        <w:rPr>
          <w:rFonts w:ascii="Times New Roman" w:eastAsia="仿宋" w:hAnsi="Times New Roman"/>
          <w:sz w:val="24"/>
        </w:rPr>
        <w:t>8.4</w:t>
      </w:r>
      <w:r w:rsidRPr="00F0191E">
        <w:rPr>
          <w:rFonts w:ascii="Times New Roman" w:eastAsia="仿宋" w:hAnsi="Times New Roman" w:hint="eastAsia"/>
          <w:sz w:val="24"/>
        </w:rPr>
        <w:t>中列出了本项目地块地下水中所有检出的污染物所引用的评价标准。</w:t>
      </w:r>
    </w:p>
    <w:p w:rsidR="00453E55" w:rsidRPr="00F0191E" w:rsidRDefault="00424724">
      <w:pPr>
        <w:pStyle w:val="-"/>
        <w:spacing w:before="156"/>
      </w:pPr>
      <w:bookmarkStart w:id="92" w:name="_Toc56763772"/>
      <w:r w:rsidRPr="00F0191E">
        <w:rPr>
          <w:rFonts w:hint="eastAsia"/>
        </w:rPr>
        <w:t>表</w:t>
      </w:r>
      <w:r w:rsidRPr="00F0191E">
        <w:rPr>
          <w:rFonts w:hint="eastAsia"/>
        </w:rPr>
        <w:t xml:space="preserve">8. </w:t>
      </w:r>
      <w:r w:rsidR="0067746E" w:rsidRPr="00F0191E">
        <w:fldChar w:fldCharType="begin"/>
      </w:r>
      <w:r w:rsidRPr="00F0191E">
        <w:instrText xml:space="preserve"> </w:instrText>
      </w:r>
      <w:r w:rsidRPr="00F0191E">
        <w:rPr>
          <w:rFonts w:hint="eastAsia"/>
        </w:rPr>
        <w:instrText xml:space="preserve">SEQ </w:instrText>
      </w:r>
      <w:r w:rsidRPr="00F0191E">
        <w:rPr>
          <w:rFonts w:hint="eastAsia"/>
        </w:rPr>
        <w:instrText>表</w:instrText>
      </w:r>
      <w:r w:rsidRPr="00F0191E">
        <w:rPr>
          <w:rFonts w:hint="eastAsia"/>
        </w:rPr>
        <w:instrText>8. \* ARABIC</w:instrText>
      </w:r>
      <w:r w:rsidRPr="00F0191E">
        <w:instrText xml:space="preserve"> </w:instrText>
      </w:r>
      <w:r w:rsidR="0067746E" w:rsidRPr="00F0191E">
        <w:fldChar w:fldCharType="separate"/>
      </w:r>
      <w:r w:rsidRPr="00F0191E">
        <w:t>4</w:t>
      </w:r>
      <w:r w:rsidR="0067746E" w:rsidRPr="00F0191E">
        <w:fldChar w:fldCharType="end"/>
      </w:r>
      <w:r w:rsidRPr="00F0191E">
        <w:t>地下水质量评价标准</w:t>
      </w:r>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993"/>
        <w:gridCol w:w="1134"/>
        <w:gridCol w:w="2693"/>
        <w:gridCol w:w="1276"/>
        <w:gridCol w:w="1071"/>
      </w:tblGrid>
      <w:tr w:rsidR="00453E55" w:rsidRPr="00F0191E">
        <w:trPr>
          <w:trHeight w:val="510"/>
        </w:trPr>
        <w:tc>
          <w:tcPr>
            <w:tcW w:w="1129" w:type="dxa"/>
            <w:vAlign w:val="center"/>
          </w:tcPr>
          <w:p w:rsidR="00453E55" w:rsidRPr="00F0191E" w:rsidRDefault="00424724">
            <w:pPr>
              <w:pStyle w:val="ac"/>
              <w:rPr>
                <w:b/>
                <w:bCs/>
              </w:rPr>
            </w:pPr>
            <w:r w:rsidRPr="00F0191E">
              <w:rPr>
                <w:b/>
                <w:bCs/>
              </w:rPr>
              <w:t>检测参数</w:t>
            </w:r>
          </w:p>
        </w:tc>
        <w:tc>
          <w:tcPr>
            <w:tcW w:w="993" w:type="dxa"/>
            <w:vAlign w:val="center"/>
          </w:tcPr>
          <w:p w:rsidR="00453E55" w:rsidRPr="00F0191E" w:rsidRDefault="00424724">
            <w:pPr>
              <w:pStyle w:val="ac"/>
              <w:rPr>
                <w:b/>
                <w:bCs/>
              </w:rPr>
            </w:pPr>
            <w:r w:rsidRPr="00F0191E">
              <w:rPr>
                <w:b/>
                <w:bCs/>
              </w:rPr>
              <w:t>单位</w:t>
            </w:r>
          </w:p>
        </w:tc>
        <w:tc>
          <w:tcPr>
            <w:tcW w:w="1134" w:type="dxa"/>
            <w:vAlign w:val="center"/>
          </w:tcPr>
          <w:p w:rsidR="00453E55" w:rsidRPr="00F0191E" w:rsidRDefault="00424724">
            <w:pPr>
              <w:pStyle w:val="ac"/>
              <w:rPr>
                <w:b/>
                <w:bCs/>
              </w:rPr>
            </w:pPr>
            <w:r w:rsidRPr="00F0191E">
              <w:rPr>
                <w:b/>
                <w:bCs/>
              </w:rPr>
              <w:t>检出限</w:t>
            </w:r>
          </w:p>
        </w:tc>
        <w:tc>
          <w:tcPr>
            <w:tcW w:w="2693" w:type="dxa"/>
            <w:vAlign w:val="center"/>
          </w:tcPr>
          <w:p w:rsidR="00453E55" w:rsidRPr="00F0191E" w:rsidRDefault="00424724">
            <w:pPr>
              <w:pStyle w:val="ac"/>
              <w:rPr>
                <w:b/>
                <w:bCs/>
              </w:rPr>
            </w:pPr>
            <w:r w:rsidRPr="00F0191E">
              <w:rPr>
                <w:b/>
                <w:bCs/>
              </w:rPr>
              <w:t>地下水环境质量标准</w:t>
            </w:r>
            <w:r w:rsidRPr="00F0191E">
              <w:rPr>
                <w:b/>
                <w:bCs/>
              </w:rPr>
              <w:t>Ⅳ</w:t>
            </w:r>
            <w:r w:rsidRPr="00F0191E">
              <w:rPr>
                <w:b/>
                <w:bCs/>
              </w:rPr>
              <w:t>类</w:t>
            </w:r>
          </w:p>
        </w:tc>
        <w:tc>
          <w:tcPr>
            <w:tcW w:w="1276" w:type="dxa"/>
            <w:vAlign w:val="center"/>
          </w:tcPr>
          <w:p w:rsidR="00453E55" w:rsidRPr="00F0191E" w:rsidRDefault="00DB27FD">
            <w:pPr>
              <w:pStyle w:val="ac"/>
              <w:rPr>
                <w:b/>
                <w:bCs/>
              </w:rPr>
            </w:pPr>
            <w:r w:rsidRPr="00F0191E">
              <w:rPr>
                <w:b/>
                <w:bCs/>
              </w:rPr>
              <w:t>第二类用地筛选值</w:t>
            </w:r>
          </w:p>
        </w:tc>
        <w:tc>
          <w:tcPr>
            <w:tcW w:w="1071" w:type="dxa"/>
            <w:vAlign w:val="center"/>
          </w:tcPr>
          <w:p w:rsidR="00453E55" w:rsidRPr="00F0191E" w:rsidRDefault="00424724">
            <w:pPr>
              <w:pStyle w:val="ac"/>
              <w:rPr>
                <w:b/>
                <w:bCs/>
              </w:rPr>
            </w:pPr>
            <w:r w:rsidRPr="00F0191E">
              <w:rPr>
                <w:b/>
                <w:bCs/>
              </w:rPr>
              <w:t>标准限值</w:t>
            </w:r>
          </w:p>
        </w:tc>
      </w:tr>
      <w:tr w:rsidR="00453E55" w:rsidRPr="00F0191E">
        <w:trPr>
          <w:trHeight w:val="510"/>
        </w:trPr>
        <w:tc>
          <w:tcPr>
            <w:tcW w:w="1129" w:type="dxa"/>
            <w:vAlign w:val="center"/>
          </w:tcPr>
          <w:p w:rsidR="00453E55" w:rsidRPr="00F0191E" w:rsidRDefault="00424724">
            <w:pPr>
              <w:pStyle w:val="ac"/>
              <w:rPr>
                <w:bCs/>
              </w:rPr>
            </w:pPr>
            <w:r w:rsidRPr="00F0191E">
              <w:rPr>
                <w:bCs/>
              </w:rPr>
              <w:t>石油烃</w:t>
            </w:r>
          </w:p>
          <w:p w:rsidR="00453E55" w:rsidRPr="00F0191E" w:rsidRDefault="00424724">
            <w:pPr>
              <w:pStyle w:val="ac"/>
              <w:rPr>
                <w:bCs/>
              </w:rPr>
            </w:pPr>
            <w:r w:rsidRPr="00F0191E">
              <w:rPr>
                <w:bCs/>
              </w:rPr>
              <w:t>C</w:t>
            </w:r>
            <w:r w:rsidRPr="00F0191E">
              <w:rPr>
                <w:bCs/>
                <w:vertAlign w:val="subscript"/>
              </w:rPr>
              <w:t>10</w:t>
            </w:r>
            <w:r w:rsidRPr="00F0191E">
              <w:rPr>
                <w:bCs/>
              </w:rPr>
              <w:t>-C</w:t>
            </w:r>
            <w:r w:rsidRPr="00F0191E">
              <w:rPr>
                <w:bCs/>
                <w:vertAlign w:val="subscript"/>
              </w:rPr>
              <w:t>40</w:t>
            </w:r>
          </w:p>
        </w:tc>
        <w:tc>
          <w:tcPr>
            <w:tcW w:w="993" w:type="dxa"/>
            <w:vAlign w:val="center"/>
          </w:tcPr>
          <w:p w:rsidR="00453E55" w:rsidRPr="00F0191E" w:rsidRDefault="00424724">
            <w:pPr>
              <w:pStyle w:val="ac"/>
              <w:rPr>
                <w:bCs/>
              </w:rPr>
            </w:pPr>
            <w:r w:rsidRPr="00F0191E">
              <w:rPr>
                <w:bCs/>
              </w:rPr>
              <w:t>mg/L</w:t>
            </w:r>
          </w:p>
        </w:tc>
        <w:tc>
          <w:tcPr>
            <w:tcW w:w="1134" w:type="dxa"/>
            <w:vAlign w:val="center"/>
          </w:tcPr>
          <w:p w:rsidR="00453E55" w:rsidRPr="00F0191E" w:rsidRDefault="00424724">
            <w:pPr>
              <w:pStyle w:val="ac"/>
              <w:rPr>
                <w:bCs/>
              </w:rPr>
            </w:pPr>
            <w:r w:rsidRPr="00F0191E">
              <w:rPr>
                <w:bCs/>
              </w:rPr>
              <w:t>0.01</w:t>
            </w:r>
          </w:p>
        </w:tc>
        <w:tc>
          <w:tcPr>
            <w:tcW w:w="2693" w:type="dxa"/>
            <w:vAlign w:val="center"/>
          </w:tcPr>
          <w:p w:rsidR="00453E55" w:rsidRPr="00F0191E" w:rsidRDefault="00424724">
            <w:pPr>
              <w:pStyle w:val="ac"/>
              <w:rPr>
                <w:bCs/>
              </w:rPr>
            </w:pPr>
            <w:r w:rsidRPr="00F0191E">
              <w:rPr>
                <w:bCs/>
              </w:rPr>
              <w:t>NS</w:t>
            </w:r>
          </w:p>
        </w:tc>
        <w:tc>
          <w:tcPr>
            <w:tcW w:w="1276" w:type="dxa"/>
            <w:vAlign w:val="center"/>
          </w:tcPr>
          <w:p w:rsidR="00453E55" w:rsidRPr="00F0191E" w:rsidRDefault="00DB27FD">
            <w:pPr>
              <w:pStyle w:val="ac"/>
              <w:rPr>
                <w:bCs/>
              </w:rPr>
            </w:pPr>
            <w:r w:rsidRPr="00F0191E">
              <w:rPr>
                <w:rFonts w:hint="eastAsia"/>
                <w:bCs/>
              </w:rPr>
              <w:t>1.20</w:t>
            </w:r>
          </w:p>
        </w:tc>
        <w:tc>
          <w:tcPr>
            <w:tcW w:w="1071" w:type="dxa"/>
            <w:vAlign w:val="center"/>
          </w:tcPr>
          <w:p w:rsidR="00453E55" w:rsidRPr="00F0191E" w:rsidRDefault="00DB27FD">
            <w:pPr>
              <w:pStyle w:val="ac"/>
              <w:rPr>
                <w:bCs/>
              </w:rPr>
            </w:pPr>
            <w:r w:rsidRPr="00F0191E">
              <w:rPr>
                <w:rFonts w:hint="eastAsia"/>
                <w:bCs/>
              </w:rPr>
              <w:t>1.20</w:t>
            </w:r>
          </w:p>
        </w:tc>
      </w:tr>
    </w:tbl>
    <w:p w:rsidR="00453E55" w:rsidRPr="00F0191E" w:rsidRDefault="00424724">
      <w:pPr>
        <w:rPr>
          <w:rFonts w:hAnsi="Times New Roman"/>
          <w:szCs w:val="21"/>
        </w:rPr>
      </w:pPr>
      <w:r w:rsidRPr="00F0191E">
        <w:rPr>
          <w:rFonts w:hint="eastAsia"/>
          <w:sz w:val="23"/>
          <w:szCs w:val="23"/>
        </w:rPr>
        <w:t>注：</w:t>
      </w:r>
      <w:r w:rsidRPr="00F0191E">
        <w:rPr>
          <w:rFonts w:ascii="Times New Roman" w:hAnsi="Times New Roman" w:cs="Times New Roman"/>
          <w:szCs w:val="21"/>
        </w:rPr>
        <w:t>[1] NS:</w:t>
      </w:r>
      <w:r w:rsidRPr="00F0191E">
        <w:rPr>
          <w:rFonts w:hAnsi="Times New Roman" w:hint="eastAsia"/>
          <w:szCs w:val="21"/>
        </w:rPr>
        <w:t>无标准值可供参考。</w:t>
      </w:r>
    </w:p>
    <w:p w:rsidR="00453E55" w:rsidRPr="00F0191E" w:rsidRDefault="00424724">
      <w:pPr>
        <w:pStyle w:val="2"/>
      </w:pPr>
      <w:bookmarkStart w:id="93" w:name="_Toc89873819"/>
      <w:r w:rsidRPr="00F0191E">
        <w:lastRenderedPageBreak/>
        <w:t>8.</w:t>
      </w:r>
      <w:r w:rsidRPr="00F0191E">
        <w:rPr>
          <w:rFonts w:hint="eastAsia"/>
        </w:rPr>
        <w:t>4</w:t>
      </w:r>
      <w:r w:rsidRPr="00F0191E">
        <w:t xml:space="preserve"> </w:t>
      </w:r>
      <w:r w:rsidRPr="00F0191E">
        <w:rPr>
          <w:rFonts w:hint="eastAsia"/>
        </w:rPr>
        <w:t>土壤环境质量评估</w:t>
      </w:r>
      <w:bookmarkEnd w:id="93"/>
    </w:p>
    <w:p w:rsidR="00453E55" w:rsidRPr="00F0191E" w:rsidRDefault="00424724">
      <w:pPr>
        <w:pStyle w:val="3"/>
      </w:pPr>
      <w:bookmarkStart w:id="94" w:name="_Toc89873820"/>
      <w:r w:rsidRPr="00F0191E">
        <w:t>8.</w:t>
      </w:r>
      <w:r w:rsidRPr="00F0191E">
        <w:rPr>
          <w:rFonts w:hint="eastAsia"/>
        </w:rPr>
        <w:t>4</w:t>
      </w:r>
      <w:r w:rsidRPr="00F0191E">
        <w:t xml:space="preserve">.1 </w:t>
      </w:r>
      <w:r w:rsidRPr="00F0191E">
        <w:rPr>
          <w:rFonts w:hint="eastAsia"/>
        </w:rPr>
        <w:t>土壤采样与分析情况</w:t>
      </w:r>
      <w:bookmarkEnd w:id="94"/>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此次自行监测在地块内共设置</w:t>
      </w:r>
      <w:r w:rsidR="0097757A" w:rsidRPr="00F0191E">
        <w:rPr>
          <w:rFonts w:ascii="Times New Roman" w:eastAsia="仿宋" w:hAnsi="Times New Roman" w:hint="eastAsia"/>
          <w:sz w:val="24"/>
        </w:rPr>
        <w:t>5</w:t>
      </w:r>
      <w:r w:rsidRPr="00F0191E">
        <w:rPr>
          <w:rFonts w:ascii="Times New Roman" w:eastAsia="仿宋" w:hAnsi="Times New Roman" w:hint="eastAsia"/>
          <w:sz w:val="24"/>
        </w:rPr>
        <w:t>个土壤样品采集点，采样点位均采集</w:t>
      </w:r>
      <w:r w:rsidRPr="00F0191E">
        <w:rPr>
          <w:rFonts w:ascii="Times New Roman" w:eastAsia="仿宋" w:hAnsi="Times New Roman"/>
          <w:sz w:val="24"/>
        </w:rPr>
        <w:t>1</w:t>
      </w:r>
      <w:r w:rsidRPr="00F0191E">
        <w:rPr>
          <w:rFonts w:ascii="Times New Roman" w:eastAsia="仿宋" w:hAnsi="Times New Roman" w:hint="eastAsia"/>
          <w:sz w:val="24"/>
        </w:rPr>
        <w:t>个表层土壤样品，共采集</w:t>
      </w:r>
      <w:r w:rsidR="0097757A" w:rsidRPr="00F0191E">
        <w:rPr>
          <w:rFonts w:ascii="Times New Roman" w:eastAsia="仿宋" w:hAnsi="Times New Roman" w:hint="eastAsia"/>
          <w:sz w:val="24"/>
        </w:rPr>
        <w:t>6</w:t>
      </w:r>
      <w:r w:rsidRPr="00F0191E">
        <w:rPr>
          <w:rFonts w:ascii="Times New Roman" w:eastAsia="仿宋" w:hAnsi="Times New Roman" w:hint="eastAsia"/>
          <w:sz w:val="24"/>
        </w:rPr>
        <w:t>个土壤样品（含</w:t>
      </w:r>
      <w:r w:rsidRPr="00F0191E">
        <w:rPr>
          <w:rFonts w:ascii="Times New Roman" w:eastAsia="仿宋" w:hAnsi="Times New Roman"/>
          <w:sz w:val="24"/>
        </w:rPr>
        <w:t>1</w:t>
      </w:r>
      <w:r w:rsidRPr="00F0191E">
        <w:rPr>
          <w:rFonts w:ascii="Times New Roman" w:eastAsia="仿宋" w:hAnsi="Times New Roman" w:hint="eastAsia"/>
          <w:sz w:val="24"/>
        </w:rPr>
        <w:t>个平行样）。地块外设置</w:t>
      </w:r>
      <w:r w:rsidRPr="00F0191E">
        <w:rPr>
          <w:rFonts w:ascii="Times New Roman" w:eastAsia="仿宋" w:hAnsi="Times New Roman"/>
          <w:sz w:val="24"/>
        </w:rPr>
        <w:t>1</w:t>
      </w:r>
      <w:r w:rsidRPr="00F0191E">
        <w:rPr>
          <w:rFonts w:ascii="Times New Roman" w:eastAsia="仿宋" w:hAnsi="Times New Roman" w:hint="eastAsia"/>
          <w:sz w:val="24"/>
        </w:rPr>
        <w:t>个土壤样品背景点，选择</w:t>
      </w:r>
      <w:r w:rsidRPr="00F0191E">
        <w:rPr>
          <w:rFonts w:ascii="Times New Roman" w:eastAsia="仿宋" w:hAnsi="Times New Roman"/>
          <w:sz w:val="24"/>
        </w:rPr>
        <w:t>1</w:t>
      </w:r>
      <w:r w:rsidRPr="00F0191E">
        <w:rPr>
          <w:rFonts w:ascii="Times New Roman" w:eastAsia="仿宋" w:hAnsi="Times New Roman" w:hint="eastAsia"/>
          <w:sz w:val="24"/>
        </w:rPr>
        <w:t>份表层土壤样品送至实验室检测。实验室分析项目包括</w:t>
      </w:r>
      <w:r w:rsidRPr="00F0191E">
        <w:rPr>
          <w:rFonts w:ascii="Times New Roman" w:eastAsia="仿宋" w:hAnsi="Times New Roman"/>
          <w:sz w:val="24"/>
        </w:rPr>
        <w:t>pH</w:t>
      </w:r>
      <w:r w:rsidRPr="00F0191E">
        <w:rPr>
          <w:rFonts w:ascii="Times New Roman" w:eastAsia="仿宋" w:hAnsi="Times New Roman" w:hint="eastAsia"/>
          <w:sz w:val="24"/>
        </w:rPr>
        <w:t>、重金属（砷、镉、六价铬、铜、汞、镍、铅）、</w:t>
      </w:r>
      <w:r w:rsidRPr="00F0191E">
        <w:rPr>
          <w:rFonts w:ascii="Times New Roman" w:eastAsia="仿宋" w:hAnsi="Times New Roman"/>
          <w:sz w:val="24"/>
        </w:rPr>
        <w:t>VOCs</w:t>
      </w:r>
      <w:r w:rsidRPr="00F0191E">
        <w:rPr>
          <w:rFonts w:ascii="Times New Roman" w:eastAsia="仿宋" w:hAnsi="Times New Roman" w:hint="eastAsia"/>
          <w:sz w:val="24"/>
        </w:rPr>
        <w:t>、</w:t>
      </w:r>
      <w:r w:rsidRPr="00F0191E">
        <w:rPr>
          <w:rFonts w:ascii="Times New Roman" w:eastAsia="仿宋" w:hAnsi="Times New Roman"/>
          <w:sz w:val="24"/>
        </w:rPr>
        <w:t>SVOCs</w:t>
      </w:r>
      <w:r w:rsidRPr="00F0191E">
        <w:rPr>
          <w:rFonts w:ascii="Times New Roman" w:eastAsia="仿宋" w:hAnsi="Times New Roman" w:hint="eastAsia"/>
          <w:sz w:val="24"/>
        </w:rPr>
        <w:t>、</w:t>
      </w:r>
      <w:r w:rsidRPr="00F0191E">
        <w:rPr>
          <w:rFonts w:ascii="Times New Roman" w:eastAsia="仿宋" w:hAnsi="Times New Roman"/>
          <w:sz w:val="24"/>
        </w:rPr>
        <w:t>TPH</w:t>
      </w:r>
      <w:r w:rsidRPr="00F0191E">
        <w:rPr>
          <w:rFonts w:ascii="Times New Roman" w:eastAsia="仿宋" w:hAnsi="Times New Roman" w:hint="eastAsia"/>
          <w:sz w:val="24"/>
        </w:rPr>
        <w:t>。详细送检及检测分析情况见表</w:t>
      </w:r>
      <w:r w:rsidRPr="00F0191E">
        <w:rPr>
          <w:rFonts w:ascii="Times New Roman" w:eastAsia="仿宋" w:hAnsi="Times New Roman"/>
          <w:sz w:val="24"/>
        </w:rPr>
        <w:t>8.5</w:t>
      </w:r>
      <w:r w:rsidRPr="00F0191E">
        <w:rPr>
          <w:rFonts w:ascii="Times New Roman" w:eastAsia="仿宋" w:hAnsi="Times New Roman" w:hint="eastAsia"/>
          <w:sz w:val="24"/>
        </w:rPr>
        <w:t>。</w:t>
      </w:r>
    </w:p>
    <w:p w:rsidR="00453E55" w:rsidRPr="00F0191E" w:rsidRDefault="00424724">
      <w:pPr>
        <w:pStyle w:val="-"/>
        <w:spacing w:before="156"/>
      </w:pPr>
      <w:bookmarkStart w:id="95" w:name="_Toc56763773"/>
      <w:r w:rsidRPr="00F0191E">
        <w:rPr>
          <w:rFonts w:hint="eastAsia"/>
        </w:rPr>
        <w:t>表</w:t>
      </w:r>
      <w:r w:rsidRPr="00F0191E">
        <w:rPr>
          <w:rFonts w:hint="eastAsia"/>
        </w:rPr>
        <w:t xml:space="preserve">8. </w:t>
      </w:r>
      <w:r w:rsidR="0067746E" w:rsidRPr="00F0191E">
        <w:fldChar w:fldCharType="begin"/>
      </w:r>
      <w:r w:rsidRPr="00F0191E">
        <w:instrText xml:space="preserve"> </w:instrText>
      </w:r>
      <w:r w:rsidRPr="00F0191E">
        <w:rPr>
          <w:rFonts w:hint="eastAsia"/>
        </w:rPr>
        <w:instrText xml:space="preserve">SEQ </w:instrText>
      </w:r>
      <w:r w:rsidRPr="00F0191E">
        <w:rPr>
          <w:rFonts w:hint="eastAsia"/>
        </w:rPr>
        <w:instrText>表</w:instrText>
      </w:r>
      <w:r w:rsidRPr="00F0191E">
        <w:rPr>
          <w:rFonts w:hint="eastAsia"/>
        </w:rPr>
        <w:instrText>8. \* ARABIC</w:instrText>
      </w:r>
      <w:r w:rsidRPr="00F0191E">
        <w:instrText xml:space="preserve"> </w:instrText>
      </w:r>
      <w:r w:rsidR="0067746E" w:rsidRPr="00F0191E">
        <w:fldChar w:fldCharType="separate"/>
      </w:r>
      <w:r w:rsidRPr="00F0191E">
        <w:t>5</w:t>
      </w:r>
      <w:r w:rsidR="0067746E" w:rsidRPr="00F0191E">
        <w:fldChar w:fldCharType="end"/>
      </w:r>
      <w:r w:rsidRPr="00F0191E">
        <w:t>土壤采样与分析样品</w:t>
      </w:r>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453E55" w:rsidRPr="00F0191E">
        <w:trPr>
          <w:trHeight w:val="510"/>
        </w:trPr>
        <w:tc>
          <w:tcPr>
            <w:tcW w:w="1250" w:type="pct"/>
            <w:vAlign w:val="center"/>
          </w:tcPr>
          <w:p w:rsidR="00453E55" w:rsidRPr="00F0191E" w:rsidRDefault="00424724">
            <w:pPr>
              <w:pStyle w:val="ac"/>
              <w:rPr>
                <w:b/>
                <w:bCs/>
              </w:rPr>
            </w:pPr>
            <w:r w:rsidRPr="00F0191E">
              <w:rPr>
                <w:rFonts w:hint="eastAsia"/>
                <w:b/>
                <w:bCs/>
              </w:rPr>
              <w:t>样品状态</w:t>
            </w:r>
          </w:p>
        </w:tc>
        <w:tc>
          <w:tcPr>
            <w:tcW w:w="2500" w:type="pct"/>
            <w:gridSpan w:val="2"/>
            <w:vAlign w:val="center"/>
          </w:tcPr>
          <w:p w:rsidR="00453E55" w:rsidRPr="00F0191E" w:rsidRDefault="00424724">
            <w:pPr>
              <w:pStyle w:val="ac"/>
              <w:rPr>
                <w:b/>
                <w:bCs/>
              </w:rPr>
            </w:pPr>
            <w:r w:rsidRPr="00F0191E">
              <w:rPr>
                <w:rFonts w:hint="eastAsia"/>
                <w:b/>
                <w:bCs/>
              </w:rPr>
              <w:t>检测分析项目</w:t>
            </w:r>
          </w:p>
        </w:tc>
        <w:tc>
          <w:tcPr>
            <w:tcW w:w="1250" w:type="pct"/>
            <w:vAlign w:val="center"/>
          </w:tcPr>
          <w:p w:rsidR="00453E55" w:rsidRPr="00F0191E" w:rsidRDefault="00424724">
            <w:pPr>
              <w:pStyle w:val="ac"/>
              <w:rPr>
                <w:b/>
                <w:bCs/>
              </w:rPr>
            </w:pPr>
            <w:r w:rsidRPr="00F0191E">
              <w:rPr>
                <w:rFonts w:hint="eastAsia"/>
                <w:b/>
                <w:bCs/>
              </w:rPr>
              <w:t>送检样品个数</w:t>
            </w:r>
          </w:p>
        </w:tc>
      </w:tr>
      <w:tr w:rsidR="00453E55" w:rsidRPr="00F0191E">
        <w:trPr>
          <w:trHeight w:val="510"/>
        </w:trPr>
        <w:tc>
          <w:tcPr>
            <w:tcW w:w="1250" w:type="pct"/>
            <w:vMerge w:val="restart"/>
            <w:vAlign w:val="center"/>
          </w:tcPr>
          <w:p w:rsidR="00453E55" w:rsidRPr="00F0191E" w:rsidRDefault="00424724">
            <w:pPr>
              <w:pStyle w:val="ac"/>
              <w:rPr>
                <w:bCs/>
              </w:rPr>
            </w:pPr>
            <w:r w:rsidRPr="00F0191E">
              <w:rPr>
                <w:rFonts w:hint="eastAsia"/>
                <w:bCs/>
              </w:rPr>
              <w:t>土壤样品</w:t>
            </w:r>
          </w:p>
        </w:tc>
        <w:tc>
          <w:tcPr>
            <w:tcW w:w="2500" w:type="pct"/>
            <w:gridSpan w:val="2"/>
            <w:vAlign w:val="center"/>
          </w:tcPr>
          <w:p w:rsidR="00453E55" w:rsidRPr="00F0191E" w:rsidRDefault="00424724">
            <w:pPr>
              <w:pStyle w:val="ac"/>
              <w:rPr>
                <w:bCs/>
              </w:rPr>
            </w:pPr>
            <w:r w:rsidRPr="00F0191E">
              <w:rPr>
                <w:bCs/>
              </w:rPr>
              <w:t>pH</w:t>
            </w:r>
          </w:p>
        </w:tc>
        <w:tc>
          <w:tcPr>
            <w:tcW w:w="1250" w:type="pct"/>
            <w:vAlign w:val="center"/>
          </w:tcPr>
          <w:p w:rsidR="00453E55" w:rsidRPr="00F0191E" w:rsidRDefault="0097757A">
            <w:pPr>
              <w:pStyle w:val="ac"/>
              <w:rPr>
                <w:bCs/>
              </w:rPr>
            </w:pPr>
            <w:r w:rsidRPr="00F0191E">
              <w:rPr>
                <w:rFonts w:hint="eastAsia"/>
                <w:bCs/>
              </w:rPr>
              <w:t>7</w:t>
            </w:r>
          </w:p>
        </w:tc>
      </w:tr>
      <w:tr w:rsidR="00453E55" w:rsidRPr="00F0191E">
        <w:trPr>
          <w:trHeight w:val="510"/>
        </w:trPr>
        <w:tc>
          <w:tcPr>
            <w:tcW w:w="1250" w:type="pct"/>
            <w:vMerge/>
            <w:vAlign w:val="center"/>
          </w:tcPr>
          <w:p w:rsidR="00453E55" w:rsidRPr="00F0191E" w:rsidRDefault="00453E55">
            <w:pPr>
              <w:pStyle w:val="ac"/>
              <w:rPr>
                <w:bCs/>
              </w:rPr>
            </w:pPr>
          </w:p>
        </w:tc>
        <w:tc>
          <w:tcPr>
            <w:tcW w:w="1250" w:type="pct"/>
            <w:vAlign w:val="center"/>
          </w:tcPr>
          <w:p w:rsidR="00453E55" w:rsidRPr="00F0191E" w:rsidRDefault="00424724">
            <w:pPr>
              <w:pStyle w:val="ac"/>
              <w:rPr>
                <w:bCs/>
              </w:rPr>
            </w:pPr>
            <w:r w:rsidRPr="00F0191E">
              <w:rPr>
                <w:rFonts w:hint="eastAsia"/>
                <w:bCs/>
              </w:rPr>
              <w:t>无机及重金属</w:t>
            </w:r>
          </w:p>
        </w:tc>
        <w:tc>
          <w:tcPr>
            <w:tcW w:w="1250" w:type="pct"/>
            <w:vAlign w:val="center"/>
          </w:tcPr>
          <w:p w:rsidR="00453E55" w:rsidRPr="00F0191E" w:rsidRDefault="00424724">
            <w:pPr>
              <w:pStyle w:val="ac"/>
              <w:rPr>
                <w:bCs/>
              </w:rPr>
            </w:pPr>
            <w:r w:rsidRPr="00F0191E">
              <w:rPr>
                <w:rFonts w:hint="eastAsia"/>
                <w:bCs/>
              </w:rPr>
              <w:t>砷、镉、六价铬、铜、汞、镍、铅</w:t>
            </w:r>
          </w:p>
        </w:tc>
        <w:tc>
          <w:tcPr>
            <w:tcW w:w="1250" w:type="pct"/>
            <w:vAlign w:val="center"/>
          </w:tcPr>
          <w:p w:rsidR="00453E55" w:rsidRPr="00F0191E" w:rsidRDefault="0097757A">
            <w:pPr>
              <w:pStyle w:val="ac"/>
              <w:rPr>
                <w:bCs/>
              </w:rPr>
            </w:pPr>
            <w:r w:rsidRPr="00F0191E">
              <w:rPr>
                <w:rFonts w:hint="eastAsia"/>
                <w:bCs/>
              </w:rPr>
              <w:t>7</w:t>
            </w:r>
          </w:p>
        </w:tc>
      </w:tr>
      <w:tr w:rsidR="00453E55" w:rsidRPr="00F0191E">
        <w:trPr>
          <w:trHeight w:val="510"/>
        </w:trPr>
        <w:tc>
          <w:tcPr>
            <w:tcW w:w="1250" w:type="pct"/>
            <w:vMerge/>
            <w:vAlign w:val="center"/>
          </w:tcPr>
          <w:p w:rsidR="00453E55" w:rsidRPr="00F0191E" w:rsidRDefault="00453E55">
            <w:pPr>
              <w:pStyle w:val="ac"/>
              <w:rPr>
                <w:bCs/>
              </w:rPr>
            </w:pPr>
          </w:p>
        </w:tc>
        <w:tc>
          <w:tcPr>
            <w:tcW w:w="1250" w:type="pct"/>
            <w:vMerge w:val="restart"/>
            <w:vAlign w:val="center"/>
          </w:tcPr>
          <w:p w:rsidR="00453E55" w:rsidRPr="00F0191E" w:rsidRDefault="00424724">
            <w:pPr>
              <w:pStyle w:val="ac"/>
              <w:rPr>
                <w:bCs/>
              </w:rPr>
            </w:pPr>
            <w:r w:rsidRPr="00F0191E">
              <w:rPr>
                <w:rFonts w:hint="eastAsia"/>
                <w:bCs/>
              </w:rPr>
              <w:t>有机物</w:t>
            </w:r>
          </w:p>
        </w:tc>
        <w:tc>
          <w:tcPr>
            <w:tcW w:w="1250" w:type="pct"/>
            <w:vAlign w:val="center"/>
          </w:tcPr>
          <w:p w:rsidR="00453E55" w:rsidRPr="00F0191E" w:rsidRDefault="00424724">
            <w:pPr>
              <w:pStyle w:val="ac"/>
              <w:rPr>
                <w:bCs/>
              </w:rPr>
            </w:pPr>
            <w:r w:rsidRPr="00F0191E">
              <w:rPr>
                <w:bCs/>
              </w:rPr>
              <w:t>VOCs</w:t>
            </w:r>
          </w:p>
        </w:tc>
        <w:tc>
          <w:tcPr>
            <w:tcW w:w="1250" w:type="pct"/>
            <w:vAlign w:val="center"/>
          </w:tcPr>
          <w:p w:rsidR="00453E55" w:rsidRPr="00F0191E" w:rsidRDefault="0097757A">
            <w:pPr>
              <w:pStyle w:val="ac"/>
              <w:rPr>
                <w:bCs/>
              </w:rPr>
            </w:pPr>
            <w:r w:rsidRPr="00F0191E">
              <w:rPr>
                <w:rFonts w:hint="eastAsia"/>
                <w:bCs/>
              </w:rPr>
              <w:t>7</w:t>
            </w:r>
          </w:p>
        </w:tc>
      </w:tr>
      <w:tr w:rsidR="00453E55" w:rsidRPr="00F0191E">
        <w:trPr>
          <w:trHeight w:val="510"/>
        </w:trPr>
        <w:tc>
          <w:tcPr>
            <w:tcW w:w="1250" w:type="pct"/>
            <w:vMerge/>
            <w:vAlign w:val="center"/>
          </w:tcPr>
          <w:p w:rsidR="00453E55" w:rsidRPr="00F0191E" w:rsidRDefault="00453E55">
            <w:pPr>
              <w:pStyle w:val="ac"/>
              <w:rPr>
                <w:bCs/>
              </w:rPr>
            </w:pPr>
          </w:p>
        </w:tc>
        <w:tc>
          <w:tcPr>
            <w:tcW w:w="1250" w:type="pct"/>
            <w:vMerge/>
            <w:vAlign w:val="center"/>
          </w:tcPr>
          <w:p w:rsidR="00453E55" w:rsidRPr="00F0191E" w:rsidRDefault="00453E55">
            <w:pPr>
              <w:pStyle w:val="ac"/>
              <w:rPr>
                <w:bCs/>
              </w:rPr>
            </w:pPr>
          </w:p>
        </w:tc>
        <w:tc>
          <w:tcPr>
            <w:tcW w:w="1250" w:type="pct"/>
            <w:vAlign w:val="center"/>
          </w:tcPr>
          <w:p w:rsidR="00453E55" w:rsidRPr="00F0191E" w:rsidRDefault="00424724">
            <w:pPr>
              <w:pStyle w:val="ac"/>
              <w:rPr>
                <w:bCs/>
              </w:rPr>
            </w:pPr>
            <w:r w:rsidRPr="00F0191E">
              <w:rPr>
                <w:bCs/>
              </w:rPr>
              <w:t>SVOCs</w:t>
            </w:r>
          </w:p>
        </w:tc>
        <w:tc>
          <w:tcPr>
            <w:tcW w:w="1250" w:type="pct"/>
            <w:vAlign w:val="center"/>
          </w:tcPr>
          <w:p w:rsidR="00453E55" w:rsidRPr="00F0191E" w:rsidRDefault="0097757A">
            <w:pPr>
              <w:pStyle w:val="ac"/>
              <w:rPr>
                <w:bCs/>
              </w:rPr>
            </w:pPr>
            <w:r w:rsidRPr="00F0191E">
              <w:rPr>
                <w:rFonts w:hint="eastAsia"/>
                <w:bCs/>
              </w:rPr>
              <w:t>7</w:t>
            </w:r>
          </w:p>
        </w:tc>
      </w:tr>
      <w:tr w:rsidR="00453E55" w:rsidRPr="00F0191E">
        <w:trPr>
          <w:trHeight w:val="510"/>
        </w:trPr>
        <w:tc>
          <w:tcPr>
            <w:tcW w:w="1250" w:type="pct"/>
            <w:vMerge/>
            <w:vAlign w:val="center"/>
          </w:tcPr>
          <w:p w:rsidR="00453E55" w:rsidRPr="00F0191E" w:rsidRDefault="00453E55">
            <w:pPr>
              <w:pStyle w:val="ac"/>
              <w:rPr>
                <w:bCs/>
              </w:rPr>
            </w:pPr>
          </w:p>
        </w:tc>
        <w:tc>
          <w:tcPr>
            <w:tcW w:w="2500" w:type="pct"/>
            <w:gridSpan w:val="2"/>
            <w:vAlign w:val="center"/>
          </w:tcPr>
          <w:p w:rsidR="00453E55" w:rsidRPr="00F0191E" w:rsidRDefault="00424724">
            <w:pPr>
              <w:pStyle w:val="ac"/>
              <w:rPr>
                <w:bCs/>
              </w:rPr>
            </w:pPr>
            <w:r w:rsidRPr="00F0191E">
              <w:rPr>
                <w:bCs/>
              </w:rPr>
              <w:t>TPH</w:t>
            </w:r>
          </w:p>
        </w:tc>
        <w:tc>
          <w:tcPr>
            <w:tcW w:w="1250" w:type="pct"/>
            <w:vAlign w:val="center"/>
          </w:tcPr>
          <w:p w:rsidR="00453E55" w:rsidRPr="00F0191E" w:rsidRDefault="0097757A">
            <w:pPr>
              <w:pStyle w:val="ac"/>
              <w:rPr>
                <w:bCs/>
              </w:rPr>
            </w:pPr>
            <w:r w:rsidRPr="00F0191E">
              <w:rPr>
                <w:rFonts w:hint="eastAsia"/>
                <w:bCs/>
              </w:rPr>
              <w:t>7</w:t>
            </w:r>
          </w:p>
        </w:tc>
      </w:tr>
    </w:tbl>
    <w:p w:rsidR="00453E55" w:rsidRPr="00F0191E" w:rsidRDefault="00424724">
      <w:pPr>
        <w:pStyle w:val="3"/>
      </w:pPr>
      <w:bookmarkStart w:id="96" w:name="_Toc89873821"/>
      <w:r w:rsidRPr="00F0191E">
        <w:t>8.</w:t>
      </w:r>
      <w:r w:rsidRPr="00F0191E">
        <w:rPr>
          <w:rFonts w:hint="eastAsia"/>
        </w:rPr>
        <w:t>4</w:t>
      </w:r>
      <w:r w:rsidRPr="00F0191E">
        <w:t xml:space="preserve">.2 </w:t>
      </w:r>
      <w:r w:rsidRPr="00F0191E">
        <w:rPr>
          <w:rFonts w:hint="eastAsia"/>
        </w:rPr>
        <w:t>地块内土壤污染物检出情况</w:t>
      </w:r>
      <w:bookmarkEnd w:id="96"/>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本项目土壤样品分析测试参数包括</w:t>
      </w:r>
      <w:r w:rsidRPr="00F0191E">
        <w:rPr>
          <w:rFonts w:ascii="Times New Roman" w:eastAsia="仿宋" w:hAnsi="Times New Roman"/>
          <w:sz w:val="24"/>
        </w:rPr>
        <w:t>pH</w:t>
      </w:r>
      <w:r w:rsidRPr="00F0191E">
        <w:rPr>
          <w:rFonts w:ascii="Times New Roman" w:eastAsia="仿宋" w:hAnsi="Times New Roman" w:hint="eastAsia"/>
          <w:sz w:val="24"/>
        </w:rPr>
        <w:t>、重金属（砷、镉、六价铬、铜、汞、镍、铅）、</w:t>
      </w:r>
      <w:r w:rsidRPr="00F0191E">
        <w:rPr>
          <w:rFonts w:ascii="Times New Roman" w:eastAsia="仿宋" w:hAnsi="Times New Roman"/>
          <w:sz w:val="24"/>
        </w:rPr>
        <w:t>VOCs</w:t>
      </w:r>
      <w:r w:rsidRPr="00F0191E">
        <w:rPr>
          <w:rFonts w:ascii="Times New Roman" w:eastAsia="仿宋" w:hAnsi="Times New Roman" w:hint="eastAsia"/>
          <w:sz w:val="24"/>
        </w:rPr>
        <w:t>、</w:t>
      </w:r>
      <w:r w:rsidRPr="00F0191E">
        <w:rPr>
          <w:rFonts w:ascii="Times New Roman" w:eastAsia="仿宋" w:hAnsi="Times New Roman"/>
          <w:sz w:val="24"/>
        </w:rPr>
        <w:t>SVOCs</w:t>
      </w:r>
      <w:r w:rsidRPr="00F0191E">
        <w:rPr>
          <w:rFonts w:ascii="Times New Roman" w:eastAsia="仿宋" w:hAnsi="Times New Roman" w:hint="eastAsia"/>
          <w:sz w:val="24"/>
        </w:rPr>
        <w:t>、</w:t>
      </w:r>
      <w:r w:rsidRPr="00F0191E">
        <w:rPr>
          <w:rFonts w:ascii="Times New Roman" w:eastAsia="仿宋" w:hAnsi="Times New Roman"/>
          <w:sz w:val="24"/>
        </w:rPr>
        <w:t>TPH</w:t>
      </w:r>
      <w:r w:rsidRPr="00F0191E">
        <w:rPr>
          <w:rFonts w:ascii="Times New Roman" w:eastAsia="仿宋" w:hAnsi="Times New Roman" w:hint="eastAsia"/>
          <w:sz w:val="24"/>
        </w:rPr>
        <w:t>。</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其中检出因子为</w:t>
      </w:r>
      <w:r w:rsidR="00D32886" w:rsidRPr="00F0191E">
        <w:rPr>
          <w:rFonts w:ascii="Times New Roman" w:eastAsia="仿宋" w:hAnsi="Times New Roman" w:hint="eastAsia"/>
          <w:sz w:val="24"/>
        </w:rPr>
        <w:t>10</w:t>
      </w:r>
      <w:r w:rsidRPr="00F0191E">
        <w:rPr>
          <w:rFonts w:ascii="Times New Roman" w:eastAsia="仿宋" w:hAnsi="Times New Roman" w:hint="eastAsia"/>
          <w:sz w:val="24"/>
        </w:rPr>
        <w:t>项，样品中主要检出项为</w:t>
      </w:r>
      <w:r w:rsidRPr="00F0191E">
        <w:rPr>
          <w:rFonts w:ascii="Times New Roman" w:eastAsia="仿宋" w:hAnsi="Times New Roman"/>
          <w:sz w:val="24"/>
        </w:rPr>
        <w:t>pH</w:t>
      </w:r>
      <w:r w:rsidRPr="00F0191E">
        <w:rPr>
          <w:rFonts w:ascii="Times New Roman" w:eastAsia="仿宋" w:hAnsi="Times New Roman" w:hint="eastAsia"/>
          <w:sz w:val="24"/>
        </w:rPr>
        <w:t>、</w:t>
      </w:r>
      <w:r w:rsidR="00D32886" w:rsidRPr="00F0191E">
        <w:rPr>
          <w:rFonts w:ascii="Times New Roman" w:eastAsia="仿宋" w:hAnsi="Times New Roman" w:hint="eastAsia"/>
          <w:sz w:val="24"/>
        </w:rPr>
        <w:t>6</w:t>
      </w:r>
      <w:r w:rsidR="00D32886" w:rsidRPr="00F0191E">
        <w:rPr>
          <w:rFonts w:ascii="Times New Roman" w:eastAsia="仿宋" w:hAnsi="Times New Roman" w:hint="eastAsia"/>
          <w:sz w:val="24"/>
        </w:rPr>
        <w:t>项重金属（砷、汞、铅、镉、铜、镍</w:t>
      </w:r>
      <w:r w:rsidRPr="00F0191E">
        <w:rPr>
          <w:rFonts w:ascii="Times New Roman" w:eastAsia="仿宋" w:hAnsi="Times New Roman" w:hint="eastAsia"/>
          <w:sz w:val="24"/>
        </w:rPr>
        <w:t>）、石油烃</w:t>
      </w:r>
      <w:r w:rsidRPr="00F0191E">
        <w:rPr>
          <w:rFonts w:ascii="Times New Roman" w:eastAsia="仿宋" w:hAnsi="Times New Roman"/>
          <w:sz w:val="24"/>
        </w:rPr>
        <w:t>C</w:t>
      </w:r>
      <w:r w:rsidRPr="00F0191E">
        <w:rPr>
          <w:rFonts w:ascii="Times New Roman" w:eastAsia="仿宋" w:hAnsi="Times New Roman"/>
          <w:sz w:val="24"/>
          <w:vertAlign w:val="subscript"/>
        </w:rPr>
        <w:t>10</w:t>
      </w:r>
      <w:r w:rsidRPr="00F0191E">
        <w:rPr>
          <w:rFonts w:ascii="Times New Roman" w:eastAsia="仿宋" w:hAnsi="Times New Roman"/>
          <w:sz w:val="24"/>
        </w:rPr>
        <w:t>-C</w:t>
      </w:r>
      <w:r w:rsidRPr="00F0191E">
        <w:rPr>
          <w:rFonts w:ascii="Times New Roman" w:eastAsia="仿宋" w:hAnsi="Times New Roman"/>
          <w:sz w:val="24"/>
          <w:vertAlign w:val="subscript"/>
        </w:rPr>
        <w:t>40</w:t>
      </w:r>
      <w:r w:rsidR="00D32886" w:rsidRPr="00F0191E">
        <w:rPr>
          <w:rFonts w:ascii="Times New Roman" w:eastAsia="仿宋" w:hAnsi="Times New Roman"/>
          <w:sz w:val="24"/>
        </w:rPr>
        <w:t>、氯仿、</w:t>
      </w:r>
      <w:r w:rsidR="00D32886" w:rsidRPr="00F0191E">
        <w:rPr>
          <w:rFonts w:ascii="Times New Roman" w:eastAsia="仿宋" w:hAnsi="Times New Roman" w:hint="eastAsia"/>
          <w:sz w:val="24"/>
        </w:rPr>
        <w:t>间</w:t>
      </w:r>
      <w:r w:rsidR="00D32886" w:rsidRPr="00F0191E">
        <w:rPr>
          <w:rFonts w:ascii="Times New Roman" w:eastAsia="仿宋" w:hAnsi="Times New Roman" w:hint="eastAsia"/>
          <w:sz w:val="24"/>
        </w:rPr>
        <w:t>/</w:t>
      </w:r>
      <w:r w:rsidR="00D32886" w:rsidRPr="00F0191E">
        <w:rPr>
          <w:rFonts w:ascii="Times New Roman" w:eastAsia="仿宋" w:hAnsi="Times New Roman" w:hint="eastAsia"/>
          <w:sz w:val="24"/>
        </w:rPr>
        <w:t>对二甲苯</w:t>
      </w:r>
      <w:r w:rsidRPr="00F0191E">
        <w:rPr>
          <w:rFonts w:ascii="Times New Roman" w:eastAsia="仿宋" w:hAnsi="Times New Roman" w:hint="eastAsia"/>
          <w:sz w:val="24"/>
        </w:rPr>
        <w:t>，各采样点污染物检出情况见下表</w:t>
      </w:r>
      <w:r w:rsidRPr="00F0191E">
        <w:rPr>
          <w:rFonts w:ascii="Times New Roman" w:eastAsia="仿宋" w:hAnsi="Times New Roman"/>
          <w:sz w:val="24"/>
        </w:rPr>
        <w:t>8.6</w:t>
      </w:r>
      <w:r w:rsidRPr="00F0191E">
        <w:rPr>
          <w:rFonts w:ascii="Times New Roman" w:eastAsia="仿宋" w:hAnsi="Times New Roman" w:hint="eastAsia"/>
          <w:sz w:val="24"/>
        </w:rPr>
        <w:t>。</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1</w:t>
      </w:r>
      <w:r w:rsidRPr="00F0191E">
        <w:rPr>
          <w:rFonts w:ascii="Times New Roman" w:eastAsia="仿宋" w:hAnsi="Times New Roman" w:hint="eastAsia"/>
          <w:sz w:val="24"/>
        </w:rPr>
        <w:t>）地块土壤样品的</w:t>
      </w:r>
      <w:r w:rsidRPr="00F0191E">
        <w:rPr>
          <w:rFonts w:ascii="Times New Roman" w:eastAsia="仿宋" w:hAnsi="Times New Roman"/>
          <w:sz w:val="24"/>
        </w:rPr>
        <w:t>pH</w:t>
      </w:r>
      <w:r w:rsidRPr="00F0191E">
        <w:rPr>
          <w:rFonts w:ascii="Times New Roman" w:eastAsia="仿宋" w:hAnsi="Times New Roman" w:hint="eastAsia"/>
          <w:sz w:val="24"/>
        </w:rPr>
        <w:t>值范围为</w:t>
      </w:r>
      <w:r w:rsidR="00D32886" w:rsidRPr="00F0191E">
        <w:rPr>
          <w:rFonts w:ascii="Times New Roman" w:eastAsia="仿宋" w:hAnsi="Times New Roman" w:hint="eastAsia"/>
          <w:sz w:val="24"/>
        </w:rPr>
        <w:t>7.82</w:t>
      </w:r>
      <w:r w:rsidRPr="00F0191E">
        <w:rPr>
          <w:rFonts w:ascii="Times New Roman" w:eastAsia="仿宋" w:hAnsi="Times New Roman"/>
          <w:sz w:val="24"/>
        </w:rPr>
        <w:t xml:space="preserve"> ~8.</w:t>
      </w:r>
      <w:r w:rsidR="00D32886" w:rsidRPr="00F0191E">
        <w:rPr>
          <w:rFonts w:ascii="Times New Roman" w:eastAsia="仿宋" w:hAnsi="Times New Roman" w:hint="eastAsia"/>
          <w:sz w:val="24"/>
        </w:rPr>
        <w:t>31</w:t>
      </w:r>
      <w:r w:rsidRPr="00F0191E">
        <w:rPr>
          <w:rFonts w:ascii="Times New Roman" w:eastAsia="仿宋" w:hAnsi="Times New Roman" w:hint="eastAsia"/>
          <w:sz w:val="24"/>
        </w:rPr>
        <w:t>，地块整体呈弱碱性；</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2</w:t>
      </w:r>
      <w:r w:rsidRPr="00F0191E">
        <w:rPr>
          <w:rFonts w:ascii="Times New Roman" w:eastAsia="仿宋" w:hAnsi="Times New Roman" w:hint="eastAsia"/>
          <w:sz w:val="24"/>
        </w:rPr>
        <w:t>）样品中重金属共检出</w:t>
      </w:r>
      <w:r w:rsidR="00D32886" w:rsidRPr="00F0191E">
        <w:rPr>
          <w:rFonts w:ascii="Times New Roman" w:eastAsia="仿宋" w:hAnsi="Times New Roman" w:hint="eastAsia"/>
          <w:sz w:val="24"/>
        </w:rPr>
        <w:t>6</w:t>
      </w:r>
      <w:r w:rsidRPr="00F0191E">
        <w:rPr>
          <w:rFonts w:ascii="Times New Roman" w:eastAsia="仿宋" w:hAnsi="Times New Roman" w:hint="eastAsia"/>
          <w:sz w:val="24"/>
        </w:rPr>
        <w:t>项（汞、砷、铅、镉、铜、镍、六价铬），其检出值均满足《土壤环境质量建设用地土壤污染风险管控标准（试行）》（</w:t>
      </w:r>
      <w:r w:rsidRPr="00F0191E">
        <w:rPr>
          <w:rFonts w:ascii="Times New Roman" w:eastAsia="仿宋" w:hAnsi="Times New Roman"/>
          <w:sz w:val="24"/>
        </w:rPr>
        <w:t>GB36600-2018</w:t>
      </w:r>
      <w:r w:rsidRPr="00F0191E">
        <w:rPr>
          <w:rFonts w:ascii="Times New Roman" w:eastAsia="仿宋" w:hAnsi="Times New Roman" w:hint="eastAsia"/>
          <w:sz w:val="24"/>
        </w:rPr>
        <w:t>）（</w:t>
      </w:r>
      <w:r w:rsidRPr="00F0191E">
        <w:rPr>
          <w:rFonts w:ascii="Times New Roman" w:eastAsia="仿宋" w:hAnsi="Times New Roman"/>
          <w:sz w:val="24"/>
        </w:rPr>
        <w:t>2018</w:t>
      </w:r>
      <w:r w:rsidRPr="00F0191E">
        <w:rPr>
          <w:rFonts w:ascii="Times New Roman" w:eastAsia="仿宋" w:hAnsi="Times New Roman" w:hint="eastAsia"/>
          <w:sz w:val="24"/>
        </w:rPr>
        <w:t>年</w:t>
      </w:r>
      <w:r w:rsidRPr="00F0191E">
        <w:rPr>
          <w:rFonts w:ascii="Times New Roman" w:eastAsia="仿宋" w:hAnsi="Times New Roman"/>
          <w:sz w:val="24"/>
        </w:rPr>
        <w:t>6</w:t>
      </w:r>
      <w:r w:rsidRPr="00F0191E">
        <w:rPr>
          <w:rFonts w:ascii="Times New Roman" w:eastAsia="仿宋" w:hAnsi="Times New Roman" w:hint="eastAsia"/>
          <w:sz w:val="24"/>
        </w:rPr>
        <w:t>月）第二类用地筛选值的要求。其中：</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砷的检出浓度为</w:t>
      </w:r>
      <w:r w:rsidR="00D32886" w:rsidRPr="00F0191E">
        <w:rPr>
          <w:rFonts w:ascii="Times New Roman" w:eastAsia="仿宋" w:hAnsi="Times New Roman" w:hint="eastAsia"/>
          <w:sz w:val="24"/>
        </w:rPr>
        <w:t>5.33</w:t>
      </w:r>
      <w:r w:rsidRPr="00F0191E">
        <w:rPr>
          <w:rFonts w:ascii="Times New Roman" w:eastAsia="仿宋" w:hAnsi="Times New Roman"/>
          <w:sz w:val="24"/>
        </w:rPr>
        <w:t>~1</w:t>
      </w:r>
      <w:r w:rsidR="00D32886" w:rsidRPr="00F0191E">
        <w:rPr>
          <w:rFonts w:ascii="Times New Roman" w:eastAsia="仿宋" w:hAnsi="Times New Roman" w:hint="eastAsia"/>
          <w:sz w:val="24"/>
        </w:rPr>
        <w:t>1</w:t>
      </w:r>
      <w:r w:rsidRPr="00F0191E">
        <w:rPr>
          <w:rFonts w:ascii="Times New Roman" w:eastAsia="仿宋" w:hAnsi="Times New Roman"/>
          <w:sz w:val="24"/>
        </w:rPr>
        <w:t>.</w:t>
      </w:r>
      <w:r w:rsidR="00D32886" w:rsidRPr="00F0191E">
        <w:rPr>
          <w:rFonts w:ascii="Times New Roman" w:eastAsia="仿宋" w:hAnsi="Times New Roman" w:hint="eastAsia"/>
          <w:sz w:val="24"/>
        </w:rPr>
        <w:t>1</w:t>
      </w:r>
      <w:r w:rsidRPr="00F0191E">
        <w:rPr>
          <w:rFonts w:ascii="Times New Roman" w:eastAsia="仿宋" w:hAnsi="Times New Roman"/>
          <w:sz w:val="24"/>
        </w:rPr>
        <w:t>mg/kg</w:t>
      </w:r>
      <w:r w:rsidRPr="00F0191E">
        <w:rPr>
          <w:rFonts w:ascii="Times New Roman" w:eastAsia="仿宋" w:hAnsi="Times New Roman" w:hint="eastAsia"/>
          <w:sz w:val="24"/>
        </w:rPr>
        <w:t>，检出浓度较低，检出范围低于评价标准限值</w:t>
      </w:r>
      <w:r w:rsidRPr="00F0191E">
        <w:rPr>
          <w:rFonts w:ascii="Times New Roman" w:eastAsia="仿宋" w:hAnsi="Times New Roman"/>
          <w:sz w:val="24"/>
        </w:rPr>
        <w:t>60mg/kg</w:t>
      </w:r>
      <w:r w:rsidRPr="00F0191E">
        <w:rPr>
          <w:rFonts w:ascii="Times New Roman" w:eastAsia="仿宋" w:hAnsi="Times New Roman" w:hint="eastAsia"/>
          <w:sz w:val="24"/>
        </w:rPr>
        <w:t>的要求；</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汞的检出浓度为</w:t>
      </w:r>
      <w:r w:rsidRPr="00F0191E">
        <w:rPr>
          <w:rFonts w:ascii="Times New Roman" w:eastAsia="仿宋" w:hAnsi="Times New Roman"/>
          <w:sz w:val="24"/>
        </w:rPr>
        <w:t>0.</w:t>
      </w:r>
      <w:r w:rsidR="00D32886" w:rsidRPr="00F0191E">
        <w:rPr>
          <w:rFonts w:ascii="Times New Roman" w:eastAsia="仿宋" w:hAnsi="Times New Roman" w:hint="eastAsia"/>
          <w:sz w:val="24"/>
        </w:rPr>
        <w:t>161</w:t>
      </w:r>
      <w:r w:rsidRPr="00F0191E">
        <w:rPr>
          <w:rFonts w:ascii="Times New Roman" w:eastAsia="仿宋" w:hAnsi="Times New Roman" w:hint="eastAsia"/>
          <w:sz w:val="24"/>
        </w:rPr>
        <w:t>~</w:t>
      </w:r>
      <w:r w:rsidRPr="00F0191E">
        <w:rPr>
          <w:rFonts w:ascii="Times New Roman" w:eastAsia="仿宋" w:hAnsi="Times New Roman"/>
          <w:sz w:val="24"/>
        </w:rPr>
        <w:t>0.</w:t>
      </w:r>
      <w:r w:rsidR="00D32886" w:rsidRPr="00F0191E">
        <w:rPr>
          <w:rFonts w:ascii="Times New Roman" w:eastAsia="仿宋" w:hAnsi="Times New Roman" w:hint="eastAsia"/>
          <w:sz w:val="24"/>
        </w:rPr>
        <w:t>756</w:t>
      </w:r>
      <w:r w:rsidRPr="00F0191E">
        <w:rPr>
          <w:rFonts w:ascii="Times New Roman" w:eastAsia="仿宋" w:hAnsi="Times New Roman"/>
          <w:sz w:val="24"/>
        </w:rPr>
        <w:t>mg/kg</w:t>
      </w:r>
      <w:r w:rsidRPr="00F0191E">
        <w:rPr>
          <w:rFonts w:ascii="Times New Roman" w:eastAsia="仿宋" w:hAnsi="Times New Roman" w:hint="eastAsia"/>
          <w:sz w:val="24"/>
        </w:rPr>
        <w:t>，检出浓度较低，检出范围低于评价标准</w:t>
      </w:r>
      <w:r w:rsidRPr="00F0191E">
        <w:rPr>
          <w:rFonts w:ascii="Times New Roman" w:eastAsia="仿宋" w:hAnsi="Times New Roman" w:hint="eastAsia"/>
          <w:sz w:val="24"/>
        </w:rPr>
        <w:lastRenderedPageBreak/>
        <w:t>限值</w:t>
      </w:r>
      <w:r w:rsidRPr="00F0191E">
        <w:rPr>
          <w:rFonts w:ascii="Times New Roman" w:eastAsia="仿宋" w:hAnsi="Times New Roman"/>
          <w:sz w:val="24"/>
        </w:rPr>
        <w:t>38 mg/kg</w:t>
      </w:r>
      <w:r w:rsidRPr="00F0191E">
        <w:rPr>
          <w:rFonts w:ascii="Times New Roman" w:eastAsia="仿宋" w:hAnsi="Times New Roman" w:hint="eastAsia"/>
          <w:sz w:val="24"/>
        </w:rPr>
        <w:t>的要求；</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铅的检出浓度为</w:t>
      </w:r>
      <w:r w:rsidR="00D32886" w:rsidRPr="00F0191E">
        <w:rPr>
          <w:rFonts w:ascii="Times New Roman" w:eastAsia="仿宋" w:hAnsi="Times New Roman" w:hint="eastAsia"/>
          <w:sz w:val="24"/>
        </w:rPr>
        <w:t>32.1</w:t>
      </w:r>
      <w:r w:rsidRPr="00F0191E">
        <w:rPr>
          <w:rFonts w:ascii="Times New Roman" w:eastAsia="仿宋" w:hAnsi="Times New Roman" w:hint="eastAsia"/>
          <w:sz w:val="24"/>
        </w:rPr>
        <w:t>~</w:t>
      </w:r>
      <w:r w:rsidR="00D32886" w:rsidRPr="00F0191E">
        <w:rPr>
          <w:rFonts w:ascii="Times New Roman" w:eastAsia="仿宋" w:hAnsi="Times New Roman" w:hint="eastAsia"/>
          <w:sz w:val="24"/>
        </w:rPr>
        <w:t>76.8</w:t>
      </w:r>
      <w:r w:rsidRPr="00F0191E">
        <w:rPr>
          <w:rFonts w:ascii="Times New Roman" w:eastAsia="仿宋" w:hAnsi="Times New Roman"/>
          <w:sz w:val="24"/>
        </w:rPr>
        <w:t>mg/kg</w:t>
      </w:r>
      <w:r w:rsidRPr="00F0191E">
        <w:rPr>
          <w:rFonts w:ascii="Times New Roman" w:eastAsia="仿宋" w:hAnsi="Times New Roman" w:hint="eastAsia"/>
          <w:sz w:val="24"/>
        </w:rPr>
        <w:t>，检出浓度较低，检出范围低于评价标准限值</w:t>
      </w:r>
      <w:r w:rsidRPr="00F0191E">
        <w:rPr>
          <w:rFonts w:ascii="Times New Roman" w:eastAsia="仿宋" w:hAnsi="Times New Roman"/>
          <w:sz w:val="24"/>
        </w:rPr>
        <w:t>800mg/kg</w:t>
      </w:r>
      <w:r w:rsidRPr="00F0191E">
        <w:rPr>
          <w:rFonts w:ascii="Times New Roman" w:eastAsia="仿宋" w:hAnsi="Times New Roman" w:hint="eastAsia"/>
          <w:sz w:val="24"/>
        </w:rPr>
        <w:t>的要求；</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镉的检出浓度为</w:t>
      </w:r>
      <w:r w:rsidRPr="00F0191E">
        <w:rPr>
          <w:rFonts w:ascii="Times New Roman" w:eastAsia="仿宋" w:hAnsi="Times New Roman"/>
          <w:sz w:val="24"/>
        </w:rPr>
        <w:t>0.1</w:t>
      </w:r>
      <w:r w:rsidR="00D32886" w:rsidRPr="00F0191E">
        <w:rPr>
          <w:rFonts w:ascii="Times New Roman" w:eastAsia="仿宋" w:hAnsi="Times New Roman" w:hint="eastAsia"/>
          <w:sz w:val="24"/>
        </w:rPr>
        <w:t>03</w:t>
      </w:r>
      <w:r w:rsidRPr="00F0191E">
        <w:rPr>
          <w:rFonts w:ascii="Times New Roman" w:eastAsia="仿宋" w:hAnsi="Times New Roman" w:hint="eastAsia"/>
          <w:sz w:val="24"/>
        </w:rPr>
        <w:t>~</w:t>
      </w:r>
      <w:r w:rsidRPr="00F0191E">
        <w:rPr>
          <w:rFonts w:ascii="Times New Roman" w:eastAsia="仿宋" w:hAnsi="Times New Roman"/>
          <w:sz w:val="24"/>
        </w:rPr>
        <w:t>0.</w:t>
      </w:r>
      <w:r w:rsidR="00D32886" w:rsidRPr="00F0191E">
        <w:rPr>
          <w:rFonts w:ascii="Times New Roman" w:eastAsia="仿宋" w:hAnsi="Times New Roman" w:hint="eastAsia"/>
          <w:sz w:val="24"/>
        </w:rPr>
        <w:t>173</w:t>
      </w:r>
      <w:r w:rsidRPr="00F0191E">
        <w:rPr>
          <w:rFonts w:ascii="Times New Roman" w:eastAsia="仿宋" w:hAnsi="Times New Roman"/>
          <w:sz w:val="24"/>
        </w:rPr>
        <w:t>mg/kg</w:t>
      </w:r>
      <w:r w:rsidRPr="00F0191E">
        <w:rPr>
          <w:rFonts w:ascii="Times New Roman" w:eastAsia="仿宋" w:hAnsi="Times New Roman" w:hint="eastAsia"/>
          <w:sz w:val="24"/>
        </w:rPr>
        <w:t>，检出浓度较低，检出范围低于评价标准限值</w:t>
      </w:r>
      <w:r w:rsidRPr="00F0191E">
        <w:rPr>
          <w:rFonts w:ascii="Times New Roman" w:eastAsia="仿宋" w:hAnsi="Times New Roman"/>
          <w:sz w:val="24"/>
        </w:rPr>
        <w:t>65mg/kg</w:t>
      </w:r>
      <w:r w:rsidRPr="00F0191E">
        <w:rPr>
          <w:rFonts w:ascii="Times New Roman" w:eastAsia="仿宋" w:hAnsi="Times New Roman" w:hint="eastAsia"/>
          <w:sz w:val="24"/>
        </w:rPr>
        <w:t>的要求；</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铜的检出浓度为</w:t>
      </w:r>
      <w:r w:rsidRPr="00F0191E">
        <w:rPr>
          <w:rFonts w:ascii="Times New Roman" w:eastAsia="仿宋" w:hAnsi="Times New Roman"/>
          <w:sz w:val="24"/>
        </w:rPr>
        <w:t>3</w:t>
      </w:r>
      <w:r w:rsidR="00D32886" w:rsidRPr="00F0191E">
        <w:rPr>
          <w:rFonts w:ascii="Times New Roman" w:eastAsia="仿宋" w:hAnsi="Times New Roman" w:hint="eastAsia"/>
          <w:sz w:val="24"/>
        </w:rPr>
        <w:t>9.6</w:t>
      </w:r>
      <w:r w:rsidRPr="00F0191E">
        <w:rPr>
          <w:rFonts w:ascii="Times New Roman" w:eastAsia="仿宋" w:hAnsi="Times New Roman" w:hint="eastAsia"/>
          <w:sz w:val="24"/>
        </w:rPr>
        <w:t>~</w:t>
      </w:r>
      <w:r w:rsidR="00D32886" w:rsidRPr="00F0191E">
        <w:rPr>
          <w:rFonts w:ascii="Times New Roman" w:eastAsia="仿宋" w:hAnsi="Times New Roman" w:hint="eastAsia"/>
          <w:sz w:val="24"/>
        </w:rPr>
        <w:t>98.7</w:t>
      </w:r>
      <w:r w:rsidRPr="00F0191E">
        <w:rPr>
          <w:rFonts w:ascii="Times New Roman" w:eastAsia="仿宋" w:hAnsi="Times New Roman"/>
          <w:sz w:val="24"/>
        </w:rPr>
        <w:t>mg/kg</w:t>
      </w:r>
      <w:r w:rsidRPr="00F0191E">
        <w:rPr>
          <w:rFonts w:ascii="Times New Roman" w:eastAsia="仿宋" w:hAnsi="Times New Roman" w:hint="eastAsia"/>
          <w:sz w:val="24"/>
        </w:rPr>
        <w:t>，检出浓度较低，检出范围远低于评价标准限值</w:t>
      </w:r>
      <w:r w:rsidRPr="00F0191E">
        <w:rPr>
          <w:rFonts w:ascii="Times New Roman" w:eastAsia="仿宋" w:hAnsi="Times New Roman"/>
          <w:sz w:val="24"/>
        </w:rPr>
        <w:t>18000mg/kg</w:t>
      </w:r>
      <w:r w:rsidRPr="00F0191E">
        <w:rPr>
          <w:rFonts w:ascii="Times New Roman" w:eastAsia="仿宋" w:hAnsi="Times New Roman" w:hint="eastAsia"/>
          <w:sz w:val="24"/>
        </w:rPr>
        <w:t>的要求；</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镍的检出浓度为</w:t>
      </w:r>
      <w:r w:rsidRPr="00F0191E">
        <w:rPr>
          <w:rFonts w:ascii="Times New Roman" w:eastAsia="仿宋" w:hAnsi="Times New Roman"/>
          <w:sz w:val="24"/>
        </w:rPr>
        <w:t>2</w:t>
      </w:r>
      <w:r w:rsidR="00D32886" w:rsidRPr="00F0191E">
        <w:rPr>
          <w:rFonts w:ascii="Times New Roman" w:eastAsia="仿宋" w:hAnsi="Times New Roman" w:hint="eastAsia"/>
          <w:sz w:val="24"/>
        </w:rPr>
        <w:t>7.2</w:t>
      </w:r>
      <w:r w:rsidRPr="00F0191E">
        <w:rPr>
          <w:rFonts w:ascii="Times New Roman" w:eastAsia="仿宋" w:hAnsi="Times New Roman" w:hint="eastAsia"/>
          <w:sz w:val="24"/>
        </w:rPr>
        <w:t>~</w:t>
      </w:r>
      <w:r w:rsidR="00D32886" w:rsidRPr="00F0191E">
        <w:rPr>
          <w:rFonts w:ascii="Times New Roman" w:eastAsia="仿宋" w:hAnsi="Times New Roman" w:hint="eastAsia"/>
          <w:sz w:val="24"/>
        </w:rPr>
        <w:t>56.1</w:t>
      </w:r>
      <w:r w:rsidRPr="00F0191E">
        <w:rPr>
          <w:rFonts w:ascii="Times New Roman" w:eastAsia="仿宋" w:hAnsi="Times New Roman"/>
          <w:sz w:val="24"/>
        </w:rPr>
        <w:t>mg/kg</w:t>
      </w:r>
      <w:r w:rsidRPr="00F0191E">
        <w:rPr>
          <w:rFonts w:ascii="Times New Roman" w:eastAsia="仿宋" w:hAnsi="Times New Roman" w:hint="eastAsia"/>
          <w:sz w:val="24"/>
        </w:rPr>
        <w:t>，检出浓度较低，检出范围低于评价标准限值</w:t>
      </w:r>
      <w:r w:rsidRPr="00F0191E">
        <w:rPr>
          <w:rFonts w:ascii="Times New Roman" w:eastAsia="仿宋" w:hAnsi="Times New Roman"/>
          <w:sz w:val="24"/>
        </w:rPr>
        <w:t>900mg/kg</w:t>
      </w:r>
      <w:r w:rsidRPr="00F0191E">
        <w:rPr>
          <w:rFonts w:ascii="Times New Roman" w:eastAsia="仿宋" w:hAnsi="Times New Roman" w:hint="eastAsia"/>
          <w:sz w:val="24"/>
        </w:rPr>
        <w:t>的要求；</w:t>
      </w:r>
    </w:p>
    <w:p w:rsidR="00D32886" w:rsidRPr="00F0191E" w:rsidRDefault="00424724" w:rsidP="00D32886">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3</w:t>
      </w:r>
      <w:r w:rsidRPr="00F0191E">
        <w:rPr>
          <w:rFonts w:ascii="Times New Roman" w:eastAsia="仿宋" w:hAnsi="Times New Roman" w:hint="eastAsia"/>
          <w:sz w:val="24"/>
        </w:rPr>
        <w:t>）样品中石油烃</w:t>
      </w:r>
      <w:r w:rsidRPr="00F0191E">
        <w:rPr>
          <w:rFonts w:ascii="Times New Roman" w:eastAsia="仿宋" w:hAnsi="Times New Roman"/>
          <w:sz w:val="24"/>
        </w:rPr>
        <w:t>C</w:t>
      </w:r>
      <w:r w:rsidRPr="00F0191E">
        <w:rPr>
          <w:rFonts w:ascii="Times New Roman" w:eastAsia="仿宋" w:hAnsi="Times New Roman"/>
          <w:sz w:val="24"/>
          <w:vertAlign w:val="subscript"/>
        </w:rPr>
        <w:t>10</w:t>
      </w:r>
      <w:r w:rsidRPr="00F0191E">
        <w:rPr>
          <w:rFonts w:ascii="Times New Roman" w:eastAsia="仿宋" w:hAnsi="Times New Roman"/>
          <w:sz w:val="24"/>
        </w:rPr>
        <w:t>-C</w:t>
      </w:r>
      <w:r w:rsidRPr="00F0191E">
        <w:rPr>
          <w:rFonts w:ascii="Times New Roman" w:eastAsia="仿宋" w:hAnsi="Times New Roman"/>
          <w:sz w:val="24"/>
          <w:vertAlign w:val="subscript"/>
        </w:rPr>
        <w:t>40</w:t>
      </w:r>
      <w:r w:rsidRPr="00F0191E">
        <w:rPr>
          <w:rFonts w:ascii="Times New Roman" w:eastAsia="仿宋" w:hAnsi="Times New Roman" w:hint="eastAsia"/>
          <w:sz w:val="24"/>
        </w:rPr>
        <w:t>的检出浓度为</w:t>
      </w:r>
      <w:r w:rsidRPr="00F0191E">
        <w:rPr>
          <w:rFonts w:ascii="Times New Roman" w:eastAsia="仿宋" w:hAnsi="Times New Roman"/>
          <w:sz w:val="24"/>
        </w:rPr>
        <w:t>2</w:t>
      </w:r>
      <w:r w:rsidR="00D32886" w:rsidRPr="00F0191E">
        <w:rPr>
          <w:rFonts w:ascii="Times New Roman" w:eastAsia="仿宋" w:hAnsi="Times New Roman" w:hint="eastAsia"/>
          <w:sz w:val="24"/>
        </w:rPr>
        <w:t>2</w:t>
      </w:r>
      <w:r w:rsidRPr="00F0191E">
        <w:rPr>
          <w:rFonts w:ascii="Times New Roman" w:eastAsia="仿宋" w:hAnsi="Times New Roman" w:hint="eastAsia"/>
          <w:sz w:val="24"/>
        </w:rPr>
        <w:t>~</w:t>
      </w:r>
      <w:r w:rsidRPr="00F0191E">
        <w:rPr>
          <w:rFonts w:ascii="Times New Roman" w:eastAsia="仿宋" w:hAnsi="Times New Roman"/>
          <w:sz w:val="24"/>
        </w:rPr>
        <w:t>5</w:t>
      </w:r>
      <w:r w:rsidR="00D32886" w:rsidRPr="00F0191E">
        <w:rPr>
          <w:rFonts w:ascii="Times New Roman" w:eastAsia="仿宋" w:hAnsi="Times New Roman" w:hint="eastAsia"/>
          <w:sz w:val="24"/>
        </w:rPr>
        <w:t>5</w:t>
      </w:r>
      <w:r w:rsidRPr="00F0191E">
        <w:rPr>
          <w:rFonts w:ascii="Times New Roman" w:eastAsia="仿宋" w:hAnsi="Times New Roman"/>
          <w:sz w:val="24"/>
        </w:rPr>
        <w:t>mg/kg</w:t>
      </w:r>
      <w:r w:rsidRPr="00F0191E">
        <w:rPr>
          <w:rFonts w:ascii="Times New Roman" w:eastAsia="仿宋" w:hAnsi="Times New Roman" w:hint="eastAsia"/>
          <w:sz w:val="24"/>
        </w:rPr>
        <w:t>，检出浓度较低，检出范围低于评价标准限值</w:t>
      </w:r>
      <w:r w:rsidRPr="00F0191E">
        <w:rPr>
          <w:rFonts w:ascii="Times New Roman" w:eastAsia="仿宋" w:hAnsi="Times New Roman"/>
          <w:sz w:val="24"/>
        </w:rPr>
        <w:t>4500mg/kg</w:t>
      </w:r>
      <w:r w:rsidRPr="00F0191E">
        <w:rPr>
          <w:rFonts w:ascii="Times New Roman" w:eastAsia="仿宋" w:hAnsi="Times New Roman" w:hint="eastAsia"/>
          <w:sz w:val="24"/>
        </w:rPr>
        <w:t>的要求；</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4</w:t>
      </w:r>
      <w:r w:rsidRPr="00F0191E">
        <w:rPr>
          <w:rFonts w:ascii="Times New Roman" w:eastAsia="仿宋" w:hAnsi="Times New Roman" w:hint="eastAsia"/>
          <w:sz w:val="24"/>
        </w:rPr>
        <w:t>）</w:t>
      </w:r>
      <w:r w:rsidR="00D32886" w:rsidRPr="00F0191E">
        <w:rPr>
          <w:rFonts w:ascii="Times New Roman" w:eastAsia="仿宋" w:hAnsi="Times New Roman" w:hint="eastAsia"/>
          <w:sz w:val="24"/>
        </w:rPr>
        <w:t>样品中氯仿的检出浓度为</w:t>
      </w:r>
      <w:r w:rsidR="00D32886" w:rsidRPr="00F0191E">
        <w:rPr>
          <w:rFonts w:ascii="Times New Roman" w:eastAsia="仿宋" w:hAnsi="Times New Roman"/>
          <w:sz w:val="24"/>
        </w:rPr>
        <w:t>4.0×10</w:t>
      </w:r>
      <w:r w:rsidR="00D32886" w:rsidRPr="00F0191E">
        <w:rPr>
          <w:rFonts w:ascii="Times New Roman" w:eastAsia="仿宋" w:hAnsi="Times New Roman"/>
          <w:sz w:val="24"/>
          <w:vertAlign w:val="superscript"/>
        </w:rPr>
        <w:t>-3</w:t>
      </w:r>
      <w:r w:rsidR="00D32886" w:rsidRPr="00F0191E">
        <w:rPr>
          <w:rFonts w:ascii="Times New Roman" w:eastAsia="仿宋" w:hAnsi="Times New Roman" w:hint="eastAsia"/>
          <w:sz w:val="24"/>
        </w:rPr>
        <w:t>~</w:t>
      </w:r>
      <w:r w:rsidR="00D32886" w:rsidRPr="00F0191E">
        <w:rPr>
          <w:rFonts w:ascii="Times New Roman" w:eastAsia="仿宋" w:hAnsi="Times New Roman"/>
          <w:sz w:val="24"/>
        </w:rPr>
        <w:t>4.</w:t>
      </w:r>
      <w:r w:rsidR="00D32886" w:rsidRPr="00F0191E">
        <w:rPr>
          <w:rFonts w:ascii="Times New Roman" w:eastAsia="仿宋" w:hAnsi="Times New Roman" w:hint="eastAsia"/>
          <w:sz w:val="24"/>
        </w:rPr>
        <w:t>7</w:t>
      </w:r>
      <w:r w:rsidR="00D32886" w:rsidRPr="00F0191E">
        <w:rPr>
          <w:rFonts w:ascii="Times New Roman" w:eastAsia="仿宋" w:hAnsi="Times New Roman"/>
          <w:sz w:val="24"/>
        </w:rPr>
        <w:t>×10</w:t>
      </w:r>
      <w:r w:rsidR="00D32886" w:rsidRPr="00F0191E">
        <w:rPr>
          <w:rFonts w:ascii="Times New Roman" w:eastAsia="仿宋" w:hAnsi="Times New Roman"/>
          <w:sz w:val="24"/>
          <w:vertAlign w:val="superscript"/>
        </w:rPr>
        <w:t>-3</w:t>
      </w:r>
      <w:r w:rsidR="00D32886" w:rsidRPr="00F0191E">
        <w:rPr>
          <w:rFonts w:ascii="Times New Roman" w:eastAsia="仿宋" w:hAnsi="Times New Roman"/>
          <w:sz w:val="24"/>
        </w:rPr>
        <w:t xml:space="preserve"> mg/kg</w:t>
      </w:r>
      <w:r w:rsidR="00D32886" w:rsidRPr="00F0191E">
        <w:rPr>
          <w:rFonts w:ascii="Times New Roman" w:eastAsia="仿宋" w:hAnsi="Times New Roman"/>
          <w:sz w:val="24"/>
        </w:rPr>
        <w:t>，</w:t>
      </w:r>
      <w:r w:rsidR="00D32886" w:rsidRPr="00F0191E">
        <w:rPr>
          <w:rFonts w:ascii="Times New Roman" w:eastAsia="仿宋" w:hAnsi="Times New Roman" w:hint="eastAsia"/>
          <w:sz w:val="24"/>
        </w:rPr>
        <w:t>间</w:t>
      </w:r>
      <w:r w:rsidR="00D32886" w:rsidRPr="00F0191E">
        <w:rPr>
          <w:rFonts w:ascii="Times New Roman" w:eastAsia="仿宋" w:hAnsi="Times New Roman" w:hint="eastAsia"/>
          <w:sz w:val="24"/>
        </w:rPr>
        <w:t>/</w:t>
      </w:r>
      <w:r w:rsidR="00D32886" w:rsidRPr="00F0191E">
        <w:rPr>
          <w:rFonts w:ascii="Times New Roman" w:eastAsia="仿宋" w:hAnsi="Times New Roman" w:hint="eastAsia"/>
          <w:sz w:val="24"/>
        </w:rPr>
        <w:t>对二甲苯的检出浓度为</w:t>
      </w:r>
      <w:r w:rsidR="00D32886" w:rsidRPr="00F0191E">
        <w:rPr>
          <w:rFonts w:ascii="Times New Roman" w:eastAsia="仿宋" w:hAnsi="Times New Roman" w:hint="eastAsia"/>
          <w:sz w:val="24"/>
        </w:rPr>
        <w:t>2</w:t>
      </w:r>
      <w:r w:rsidR="00D32886" w:rsidRPr="00F0191E">
        <w:rPr>
          <w:rFonts w:ascii="Times New Roman" w:eastAsia="仿宋" w:hAnsi="Times New Roman"/>
          <w:sz w:val="24"/>
        </w:rPr>
        <w:t>.</w:t>
      </w:r>
      <w:r w:rsidR="00D32886" w:rsidRPr="00F0191E">
        <w:rPr>
          <w:rFonts w:ascii="Times New Roman" w:eastAsia="仿宋" w:hAnsi="Times New Roman" w:hint="eastAsia"/>
          <w:sz w:val="24"/>
        </w:rPr>
        <w:t>6</w:t>
      </w:r>
      <w:r w:rsidR="00D32886" w:rsidRPr="00F0191E">
        <w:rPr>
          <w:rFonts w:ascii="Times New Roman" w:eastAsia="仿宋" w:hAnsi="Times New Roman"/>
          <w:sz w:val="24"/>
        </w:rPr>
        <w:t>×10</w:t>
      </w:r>
      <w:r w:rsidR="00D32886" w:rsidRPr="00F0191E">
        <w:rPr>
          <w:rFonts w:ascii="Times New Roman" w:eastAsia="仿宋" w:hAnsi="Times New Roman"/>
          <w:sz w:val="24"/>
          <w:vertAlign w:val="superscript"/>
        </w:rPr>
        <w:t>-3</w:t>
      </w:r>
      <w:r w:rsidR="00D32886" w:rsidRPr="00F0191E">
        <w:rPr>
          <w:rFonts w:ascii="Times New Roman" w:eastAsia="仿宋" w:hAnsi="Times New Roman" w:hint="eastAsia"/>
          <w:sz w:val="24"/>
        </w:rPr>
        <w:t>~</w:t>
      </w:r>
      <w:r w:rsidR="00D32886" w:rsidRPr="00F0191E">
        <w:rPr>
          <w:rFonts w:ascii="Times New Roman" w:eastAsia="仿宋" w:hAnsi="Times New Roman"/>
          <w:sz w:val="24"/>
        </w:rPr>
        <w:t>4.</w:t>
      </w:r>
      <w:r w:rsidR="00D32886" w:rsidRPr="00F0191E">
        <w:rPr>
          <w:rFonts w:ascii="Times New Roman" w:eastAsia="仿宋" w:hAnsi="Times New Roman" w:hint="eastAsia"/>
          <w:sz w:val="24"/>
        </w:rPr>
        <w:t>4</w:t>
      </w:r>
      <w:r w:rsidR="00D32886" w:rsidRPr="00F0191E">
        <w:rPr>
          <w:rFonts w:ascii="Times New Roman" w:eastAsia="仿宋" w:hAnsi="Times New Roman"/>
          <w:sz w:val="24"/>
        </w:rPr>
        <w:t>×10</w:t>
      </w:r>
      <w:r w:rsidR="00D32886" w:rsidRPr="00F0191E">
        <w:rPr>
          <w:rFonts w:ascii="Times New Roman" w:eastAsia="仿宋" w:hAnsi="Times New Roman"/>
          <w:sz w:val="24"/>
          <w:vertAlign w:val="superscript"/>
        </w:rPr>
        <w:t>-3</w:t>
      </w:r>
      <w:r w:rsidR="00D32886" w:rsidRPr="00F0191E">
        <w:rPr>
          <w:rFonts w:ascii="Times New Roman" w:eastAsia="仿宋" w:hAnsi="Times New Roman"/>
          <w:sz w:val="24"/>
        </w:rPr>
        <w:t xml:space="preserve"> mg/kg</w:t>
      </w:r>
      <w:r w:rsidR="00D32886" w:rsidRPr="00F0191E">
        <w:rPr>
          <w:rFonts w:ascii="Times New Roman" w:eastAsia="仿宋" w:hAnsi="Times New Roman"/>
          <w:sz w:val="24"/>
        </w:rPr>
        <w:t>，均低于标准限值，</w:t>
      </w:r>
      <w:r w:rsidRPr="00F0191E">
        <w:rPr>
          <w:rFonts w:ascii="Times New Roman" w:eastAsia="仿宋" w:hAnsi="Times New Roman" w:hint="eastAsia"/>
          <w:sz w:val="24"/>
        </w:rPr>
        <w:t>地块内</w:t>
      </w:r>
      <w:r w:rsidR="00D32886" w:rsidRPr="00F0191E">
        <w:rPr>
          <w:rFonts w:ascii="Times New Roman" w:eastAsia="仿宋" w:hAnsi="Times New Roman" w:hint="eastAsia"/>
          <w:sz w:val="24"/>
        </w:rPr>
        <w:t>其他</w:t>
      </w:r>
      <w:r w:rsidRPr="00F0191E">
        <w:rPr>
          <w:rFonts w:ascii="Times New Roman" w:eastAsia="仿宋" w:hAnsi="Times New Roman"/>
          <w:sz w:val="24"/>
        </w:rPr>
        <w:t>VOCs</w:t>
      </w:r>
      <w:r w:rsidRPr="00F0191E">
        <w:rPr>
          <w:rFonts w:ascii="Times New Roman" w:eastAsia="仿宋" w:hAnsi="Times New Roman" w:hint="eastAsia"/>
          <w:sz w:val="24"/>
        </w:rPr>
        <w:t>、</w:t>
      </w:r>
      <w:r w:rsidRPr="00F0191E">
        <w:rPr>
          <w:rFonts w:ascii="Times New Roman" w:eastAsia="仿宋" w:hAnsi="Times New Roman"/>
          <w:sz w:val="24"/>
        </w:rPr>
        <w:t>SVOCs</w:t>
      </w:r>
      <w:r w:rsidRPr="00F0191E">
        <w:rPr>
          <w:rFonts w:ascii="Times New Roman" w:eastAsia="仿宋" w:hAnsi="Times New Roman" w:hint="eastAsia"/>
          <w:sz w:val="24"/>
        </w:rPr>
        <w:t>检测项均未检出。</w:t>
      </w:r>
    </w:p>
    <w:p w:rsidR="00453E55" w:rsidRPr="00F0191E" w:rsidRDefault="00453E55">
      <w:pPr>
        <w:pStyle w:val="-"/>
        <w:spacing w:before="156"/>
        <w:sectPr w:rsidR="00453E55" w:rsidRPr="00F0191E">
          <w:pgSz w:w="11906" w:h="16838"/>
          <w:pgMar w:top="1440" w:right="1800" w:bottom="1440" w:left="1800" w:header="851" w:footer="992" w:gutter="0"/>
          <w:cols w:space="425"/>
          <w:docGrid w:type="lines" w:linePitch="312"/>
        </w:sectPr>
      </w:pPr>
    </w:p>
    <w:p w:rsidR="00453E55" w:rsidRPr="00F0191E" w:rsidRDefault="00424724">
      <w:pPr>
        <w:pStyle w:val="-"/>
        <w:spacing w:before="156"/>
      </w:pPr>
      <w:bookmarkStart w:id="97" w:name="_Toc56763774"/>
      <w:r w:rsidRPr="00F0191E">
        <w:rPr>
          <w:rFonts w:hint="eastAsia"/>
        </w:rPr>
        <w:lastRenderedPageBreak/>
        <w:t>表</w:t>
      </w:r>
      <w:r w:rsidRPr="00F0191E">
        <w:rPr>
          <w:rFonts w:hint="eastAsia"/>
        </w:rPr>
        <w:t xml:space="preserve">8. </w:t>
      </w:r>
      <w:r w:rsidR="0067746E" w:rsidRPr="00F0191E">
        <w:fldChar w:fldCharType="begin"/>
      </w:r>
      <w:r w:rsidRPr="00F0191E">
        <w:instrText xml:space="preserve"> </w:instrText>
      </w:r>
      <w:r w:rsidRPr="00F0191E">
        <w:rPr>
          <w:rFonts w:hint="eastAsia"/>
        </w:rPr>
        <w:instrText xml:space="preserve">SEQ </w:instrText>
      </w:r>
      <w:r w:rsidRPr="00F0191E">
        <w:rPr>
          <w:rFonts w:hint="eastAsia"/>
        </w:rPr>
        <w:instrText>表</w:instrText>
      </w:r>
      <w:r w:rsidRPr="00F0191E">
        <w:rPr>
          <w:rFonts w:hint="eastAsia"/>
        </w:rPr>
        <w:instrText>8. \* ARABIC</w:instrText>
      </w:r>
      <w:r w:rsidRPr="00F0191E">
        <w:instrText xml:space="preserve"> </w:instrText>
      </w:r>
      <w:r w:rsidR="0067746E" w:rsidRPr="00F0191E">
        <w:fldChar w:fldCharType="separate"/>
      </w:r>
      <w:r w:rsidRPr="00F0191E">
        <w:t>6</w:t>
      </w:r>
      <w:r w:rsidR="0067746E" w:rsidRPr="00F0191E">
        <w:fldChar w:fldCharType="end"/>
      </w:r>
      <w:r w:rsidRPr="00F0191E">
        <w:t>地块内土壤样品分析结果汇总</w:t>
      </w:r>
      <w:bookmarkEnd w:id="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0"/>
        <w:gridCol w:w="1075"/>
        <w:gridCol w:w="1006"/>
        <w:gridCol w:w="1046"/>
        <w:gridCol w:w="972"/>
        <w:gridCol w:w="1009"/>
        <w:gridCol w:w="1151"/>
        <w:gridCol w:w="1009"/>
        <w:gridCol w:w="1009"/>
        <w:gridCol w:w="1375"/>
        <w:gridCol w:w="1420"/>
        <w:gridCol w:w="1732"/>
      </w:tblGrid>
      <w:tr w:rsidR="00453E55" w:rsidRPr="00F0191E" w:rsidTr="00B30040">
        <w:trPr>
          <w:trHeight w:val="510"/>
        </w:trPr>
        <w:tc>
          <w:tcPr>
            <w:tcW w:w="483" w:type="pct"/>
            <w:vMerge w:val="restart"/>
            <w:vAlign w:val="center"/>
          </w:tcPr>
          <w:p w:rsidR="00453E55" w:rsidRPr="00F0191E" w:rsidRDefault="00424724">
            <w:pPr>
              <w:pStyle w:val="ac"/>
              <w:rPr>
                <w:b/>
                <w:bCs/>
              </w:rPr>
            </w:pPr>
            <w:r w:rsidRPr="00F0191E">
              <w:rPr>
                <w:b/>
                <w:bCs/>
              </w:rPr>
              <w:t>检出指标</w:t>
            </w:r>
          </w:p>
        </w:tc>
        <w:tc>
          <w:tcPr>
            <w:tcW w:w="379" w:type="pct"/>
            <w:vMerge w:val="restart"/>
            <w:vAlign w:val="center"/>
          </w:tcPr>
          <w:p w:rsidR="00453E55" w:rsidRPr="00F0191E" w:rsidRDefault="00424724">
            <w:pPr>
              <w:pStyle w:val="ac"/>
              <w:rPr>
                <w:b/>
                <w:bCs/>
              </w:rPr>
            </w:pPr>
            <w:r w:rsidRPr="00F0191E">
              <w:rPr>
                <w:b/>
                <w:bCs/>
              </w:rPr>
              <w:t>单位</w:t>
            </w:r>
          </w:p>
        </w:tc>
        <w:tc>
          <w:tcPr>
            <w:tcW w:w="355" w:type="pct"/>
            <w:vMerge w:val="restart"/>
            <w:vAlign w:val="center"/>
          </w:tcPr>
          <w:p w:rsidR="00453E55" w:rsidRPr="00F0191E" w:rsidRDefault="00424724">
            <w:pPr>
              <w:pStyle w:val="ac"/>
              <w:rPr>
                <w:b/>
                <w:bCs/>
              </w:rPr>
            </w:pPr>
            <w:r w:rsidRPr="00F0191E">
              <w:rPr>
                <w:b/>
                <w:bCs/>
              </w:rPr>
              <w:t>检出限</w:t>
            </w:r>
          </w:p>
        </w:tc>
        <w:tc>
          <w:tcPr>
            <w:tcW w:w="2671" w:type="pct"/>
            <w:gridSpan w:val="7"/>
            <w:vAlign w:val="center"/>
          </w:tcPr>
          <w:p w:rsidR="00453E55" w:rsidRPr="00F0191E" w:rsidRDefault="00424724">
            <w:pPr>
              <w:pStyle w:val="ac"/>
              <w:rPr>
                <w:b/>
                <w:bCs/>
              </w:rPr>
            </w:pPr>
            <w:r w:rsidRPr="00F0191E">
              <w:rPr>
                <w:b/>
                <w:bCs/>
              </w:rPr>
              <w:t>检出结果统计</w:t>
            </w:r>
          </w:p>
        </w:tc>
        <w:tc>
          <w:tcPr>
            <w:tcW w:w="501" w:type="pct"/>
            <w:vMerge w:val="restart"/>
            <w:vAlign w:val="center"/>
          </w:tcPr>
          <w:p w:rsidR="00453E55" w:rsidRPr="00F0191E" w:rsidRDefault="00424724">
            <w:pPr>
              <w:pStyle w:val="ac"/>
              <w:rPr>
                <w:b/>
                <w:bCs/>
              </w:rPr>
            </w:pPr>
            <w:r w:rsidRPr="00F0191E">
              <w:rPr>
                <w:b/>
                <w:bCs/>
              </w:rPr>
              <w:t>评价标准</w:t>
            </w:r>
          </w:p>
        </w:tc>
        <w:tc>
          <w:tcPr>
            <w:tcW w:w="611" w:type="pct"/>
            <w:vMerge w:val="restart"/>
            <w:vAlign w:val="center"/>
          </w:tcPr>
          <w:p w:rsidR="00453E55" w:rsidRPr="00F0191E" w:rsidRDefault="00424724">
            <w:pPr>
              <w:pStyle w:val="ac"/>
              <w:rPr>
                <w:b/>
                <w:bCs/>
              </w:rPr>
            </w:pPr>
            <w:r w:rsidRPr="00F0191E">
              <w:rPr>
                <w:b/>
                <w:bCs/>
              </w:rPr>
              <w:t>评价结果</w:t>
            </w:r>
          </w:p>
        </w:tc>
      </w:tr>
      <w:tr w:rsidR="0097757A" w:rsidRPr="00F0191E" w:rsidTr="00B30040">
        <w:trPr>
          <w:trHeight w:val="510"/>
        </w:trPr>
        <w:tc>
          <w:tcPr>
            <w:tcW w:w="483" w:type="pct"/>
            <w:vMerge/>
            <w:vAlign w:val="center"/>
          </w:tcPr>
          <w:p w:rsidR="0097757A" w:rsidRPr="00F0191E" w:rsidRDefault="0097757A">
            <w:pPr>
              <w:pStyle w:val="ac"/>
              <w:rPr>
                <w:bCs/>
              </w:rPr>
            </w:pPr>
          </w:p>
        </w:tc>
        <w:tc>
          <w:tcPr>
            <w:tcW w:w="379" w:type="pct"/>
            <w:vMerge/>
            <w:vAlign w:val="center"/>
          </w:tcPr>
          <w:p w:rsidR="0097757A" w:rsidRPr="00F0191E" w:rsidRDefault="0097757A">
            <w:pPr>
              <w:pStyle w:val="ac"/>
              <w:rPr>
                <w:bCs/>
              </w:rPr>
            </w:pPr>
          </w:p>
        </w:tc>
        <w:tc>
          <w:tcPr>
            <w:tcW w:w="355" w:type="pct"/>
            <w:vMerge/>
            <w:vAlign w:val="center"/>
          </w:tcPr>
          <w:p w:rsidR="0097757A" w:rsidRPr="00F0191E" w:rsidRDefault="0097757A">
            <w:pPr>
              <w:pStyle w:val="ac"/>
              <w:rPr>
                <w:bCs/>
              </w:rPr>
            </w:pPr>
          </w:p>
        </w:tc>
        <w:tc>
          <w:tcPr>
            <w:tcW w:w="369" w:type="pct"/>
            <w:vAlign w:val="center"/>
          </w:tcPr>
          <w:p w:rsidR="0097757A" w:rsidRPr="00F0191E" w:rsidRDefault="0097757A">
            <w:pPr>
              <w:pStyle w:val="ac"/>
              <w:rPr>
                <w:b/>
                <w:bCs/>
              </w:rPr>
            </w:pPr>
            <w:r w:rsidRPr="00F0191E">
              <w:rPr>
                <w:b/>
                <w:bCs/>
              </w:rPr>
              <w:t>检出比</w:t>
            </w:r>
          </w:p>
        </w:tc>
        <w:tc>
          <w:tcPr>
            <w:tcW w:w="343" w:type="pct"/>
            <w:vAlign w:val="center"/>
          </w:tcPr>
          <w:p w:rsidR="0097757A" w:rsidRPr="00F0191E" w:rsidRDefault="0097757A">
            <w:pPr>
              <w:pStyle w:val="ac"/>
              <w:rPr>
                <w:b/>
                <w:bCs/>
              </w:rPr>
            </w:pPr>
            <w:r w:rsidRPr="00F0191E">
              <w:rPr>
                <w:b/>
                <w:bCs/>
              </w:rPr>
              <w:t>T1</w:t>
            </w:r>
          </w:p>
        </w:tc>
        <w:tc>
          <w:tcPr>
            <w:tcW w:w="356" w:type="pct"/>
            <w:vAlign w:val="center"/>
          </w:tcPr>
          <w:p w:rsidR="0097757A" w:rsidRPr="00F0191E" w:rsidRDefault="0097757A">
            <w:pPr>
              <w:pStyle w:val="ac"/>
              <w:rPr>
                <w:b/>
                <w:bCs/>
              </w:rPr>
            </w:pPr>
            <w:r w:rsidRPr="00F0191E">
              <w:rPr>
                <w:b/>
                <w:bCs/>
              </w:rPr>
              <w:t>T2</w:t>
            </w:r>
          </w:p>
        </w:tc>
        <w:tc>
          <w:tcPr>
            <w:tcW w:w="406" w:type="pct"/>
            <w:vAlign w:val="center"/>
          </w:tcPr>
          <w:p w:rsidR="0097757A" w:rsidRPr="00F0191E" w:rsidRDefault="0097757A">
            <w:pPr>
              <w:pStyle w:val="ac"/>
              <w:rPr>
                <w:b/>
                <w:bCs/>
              </w:rPr>
            </w:pPr>
            <w:r w:rsidRPr="00F0191E">
              <w:rPr>
                <w:b/>
                <w:bCs/>
              </w:rPr>
              <w:t>T3</w:t>
            </w:r>
          </w:p>
        </w:tc>
        <w:tc>
          <w:tcPr>
            <w:tcW w:w="356" w:type="pct"/>
            <w:vAlign w:val="center"/>
          </w:tcPr>
          <w:p w:rsidR="0097757A" w:rsidRPr="00F0191E" w:rsidRDefault="0097757A">
            <w:pPr>
              <w:pStyle w:val="ac"/>
              <w:rPr>
                <w:b/>
                <w:bCs/>
              </w:rPr>
            </w:pPr>
            <w:r w:rsidRPr="00F0191E">
              <w:rPr>
                <w:b/>
                <w:bCs/>
              </w:rPr>
              <w:t>T4</w:t>
            </w:r>
          </w:p>
        </w:tc>
        <w:tc>
          <w:tcPr>
            <w:tcW w:w="356" w:type="pct"/>
            <w:vAlign w:val="center"/>
          </w:tcPr>
          <w:p w:rsidR="0097757A" w:rsidRPr="00F0191E" w:rsidRDefault="0097757A">
            <w:pPr>
              <w:pStyle w:val="ac"/>
              <w:rPr>
                <w:b/>
                <w:bCs/>
              </w:rPr>
            </w:pPr>
            <w:r w:rsidRPr="00F0191E">
              <w:rPr>
                <w:b/>
                <w:bCs/>
              </w:rPr>
              <w:t>T5</w:t>
            </w:r>
          </w:p>
        </w:tc>
        <w:tc>
          <w:tcPr>
            <w:tcW w:w="485" w:type="pct"/>
            <w:vAlign w:val="center"/>
          </w:tcPr>
          <w:p w:rsidR="0097757A" w:rsidRPr="00F0191E" w:rsidRDefault="0097757A" w:rsidP="0097757A">
            <w:pPr>
              <w:pStyle w:val="ac"/>
              <w:rPr>
                <w:b/>
                <w:bCs/>
              </w:rPr>
            </w:pPr>
            <w:r w:rsidRPr="00F0191E">
              <w:rPr>
                <w:b/>
                <w:bCs/>
              </w:rPr>
              <w:t>T</w:t>
            </w:r>
            <w:r w:rsidRPr="00F0191E">
              <w:rPr>
                <w:rFonts w:hint="eastAsia"/>
                <w:b/>
                <w:bCs/>
              </w:rPr>
              <w:t>7</w:t>
            </w:r>
            <w:r w:rsidR="00B30040" w:rsidRPr="00F0191E">
              <w:rPr>
                <w:rFonts w:hint="eastAsia"/>
                <w:b/>
                <w:bCs/>
              </w:rPr>
              <w:t>（背景点）</w:t>
            </w:r>
          </w:p>
        </w:tc>
        <w:tc>
          <w:tcPr>
            <w:tcW w:w="501" w:type="pct"/>
            <w:vMerge/>
            <w:vAlign w:val="center"/>
          </w:tcPr>
          <w:p w:rsidR="0097757A" w:rsidRPr="00F0191E" w:rsidRDefault="0097757A">
            <w:pPr>
              <w:pStyle w:val="ac"/>
              <w:rPr>
                <w:bCs/>
              </w:rPr>
            </w:pPr>
          </w:p>
        </w:tc>
        <w:tc>
          <w:tcPr>
            <w:tcW w:w="611" w:type="pct"/>
            <w:vMerge/>
            <w:vAlign w:val="center"/>
          </w:tcPr>
          <w:p w:rsidR="0097757A" w:rsidRPr="00F0191E" w:rsidRDefault="0097757A">
            <w:pPr>
              <w:pStyle w:val="ac"/>
              <w:rPr>
                <w:bCs/>
              </w:rPr>
            </w:pPr>
          </w:p>
        </w:tc>
      </w:tr>
      <w:tr w:rsidR="00B30040" w:rsidRPr="00F0191E" w:rsidTr="00B30040">
        <w:trPr>
          <w:trHeight w:val="510"/>
        </w:trPr>
        <w:tc>
          <w:tcPr>
            <w:tcW w:w="483" w:type="pct"/>
            <w:vAlign w:val="center"/>
          </w:tcPr>
          <w:p w:rsidR="00B30040" w:rsidRPr="00F0191E" w:rsidRDefault="00B30040">
            <w:pPr>
              <w:pStyle w:val="ac"/>
              <w:rPr>
                <w:bCs/>
              </w:rPr>
            </w:pPr>
            <w:r w:rsidRPr="00F0191E">
              <w:rPr>
                <w:bCs/>
              </w:rPr>
              <w:t>pH</w:t>
            </w:r>
            <w:r w:rsidRPr="00F0191E">
              <w:rPr>
                <w:bCs/>
              </w:rPr>
              <w:t>值</w:t>
            </w:r>
          </w:p>
        </w:tc>
        <w:tc>
          <w:tcPr>
            <w:tcW w:w="379" w:type="pct"/>
            <w:vAlign w:val="center"/>
          </w:tcPr>
          <w:p w:rsidR="00B30040" w:rsidRPr="00F0191E" w:rsidRDefault="00B30040">
            <w:pPr>
              <w:pStyle w:val="ac"/>
              <w:rPr>
                <w:bCs/>
              </w:rPr>
            </w:pPr>
            <w:r w:rsidRPr="00F0191E">
              <w:rPr>
                <w:bCs/>
              </w:rPr>
              <w:t>无量纲</w:t>
            </w:r>
          </w:p>
        </w:tc>
        <w:tc>
          <w:tcPr>
            <w:tcW w:w="355" w:type="pct"/>
            <w:vAlign w:val="center"/>
          </w:tcPr>
          <w:p w:rsidR="00B30040" w:rsidRPr="00F0191E" w:rsidRDefault="00B30040">
            <w:pPr>
              <w:pStyle w:val="ac"/>
              <w:rPr>
                <w:bCs/>
              </w:rPr>
            </w:pPr>
            <w:r w:rsidRPr="00F0191E">
              <w:rPr>
                <w:bCs/>
              </w:rPr>
              <w:t>/</w:t>
            </w:r>
          </w:p>
        </w:tc>
        <w:tc>
          <w:tcPr>
            <w:tcW w:w="369" w:type="pct"/>
            <w:vAlign w:val="center"/>
          </w:tcPr>
          <w:p w:rsidR="00B30040" w:rsidRPr="00F0191E" w:rsidRDefault="00B30040" w:rsidP="00B30040">
            <w:pPr>
              <w:pStyle w:val="ac"/>
              <w:rPr>
                <w:bCs/>
              </w:rPr>
            </w:pPr>
            <w:r w:rsidRPr="00F0191E">
              <w:rPr>
                <w:rFonts w:hint="eastAsia"/>
                <w:bCs/>
              </w:rPr>
              <w:t>5</w:t>
            </w:r>
            <w:r w:rsidRPr="00F0191E">
              <w:rPr>
                <w:bCs/>
              </w:rPr>
              <w:t>/</w:t>
            </w:r>
            <w:r w:rsidRPr="00F0191E">
              <w:rPr>
                <w:rFonts w:hint="eastAsia"/>
                <w:bCs/>
              </w:rPr>
              <w:t>5</w:t>
            </w:r>
          </w:p>
        </w:tc>
        <w:tc>
          <w:tcPr>
            <w:tcW w:w="343" w:type="pct"/>
            <w:vAlign w:val="center"/>
          </w:tcPr>
          <w:p w:rsidR="00B30040" w:rsidRPr="00F0191E" w:rsidRDefault="00B30040" w:rsidP="00B30040">
            <w:pPr>
              <w:pStyle w:val="ac"/>
              <w:rPr>
                <w:bCs/>
              </w:rPr>
            </w:pPr>
            <w:r w:rsidRPr="00F0191E">
              <w:rPr>
                <w:bCs/>
              </w:rPr>
              <w:t>8.</w:t>
            </w:r>
            <w:r w:rsidRPr="00F0191E">
              <w:rPr>
                <w:rFonts w:hint="eastAsia"/>
                <w:bCs/>
              </w:rPr>
              <w:t>30</w:t>
            </w:r>
          </w:p>
        </w:tc>
        <w:tc>
          <w:tcPr>
            <w:tcW w:w="356" w:type="pct"/>
            <w:vAlign w:val="center"/>
          </w:tcPr>
          <w:p w:rsidR="00B30040" w:rsidRPr="00F0191E" w:rsidRDefault="00B30040" w:rsidP="00B30040">
            <w:pPr>
              <w:pStyle w:val="ac"/>
              <w:rPr>
                <w:bCs/>
              </w:rPr>
            </w:pPr>
            <w:r w:rsidRPr="00F0191E">
              <w:rPr>
                <w:bCs/>
              </w:rPr>
              <w:t>8.</w:t>
            </w:r>
            <w:r w:rsidRPr="00F0191E">
              <w:rPr>
                <w:rFonts w:hint="eastAsia"/>
                <w:bCs/>
              </w:rPr>
              <w:t>3</w:t>
            </w:r>
            <w:r w:rsidRPr="00F0191E">
              <w:rPr>
                <w:bCs/>
              </w:rPr>
              <w:t>0</w:t>
            </w:r>
          </w:p>
        </w:tc>
        <w:tc>
          <w:tcPr>
            <w:tcW w:w="406" w:type="pct"/>
            <w:vAlign w:val="center"/>
          </w:tcPr>
          <w:p w:rsidR="00B30040" w:rsidRPr="00F0191E" w:rsidRDefault="00B30040" w:rsidP="00B30040">
            <w:pPr>
              <w:pStyle w:val="ac"/>
              <w:rPr>
                <w:bCs/>
              </w:rPr>
            </w:pPr>
            <w:r w:rsidRPr="00F0191E">
              <w:rPr>
                <w:bCs/>
              </w:rPr>
              <w:t>8.3</w:t>
            </w:r>
            <w:r w:rsidRPr="00F0191E">
              <w:rPr>
                <w:rFonts w:hint="eastAsia"/>
                <w:bCs/>
              </w:rPr>
              <w:t>1</w:t>
            </w:r>
          </w:p>
        </w:tc>
        <w:tc>
          <w:tcPr>
            <w:tcW w:w="356" w:type="pct"/>
            <w:vAlign w:val="center"/>
          </w:tcPr>
          <w:p w:rsidR="00B30040" w:rsidRPr="00F0191E" w:rsidRDefault="00B30040" w:rsidP="00B30040">
            <w:pPr>
              <w:pStyle w:val="ac"/>
              <w:rPr>
                <w:bCs/>
              </w:rPr>
            </w:pPr>
            <w:r w:rsidRPr="00F0191E">
              <w:rPr>
                <w:bCs/>
              </w:rPr>
              <w:t>8.</w:t>
            </w:r>
            <w:r w:rsidRPr="00F0191E">
              <w:rPr>
                <w:rFonts w:hint="eastAsia"/>
                <w:bCs/>
              </w:rPr>
              <w:t>00</w:t>
            </w:r>
          </w:p>
        </w:tc>
        <w:tc>
          <w:tcPr>
            <w:tcW w:w="356" w:type="pct"/>
            <w:vAlign w:val="center"/>
          </w:tcPr>
          <w:p w:rsidR="00B30040" w:rsidRPr="00F0191E" w:rsidRDefault="00B30040">
            <w:pPr>
              <w:pStyle w:val="ac"/>
              <w:rPr>
                <w:bCs/>
              </w:rPr>
            </w:pPr>
            <w:r w:rsidRPr="00F0191E">
              <w:rPr>
                <w:rFonts w:hint="eastAsia"/>
                <w:bCs/>
              </w:rPr>
              <w:t>7.82</w:t>
            </w:r>
          </w:p>
        </w:tc>
        <w:tc>
          <w:tcPr>
            <w:tcW w:w="485" w:type="pct"/>
            <w:vAlign w:val="center"/>
          </w:tcPr>
          <w:p w:rsidR="00B30040" w:rsidRPr="00F0191E" w:rsidRDefault="00B30040">
            <w:pPr>
              <w:pStyle w:val="ac"/>
              <w:rPr>
                <w:bCs/>
              </w:rPr>
            </w:pPr>
            <w:r w:rsidRPr="00F0191E">
              <w:rPr>
                <w:rFonts w:hint="eastAsia"/>
                <w:bCs/>
              </w:rPr>
              <w:t>7.58</w:t>
            </w:r>
          </w:p>
        </w:tc>
        <w:tc>
          <w:tcPr>
            <w:tcW w:w="501" w:type="pct"/>
            <w:vAlign w:val="center"/>
          </w:tcPr>
          <w:p w:rsidR="00B30040" w:rsidRPr="00F0191E" w:rsidRDefault="00B30040">
            <w:pPr>
              <w:pStyle w:val="ac"/>
              <w:rPr>
                <w:bCs/>
              </w:rPr>
            </w:pPr>
            <w:r w:rsidRPr="00F0191E">
              <w:rPr>
                <w:bCs/>
              </w:rPr>
              <w:t>/</w:t>
            </w:r>
          </w:p>
        </w:tc>
        <w:tc>
          <w:tcPr>
            <w:tcW w:w="611" w:type="pct"/>
            <w:vAlign w:val="center"/>
          </w:tcPr>
          <w:p w:rsidR="00B30040" w:rsidRPr="00F0191E" w:rsidRDefault="00B30040">
            <w:pPr>
              <w:pStyle w:val="ac"/>
              <w:rPr>
                <w:bCs/>
              </w:rPr>
            </w:pPr>
            <w:r w:rsidRPr="00F0191E">
              <w:rPr>
                <w:bCs/>
              </w:rPr>
              <w:t>/</w:t>
            </w:r>
          </w:p>
        </w:tc>
      </w:tr>
      <w:tr w:rsidR="00B30040" w:rsidRPr="00F0191E" w:rsidTr="00B30040">
        <w:trPr>
          <w:trHeight w:val="510"/>
        </w:trPr>
        <w:tc>
          <w:tcPr>
            <w:tcW w:w="483" w:type="pct"/>
            <w:vAlign w:val="center"/>
          </w:tcPr>
          <w:p w:rsidR="00B30040" w:rsidRPr="00F0191E" w:rsidRDefault="00B30040">
            <w:pPr>
              <w:pStyle w:val="ac"/>
              <w:rPr>
                <w:bCs/>
              </w:rPr>
            </w:pPr>
            <w:r w:rsidRPr="00F0191E">
              <w:rPr>
                <w:bCs/>
              </w:rPr>
              <w:t>铜</w:t>
            </w:r>
          </w:p>
        </w:tc>
        <w:tc>
          <w:tcPr>
            <w:tcW w:w="379" w:type="pct"/>
            <w:vAlign w:val="center"/>
          </w:tcPr>
          <w:p w:rsidR="00B30040" w:rsidRPr="00F0191E" w:rsidRDefault="00B30040">
            <w:pPr>
              <w:pStyle w:val="ac"/>
              <w:rPr>
                <w:bCs/>
              </w:rPr>
            </w:pPr>
            <w:r w:rsidRPr="00F0191E">
              <w:rPr>
                <w:bCs/>
              </w:rPr>
              <w:t>mg/kg</w:t>
            </w:r>
          </w:p>
        </w:tc>
        <w:tc>
          <w:tcPr>
            <w:tcW w:w="355" w:type="pct"/>
            <w:vAlign w:val="center"/>
          </w:tcPr>
          <w:p w:rsidR="00B30040" w:rsidRPr="00F0191E" w:rsidRDefault="00B30040">
            <w:pPr>
              <w:pStyle w:val="ac"/>
              <w:rPr>
                <w:bCs/>
              </w:rPr>
            </w:pPr>
            <w:r w:rsidRPr="00F0191E">
              <w:rPr>
                <w:bCs/>
              </w:rPr>
              <w:t>1</w:t>
            </w:r>
          </w:p>
        </w:tc>
        <w:tc>
          <w:tcPr>
            <w:tcW w:w="369" w:type="pct"/>
            <w:vAlign w:val="center"/>
          </w:tcPr>
          <w:p w:rsidR="00B30040" w:rsidRPr="00F0191E" w:rsidRDefault="00B30040">
            <w:pPr>
              <w:pStyle w:val="ac"/>
              <w:rPr>
                <w:bCs/>
              </w:rPr>
            </w:pPr>
            <w:r w:rsidRPr="00F0191E">
              <w:rPr>
                <w:rFonts w:hint="eastAsia"/>
                <w:bCs/>
              </w:rPr>
              <w:t>5</w:t>
            </w:r>
            <w:r w:rsidRPr="00F0191E">
              <w:rPr>
                <w:bCs/>
              </w:rPr>
              <w:t>/</w:t>
            </w:r>
            <w:r w:rsidRPr="00F0191E">
              <w:rPr>
                <w:rFonts w:hint="eastAsia"/>
                <w:bCs/>
              </w:rPr>
              <w:t>5</w:t>
            </w:r>
          </w:p>
        </w:tc>
        <w:tc>
          <w:tcPr>
            <w:tcW w:w="343" w:type="pct"/>
            <w:vAlign w:val="center"/>
          </w:tcPr>
          <w:p w:rsidR="00B30040" w:rsidRPr="00F0191E" w:rsidRDefault="00B30040">
            <w:pPr>
              <w:pStyle w:val="ac"/>
              <w:rPr>
                <w:bCs/>
              </w:rPr>
            </w:pPr>
            <w:r w:rsidRPr="00F0191E">
              <w:rPr>
                <w:rFonts w:hint="eastAsia"/>
                <w:bCs/>
              </w:rPr>
              <w:t>42.8</w:t>
            </w:r>
          </w:p>
        </w:tc>
        <w:tc>
          <w:tcPr>
            <w:tcW w:w="356" w:type="pct"/>
            <w:vAlign w:val="center"/>
          </w:tcPr>
          <w:p w:rsidR="00B30040" w:rsidRPr="00F0191E" w:rsidRDefault="00B30040">
            <w:pPr>
              <w:pStyle w:val="ac"/>
              <w:rPr>
                <w:bCs/>
              </w:rPr>
            </w:pPr>
            <w:r w:rsidRPr="00F0191E">
              <w:rPr>
                <w:rFonts w:hint="eastAsia"/>
                <w:bCs/>
              </w:rPr>
              <w:t>87</w:t>
            </w:r>
          </w:p>
        </w:tc>
        <w:tc>
          <w:tcPr>
            <w:tcW w:w="406" w:type="pct"/>
            <w:vAlign w:val="center"/>
          </w:tcPr>
          <w:p w:rsidR="00B30040" w:rsidRPr="00F0191E" w:rsidRDefault="00B30040">
            <w:pPr>
              <w:pStyle w:val="ac"/>
              <w:rPr>
                <w:bCs/>
              </w:rPr>
            </w:pPr>
            <w:r w:rsidRPr="00F0191E">
              <w:rPr>
                <w:rFonts w:hint="eastAsia"/>
                <w:bCs/>
              </w:rPr>
              <w:t>98.7</w:t>
            </w:r>
          </w:p>
        </w:tc>
        <w:tc>
          <w:tcPr>
            <w:tcW w:w="356" w:type="pct"/>
            <w:vAlign w:val="center"/>
          </w:tcPr>
          <w:p w:rsidR="00B30040" w:rsidRPr="00F0191E" w:rsidRDefault="00B30040">
            <w:pPr>
              <w:pStyle w:val="ac"/>
              <w:rPr>
                <w:bCs/>
              </w:rPr>
            </w:pPr>
            <w:r w:rsidRPr="00F0191E">
              <w:rPr>
                <w:rFonts w:hint="eastAsia"/>
                <w:bCs/>
              </w:rPr>
              <w:t>39.6</w:t>
            </w:r>
          </w:p>
        </w:tc>
        <w:tc>
          <w:tcPr>
            <w:tcW w:w="356" w:type="pct"/>
            <w:vAlign w:val="center"/>
          </w:tcPr>
          <w:p w:rsidR="00B30040" w:rsidRPr="00F0191E" w:rsidRDefault="00B30040">
            <w:pPr>
              <w:pStyle w:val="ac"/>
              <w:rPr>
                <w:bCs/>
              </w:rPr>
            </w:pPr>
            <w:r w:rsidRPr="00F0191E">
              <w:rPr>
                <w:rFonts w:hint="eastAsia"/>
                <w:bCs/>
              </w:rPr>
              <w:t>71.8</w:t>
            </w:r>
          </w:p>
        </w:tc>
        <w:tc>
          <w:tcPr>
            <w:tcW w:w="485" w:type="pct"/>
            <w:vAlign w:val="center"/>
          </w:tcPr>
          <w:p w:rsidR="00B30040" w:rsidRPr="00F0191E" w:rsidRDefault="00B30040">
            <w:pPr>
              <w:pStyle w:val="ac"/>
              <w:rPr>
                <w:bCs/>
              </w:rPr>
            </w:pPr>
            <w:r w:rsidRPr="00F0191E">
              <w:rPr>
                <w:rFonts w:hint="eastAsia"/>
                <w:bCs/>
              </w:rPr>
              <w:t>37</w:t>
            </w:r>
          </w:p>
        </w:tc>
        <w:tc>
          <w:tcPr>
            <w:tcW w:w="501" w:type="pct"/>
            <w:vAlign w:val="center"/>
          </w:tcPr>
          <w:p w:rsidR="00B30040" w:rsidRPr="00F0191E" w:rsidRDefault="00B30040">
            <w:pPr>
              <w:pStyle w:val="ac"/>
              <w:rPr>
                <w:bCs/>
              </w:rPr>
            </w:pPr>
            <w:r w:rsidRPr="00F0191E">
              <w:rPr>
                <w:bCs/>
              </w:rPr>
              <w:t>18000</w:t>
            </w:r>
          </w:p>
        </w:tc>
        <w:tc>
          <w:tcPr>
            <w:tcW w:w="611" w:type="pct"/>
            <w:vAlign w:val="center"/>
          </w:tcPr>
          <w:p w:rsidR="00B30040" w:rsidRPr="00F0191E" w:rsidRDefault="00B30040">
            <w:pPr>
              <w:pStyle w:val="ac"/>
              <w:rPr>
                <w:bCs/>
              </w:rPr>
            </w:pPr>
            <w:r w:rsidRPr="00F0191E">
              <w:rPr>
                <w:bCs/>
              </w:rPr>
              <w:t>达标</w:t>
            </w:r>
          </w:p>
        </w:tc>
      </w:tr>
      <w:tr w:rsidR="00B30040" w:rsidRPr="00F0191E" w:rsidTr="00B30040">
        <w:trPr>
          <w:trHeight w:val="510"/>
        </w:trPr>
        <w:tc>
          <w:tcPr>
            <w:tcW w:w="483" w:type="pct"/>
            <w:vAlign w:val="center"/>
          </w:tcPr>
          <w:p w:rsidR="00B30040" w:rsidRPr="00F0191E" w:rsidRDefault="00B30040">
            <w:pPr>
              <w:pStyle w:val="ac"/>
              <w:rPr>
                <w:bCs/>
              </w:rPr>
            </w:pPr>
            <w:r w:rsidRPr="00F0191E">
              <w:rPr>
                <w:bCs/>
              </w:rPr>
              <w:t>镍</w:t>
            </w:r>
          </w:p>
        </w:tc>
        <w:tc>
          <w:tcPr>
            <w:tcW w:w="379" w:type="pct"/>
            <w:vAlign w:val="center"/>
          </w:tcPr>
          <w:p w:rsidR="00B30040" w:rsidRPr="00F0191E" w:rsidRDefault="00B30040">
            <w:pPr>
              <w:pStyle w:val="ac"/>
              <w:rPr>
                <w:bCs/>
              </w:rPr>
            </w:pPr>
            <w:r w:rsidRPr="00F0191E">
              <w:rPr>
                <w:bCs/>
              </w:rPr>
              <w:t>mg/kg</w:t>
            </w:r>
          </w:p>
        </w:tc>
        <w:tc>
          <w:tcPr>
            <w:tcW w:w="355" w:type="pct"/>
            <w:vAlign w:val="center"/>
          </w:tcPr>
          <w:p w:rsidR="00B30040" w:rsidRPr="00F0191E" w:rsidRDefault="00B30040">
            <w:pPr>
              <w:pStyle w:val="ac"/>
              <w:rPr>
                <w:bCs/>
              </w:rPr>
            </w:pPr>
            <w:r w:rsidRPr="00F0191E">
              <w:rPr>
                <w:bCs/>
              </w:rPr>
              <w:t>3</w:t>
            </w:r>
          </w:p>
        </w:tc>
        <w:tc>
          <w:tcPr>
            <w:tcW w:w="369" w:type="pct"/>
            <w:vAlign w:val="center"/>
          </w:tcPr>
          <w:p w:rsidR="00B30040" w:rsidRPr="00F0191E" w:rsidRDefault="00B30040">
            <w:pPr>
              <w:pStyle w:val="ac"/>
              <w:rPr>
                <w:bCs/>
              </w:rPr>
            </w:pPr>
            <w:r w:rsidRPr="00F0191E">
              <w:rPr>
                <w:rFonts w:hint="eastAsia"/>
                <w:bCs/>
              </w:rPr>
              <w:t>5</w:t>
            </w:r>
            <w:r w:rsidRPr="00F0191E">
              <w:rPr>
                <w:bCs/>
              </w:rPr>
              <w:t>/</w:t>
            </w:r>
            <w:r w:rsidRPr="00F0191E">
              <w:rPr>
                <w:rFonts w:hint="eastAsia"/>
                <w:bCs/>
              </w:rPr>
              <w:t>5</w:t>
            </w:r>
          </w:p>
        </w:tc>
        <w:tc>
          <w:tcPr>
            <w:tcW w:w="343" w:type="pct"/>
            <w:vAlign w:val="center"/>
          </w:tcPr>
          <w:p w:rsidR="00B30040" w:rsidRPr="00F0191E" w:rsidRDefault="00B30040" w:rsidP="00B30040">
            <w:pPr>
              <w:pStyle w:val="ac"/>
              <w:rPr>
                <w:bCs/>
              </w:rPr>
            </w:pPr>
            <w:r w:rsidRPr="00F0191E">
              <w:rPr>
                <w:bCs/>
              </w:rPr>
              <w:t>2</w:t>
            </w:r>
            <w:r w:rsidRPr="00F0191E">
              <w:rPr>
                <w:rFonts w:hint="eastAsia"/>
                <w:bCs/>
              </w:rPr>
              <w:t>7.2</w:t>
            </w:r>
          </w:p>
        </w:tc>
        <w:tc>
          <w:tcPr>
            <w:tcW w:w="356" w:type="pct"/>
            <w:vAlign w:val="center"/>
          </w:tcPr>
          <w:p w:rsidR="00B30040" w:rsidRPr="00F0191E" w:rsidRDefault="00B30040">
            <w:pPr>
              <w:pStyle w:val="ac"/>
              <w:rPr>
                <w:bCs/>
              </w:rPr>
            </w:pPr>
            <w:r w:rsidRPr="00F0191E">
              <w:rPr>
                <w:rFonts w:hint="eastAsia"/>
                <w:bCs/>
              </w:rPr>
              <w:t>32.1</w:t>
            </w:r>
          </w:p>
        </w:tc>
        <w:tc>
          <w:tcPr>
            <w:tcW w:w="406" w:type="pct"/>
            <w:vAlign w:val="center"/>
          </w:tcPr>
          <w:p w:rsidR="00B30040" w:rsidRPr="00F0191E" w:rsidRDefault="00B30040">
            <w:pPr>
              <w:pStyle w:val="ac"/>
              <w:rPr>
                <w:bCs/>
              </w:rPr>
            </w:pPr>
            <w:r w:rsidRPr="00F0191E">
              <w:rPr>
                <w:rFonts w:hint="eastAsia"/>
                <w:bCs/>
              </w:rPr>
              <w:t>56.1</w:t>
            </w:r>
          </w:p>
        </w:tc>
        <w:tc>
          <w:tcPr>
            <w:tcW w:w="356" w:type="pct"/>
            <w:vAlign w:val="center"/>
          </w:tcPr>
          <w:p w:rsidR="00B30040" w:rsidRPr="00F0191E" w:rsidRDefault="00B30040">
            <w:pPr>
              <w:pStyle w:val="ac"/>
              <w:rPr>
                <w:bCs/>
              </w:rPr>
            </w:pPr>
            <w:r w:rsidRPr="00F0191E">
              <w:rPr>
                <w:rFonts w:hint="eastAsia"/>
                <w:bCs/>
              </w:rPr>
              <w:t>35.9</w:t>
            </w:r>
          </w:p>
        </w:tc>
        <w:tc>
          <w:tcPr>
            <w:tcW w:w="356" w:type="pct"/>
            <w:vAlign w:val="center"/>
          </w:tcPr>
          <w:p w:rsidR="00B30040" w:rsidRPr="00F0191E" w:rsidRDefault="00B30040">
            <w:pPr>
              <w:pStyle w:val="ac"/>
              <w:rPr>
                <w:bCs/>
              </w:rPr>
            </w:pPr>
            <w:r w:rsidRPr="00F0191E">
              <w:rPr>
                <w:rFonts w:hint="eastAsia"/>
                <w:bCs/>
              </w:rPr>
              <w:t>29.2</w:t>
            </w:r>
          </w:p>
        </w:tc>
        <w:tc>
          <w:tcPr>
            <w:tcW w:w="485" w:type="pct"/>
            <w:vAlign w:val="center"/>
          </w:tcPr>
          <w:p w:rsidR="00B30040" w:rsidRPr="00F0191E" w:rsidRDefault="00B30040">
            <w:pPr>
              <w:pStyle w:val="ac"/>
              <w:rPr>
                <w:bCs/>
              </w:rPr>
            </w:pPr>
            <w:r w:rsidRPr="00F0191E">
              <w:rPr>
                <w:rFonts w:hint="eastAsia"/>
                <w:bCs/>
              </w:rPr>
              <w:t>26</w:t>
            </w:r>
          </w:p>
        </w:tc>
        <w:tc>
          <w:tcPr>
            <w:tcW w:w="501" w:type="pct"/>
            <w:vAlign w:val="center"/>
          </w:tcPr>
          <w:p w:rsidR="00B30040" w:rsidRPr="00F0191E" w:rsidRDefault="00B30040">
            <w:pPr>
              <w:pStyle w:val="ac"/>
              <w:rPr>
                <w:bCs/>
              </w:rPr>
            </w:pPr>
            <w:r w:rsidRPr="00F0191E">
              <w:rPr>
                <w:bCs/>
              </w:rPr>
              <w:t>900</w:t>
            </w:r>
          </w:p>
        </w:tc>
        <w:tc>
          <w:tcPr>
            <w:tcW w:w="611" w:type="pct"/>
            <w:vAlign w:val="center"/>
          </w:tcPr>
          <w:p w:rsidR="00B30040" w:rsidRPr="00F0191E" w:rsidRDefault="00B30040">
            <w:pPr>
              <w:pStyle w:val="ac"/>
              <w:rPr>
                <w:bCs/>
              </w:rPr>
            </w:pPr>
            <w:r w:rsidRPr="00F0191E">
              <w:rPr>
                <w:bCs/>
              </w:rPr>
              <w:t>达标</w:t>
            </w:r>
          </w:p>
        </w:tc>
      </w:tr>
      <w:tr w:rsidR="00B30040" w:rsidRPr="00F0191E" w:rsidTr="00B30040">
        <w:trPr>
          <w:trHeight w:val="510"/>
        </w:trPr>
        <w:tc>
          <w:tcPr>
            <w:tcW w:w="483" w:type="pct"/>
            <w:vAlign w:val="center"/>
          </w:tcPr>
          <w:p w:rsidR="00B30040" w:rsidRPr="00F0191E" w:rsidRDefault="00B30040">
            <w:pPr>
              <w:pStyle w:val="ac"/>
              <w:rPr>
                <w:bCs/>
              </w:rPr>
            </w:pPr>
            <w:r w:rsidRPr="00F0191E">
              <w:rPr>
                <w:bCs/>
              </w:rPr>
              <w:t>铅</w:t>
            </w:r>
          </w:p>
        </w:tc>
        <w:tc>
          <w:tcPr>
            <w:tcW w:w="379" w:type="pct"/>
            <w:vAlign w:val="center"/>
          </w:tcPr>
          <w:p w:rsidR="00B30040" w:rsidRPr="00F0191E" w:rsidRDefault="00B30040">
            <w:pPr>
              <w:pStyle w:val="ac"/>
              <w:rPr>
                <w:bCs/>
              </w:rPr>
            </w:pPr>
            <w:r w:rsidRPr="00F0191E">
              <w:rPr>
                <w:bCs/>
              </w:rPr>
              <w:t>mg/kg</w:t>
            </w:r>
          </w:p>
        </w:tc>
        <w:tc>
          <w:tcPr>
            <w:tcW w:w="355" w:type="pct"/>
            <w:vAlign w:val="center"/>
          </w:tcPr>
          <w:p w:rsidR="00B30040" w:rsidRPr="00F0191E" w:rsidRDefault="00B30040">
            <w:pPr>
              <w:pStyle w:val="ac"/>
              <w:rPr>
                <w:bCs/>
              </w:rPr>
            </w:pPr>
            <w:r w:rsidRPr="00F0191E">
              <w:rPr>
                <w:bCs/>
              </w:rPr>
              <w:t>0.1</w:t>
            </w:r>
          </w:p>
        </w:tc>
        <w:tc>
          <w:tcPr>
            <w:tcW w:w="369" w:type="pct"/>
            <w:vAlign w:val="center"/>
          </w:tcPr>
          <w:p w:rsidR="00B30040" w:rsidRPr="00F0191E" w:rsidRDefault="00B30040">
            <w:pPr>
              <w:pStyle w:val="ac"/>
              <w:rPr>
                <w:bCs/>
              </w:rPr>
            </w:pPr>
            <w:r w:rsidRPr="00F0191E">
              <w:rPr>
                <w:rFonts w:hint="eastAsia"/>
                <w:bCs/>
              </w:rPr>
              <w:t>5</w:t>
            </w:r>
            <w:r w:rsidRPr="00F0191E">
              <w:rPr>
                <w:bCs/>
              </w:rPr>
              <w:t>/</w:t>
            </w:r>
            <w:r w:rsidRPr="00F0191E">
              <w:rPr>
                <w:rFonts w:hint="eastAsia"/>
                <w:bCs/>
              </w:rPr>
              <w:t>5</w:t>
            </w:r>
          </w:p>
        </w:tc>
        <w:tc>
          <w:tcPr>
            <w:tcW w:w="343" w:type="pct"/>
            <w:vAlign w:val="center"/>
          </w:tcPr>
          <w:p w:rsidR="00B30040" w:rsidRPr="00F0191E" w:rsidRDefault="00B30040">
            <w:pPr>
              <w:pStyle w:val="ac"/>
              <w:rPr>
                <w:bCs/>
              </w:rPr>
            </w:pPr>
            <w:r w:rsidRPr="00F0191E">
              <w:rPr>
                <w:rFonts w:hint="eastAsia"/>
                <w:bCs/>
              </w:rPr>
              <w:t>48</w:t>
            </w:r>
          </w:p>
        </w:tc>
        <w:tc>
          <w:tcPr>
            <w:tcW w:w="356" w:type="pct"/>
            <w:vAlign w:val="center"/>
          </w:tcPr>
          <w:p w:rsidR="00B30040" w:rsidRPr="00F0191E" w:rsidRDefault="00B30040">
            <w:pPr>
              <w:pStyle w:val="ac"/>
              <w:rPr>
                <w:bCs/>
              </w:rPr>
            </w:pPr>
            <w:r w:rsidRPr="00F0191E">
              <w:rPr>
                <w:rFonts w:hint="eastAsia"/>
                <w:bCs/>
              </w:rPr>
              <w:t>74.5</w:t>
            </w:r>
          </w:p>
        </w:tc>
        <w:tc>
          <w:tcPr>
            <w:tcW w:w="406" w:type="pct"/>
            <w:vAlign w:val="center"/>
          </w:tcPr>
          <w:p w:rsidR="00B30040" w:rsidRPr="00F0191E" w:rsidRDefault="00B30040">
            <w:pPr>
              <w:pStyle w:val="ac"/>
              <w:rPr>
                <w:bCs/>
              </w:rPr>
            </w:pPr>
            <w:r w:rsidRPr="00F0191E">
              <w:rPr>
                <w:rFonts w:hint="eastAsia"/>
                <w:bCs/>
              </w:rPr>
              <w:t>76.8</w:t>
            </w:r>
          </w:p>
        </w:tc>
        <w:tc>
          <w:tcPr>
            <w:tcW w:w="356" w:type="pct"/>
            <w:vAlign w:val="center"/>
          </w:tcPr>
          <w:p w:rsidR="00B30040" w:rsidRPr="00F0191E" w:rsidRDefault="00B30040">
            <w:pPr>
              <w:pStyle w:val="ac"/>
              <w:rPr>
                <w:bCs/>
              </w:rPr>
            </w:pPr>
            <w:r w:rsidRPr="00F0191E">
              <w:rPr>
                <w:rFonts w:hint="eastAsia"/>
                <w:bCs/>
              </w:rPr>
              <w:t>32.1</w:t>
            </w:r>
          </w:p>
        </w:tc>
        <w:tc>
          <w:tcPr>
            <w:tcW w:w="356" w:type="pct"/>
            <w:vAlign w:val="center"/>
          </w:tcPr>
          <w:p w:rsidR="00B30040" w:rsidRPr="00F0191E" w:rsidRDefault="00B30040">
            <w:pPr>
              <w:pStyle w:val="ac"/>
              <w:rPr>
                <w:bCs/>
              </w:rPr>
            </w:pPr>
            <w:r w:rsidRPr="00F0191E">
              <w:rPr>
                <w:rFonts w:hint="eastAsia"/>
                <w:bCs/>
              </w:rPr>
              <w:t>73.6</w:t>
            </w:r>
          </w:p>
        </w:tc>
        <w:tc>
          <w:tcPr>
            <w:tcW w:w="485" w:type="pct"/>
            <w:vAlign w:val="center"/>
          </w:tcPr>
          <w:p w:rsidR="00B30040" w:rsidRPr="00F0191E" w:rsidRDefault="00B30040">
            <w:pPr>
              <w:pStyle w:val="ac"/>
              <w:rPr>
                <w:bCs/>
              </w:rPr>
            </w:pPr>
            <w:r w:rsidRPr="00F0191E">
              <w:rPr>
                <w:rFonts w:hint="eastAsia"/>
                <w:bCs/>
              </w:rPr>
              <w:t>36.8</w:t>
            </w:r>
          </w:p>
        </w:tc>
        <w:tc>
          <w:tcPr>
            <w:tcW w:w="501" w:type="pct"/>
            <w:vAlign w:val="center"/>
          </w:tcPr>
          <w:p w:rsidR="00B30040" w:rsidRPr="00F0191E" w:rsidRDefault="00B30040">
            <w:pPr>
              <w:pStyle w:val="ac"/>
              <w:rPr>
                <w:bCs/>
              </w:rPr>
            </w:pPr>
            <w:r w:rsidRPr="00F0191E">
              <w:rPr>
                <w:bCs/>
              </w:rPr>
              <w:t>800</w:t>
            </w:r>
          </w:p>
        </w:tc>
        <w:tc>
          <w:tcPr>
            <w:tcW w:w="611" w:type="pct"/>
            <w:vAlign w:val="center"/>
          </w:tcPr>
          <w:p w:rsidR="00B30040" w:rsidRPr="00F0191E" w:rsidRDefault="00B30040">
            <w:pPr>
              <w:pStyle w:val="ac"/>
              <w:rPr>
                <w:bCs/>
              </w:rPr>
            </w:pPr>
            <w:r w:rsidRPr="00F0191E">
              <w:rPr>
                <w:bCs/>
              </w:rPr>
              <w:t>达标</w:t>
            </w:r>
          </w:p>
        </w:tc>
      </w:tr>
      <w:tr w:rsidR="00B30040" w:rsidRPr="00F0191E" w:rsidTr="00B30040">
        <w:trPr>
          <w:trHeight w:val="510"/>
        </w:trPr>
        <w:tc>
          <w:tcPr>
            <w:tcW w:w="483" w:type="pct"/>
            <w:vAlign w:val="center"/>
          </w:tcPr>
          <w:p w:rsidR="00B30040" w:rsidRPr="00F0191E" w:rsidRDefault="00B30040">
            <w:pPr>
              <w:pStyle w:val="ac"/>
              <w:rPr>
                <w:bCs/>
              </w:rPr>
            </w:pPr>
            <w:r w:rsidRPr="00F0191E">
              <w:rPr>
                <w:bCs/>
              </w:rPr>
              <w:t>镉</w:t>
            </w:r>
          </w:p>
        </w:tc>
        <w:tc>
          <w:tcPr>
            <w:tcW w:w="379" w:type="pct"/>
            <w:vAlign w:val="center"/>
          </w:tcPr>
          <w:p w:rsidR="00B30040" w:rsidRPr="00F0191E" w:rsidRDefault="00B30040">
            <w:pPr>
              <w:pStyle w:val="ac"/>
              <w:rPr>
                <w:bCs/>
              </w:rPr>
            </w:pPr>
            <w:r w:rsidRPr="00F0191E">
              <w:rPr>
                <w:bCs/>
              </w:rPr>
              <w:t>mg/kg</w:t>
            </w:r>
          </w:p>
        </w:tc>
        <w:tc>
          <w:tcPr>
            <w:tcW w:w="355" w:type="pct"/>
            <w:vAlign w:val="center"/>
          </w:tcPr>
          <w:p w:rsidR="00B30040" w:rsidRPr="00F0191E" w:rsidRDefault="00B30040">
            <w:pPr>
              <w:pStyle w:val="ac"/>
              <w:rPr>
                <w:bCs/>
              </w:rPr>
            </w:pPr>
            <w:r w:rsidRPr="00F0191E">
              <w:rPr>
                <w:bCs/>
              </w:rPr>
              <w:t>0.01</w:t>
            </w:r>
          </w:p>
        </w:tc>
        <w:tc>
          <w:tcPr>
            <w:tcW w:w="369" w:type="pct"/>
            <w:vAlign w:val="center"/>
          </w:tcPr>
          <w:p w:rsidR="00B30040" w:rsidRPr="00F0191E" w:rsidRDefault="00B30040">
            <w:pPr>
              <w:pStyle w:val="ac"/>
              <w:rPr>
                <w:bCs/>
              </w:rPr>
            </w:pPr>
            <w:r w:rsidRPr="00F0191E">
              <w:rPr>
                <w:rFonts w:hint="eastAsia"/>
                <w:bCs/>
              </w:rPr>
              <w:t>5</w:t>
            </w:r>
            <w:r w:rsidRPr="00F0191E">
              <w:rPr>
                <w:bCs/>
              </w:rPr>
              <w:t>/</w:t>
            </w:r>
            <w:r w:rsidRPr="00F0191E">
              <w:rPr>
                <w:rFonts w:hint="eastAsia"/>
                <w:bCs/>
              </w:rPr>
              <w:t>5</w:t>
            </w:r>
          </w:p>
        </w:tc>
        <w:tc>
          <w:tcPr>
            <w:tcW w:w="343" w:type="pct"/>
            <w:vAlign w:val="center"/>
          </w:tcPr>
          <w:p w:rsidR="00B30040" w:rsidRPr="00F0191E" w:rsidRDefault="00B30040" w:rsidP="00B30040">
            <w:pPr>
              <w:pStyle w:val="ac"/>
              <w:rPr>
                <w:bCs/>
              </w:rPr>
            </w:pPr>
            <w:r w:rsidRPr="00F0191E">
              <w:rPr>
                <w:bCs/>
              </w:rPr>
              <w:t>0.</w:t>
            </w:r>
            <w:r w:rsidRPr="00F0191E">
              <w:rPr>
                <w:rFonts w:hint="eastAsia"/>
                <w:bCs/>
              </w:rPr>
              <w:t>118</w:t>
            </w:r>
          </w:p>
        </w:tc>
        <w:tc>
          <w:tcPr>
            <w:tcW w:w="356" w:type="pct"/>
            <w:vAlign w:val="center"/>
          </w:tcPr>
          <w:p w:rsidR="00B30040" w:rsidRPr="00F0191E" w:rsidRDefault="00B30040" w:rsidP="00B30040">
            <w:pPr>
              <w:pStyle w:val="ac"/>
              <w:rPr>
                <w:bCs/>
              </w:rPr>
            </w:pPr>
            <w:r w:rsidRPr="00F0191E">
              <w:rPr>
                <w:bCs/>
              </w:rPr>
              <w:t>0.</w:t>
            </w:r>
            <w:r w:rsidRPr="00F0191E">
              <w:rPr>
                <w:rFonts w:hint="eastAsia"/>
                <w:bCs/>
              </w:rPr>
              <w:t>12</w:t>
            </w:r>
          </w:p>
        </w:tc>
        <w:tc>
          <w:tcPr>
            <w:tcW w:w="406" w:type="pct"/>
            <w:vAlign w:val="center"/>
          </w:tcPr>
          <w:p w:rsidR="00B30040" w:rsidRPr="00F0191E" w:rsidRDefault="00B30040" w:rsidP="00B30040">
            <w:pPr>
              <w:pStyle w:val="ac"/>
              <w:rPr>
                <w:bCs/>
              </w:rPr>
            </w:pPr>
            <w:r w:rsidRPr="00F0191E">
              <w:rPr>
                <w:bCs/>
              </w:rPr>
              <w:t>0.1</w:t>
            </w:r>
            <w:r w:rsidRPr="00F0191E">
              <w:rPr>
                <w:rFonts w:hint="eastAsia"/>
                <w:bCs/>
              </w:rPr>
              <w:t>12</w:t>
            </w:r>
          </w:p>
        </w:tc>
        <w:tc>
          <w:tcPr>
            <w:tcW w:w="356" w:type="pct"/>
            <w:vAlign w:val="center"/>
          </w:tcPr>
          <w:p w:rsidR="00B30040" w:rsidRPr="00F0191E" w:rsidRDefault="00B30040" w:rsidP="00B30040">
            <w:pPr>
              <w:pStyle w:val="ac"/>
              <w:rPr>
                <w:bCs/>
              </w:rPr>
            </w:pPr>
            <w:r w:rsidRPr="00F0191E">
              <w:rPr>
                <w:bCs/>
              </w:rPr>
              <w:t>0.</w:t>
            </w:r>
            <w:r w:rsidRPr="00F0191E">
              <w:rPr>
                <w:rFonts w:hint="eastAsia"/>
                <w:bCs/>
              </w:rPr>
              <w:t>103</w:t>
            </w:r>
          </w:p>
        </w:tc>
        <w:tc>
          <w:tcPr>
            <w:tcW w:w="356" w:type="pct"/>
            <w:vAlign w:val="center"/>
          </w:tcPr>
          <w:p w:rsidR="00B30040" w:rsidRPr="00F0191E" w:rsidRDefault="00B30040" w:rsidP="00B30040">
            <w:pPr>
              <w:pStyle w:val="ac"/>
              <w:rPr>
                <w:bCs/>
              </w:rPr>
            </w:pPr>
            <w:r w:rsidRPr="00F0191E">
              <w:rPr>
                <w:bCs/>
              </w:rPr>
              <w:t>0.</w:t>
            </w:r>
            <w:r w:rsidRPr="00F0191E">
              <w:rPr>
                <w:rFonts w:hint="eastAsia"/>
                <w:bCs/>
              </w:rPr>
              <w:t>173</w:t>
            </w:r>
          </w:p>
        </w:tc>
        <w:tc>
          <w:tcPr>
            <w:tcW w:w="485" w:type="pct"/>
            <w:vAlign w:val="center"/>
          </w:tcPr>
          <w:p w:rsidR="00B30040" w:rsidRPr="00F0191E" w:rsidRDefault="00B30040" w:rsidP="00B30040">
            <w:pPr>
              <w:pStyle w:val="ac"/>
              <w:rPr>
                <w:bCs/>
              </w:rPr>
            </w:pPr>
            <w:r w:rsidRPr="00F0191E">
              <w:rPr>
                <w:bCs/>
              </w:rPr>
              <w:t>0.</w:t>
            </w:r>
            <w:r w:rsidRPr="00F0191E">
              <w:rPr>
                <w:rFonts w:hint="eastAsia"/>
                <w:bCs/>
              </w:rPr>
              <w:t>152</w:t>
            </w:r>
          </w:p>
        </w:tc>
        <w:tc>
          <w:tcPr>
            <w:tcW w:w="501" w:type="pct"/>
            <w:vAlign w:val="center"/>
          </w:tcPr>
          <w:p w:rsidR="00B30040" w:rsidRPr="00F0191E" w:rsidRDefault="00B30040">
            <w:pPr>
              <w:pStyle w:val="ac"/>
              <w:rPr>
                <w:bCs/>
              </w:rPr>
            </w:pPr>
            <w:r w:rsidRPr="00F0191E">
              <w:rPr>
                <w:bCs/>
              </w:rPr>
              <w:t>65</w:t>
            </w:r>
          </w:p>
        </w:tc>
        <w:tc>
          <w:tcPr>
            <w:tcW w:w="611" w:type="pct"/>
            <w:vAlign w:val="center"/>
          </w:tcPr>
          <w:p w:rsidR="00B30040" w:rsidRPr="00F0191E" w:rsidRDefault="00B30040">
            <w:pPr>
              <w:pStyle w:val="ac"/>
              <w:rPr>
                <w:bCs/>
              </w:rPr>
            </w:pPr>
            <w:r w:rsidRPr="00F0191E">
              <w:rPr>
                <w:bCs/>
              </w:rPr>
              <w:t>达标</w:t>
            </w:r>
          </w:p>
        </w:tc>
      </w:tr>
      <w:tr w:rsidR="00B30040" w:rsidRPr="00F0191E" w:rsidTr="00B30040">
        <w:trPr>
          <w:trHeight w:val="510"/>
        </w:trPr>
        <w:tc>
          <w:tcPr>
            <w:tcW w:w="483" w:type="pct"/>
            <w:vAlign w:val="center"/>
          </w:tcPr>
          <w:p w:rsidR="00B30040" w:rsidRPr="00F0191E" w:rsidRDefault="00B30040">
            <w:pPr>
              <w:pStyle w:val="ac"/>
              <w:rPr>
                <w:bCs/>
              </w:rPr>
            </w:pPr>
            <w:r w:rsidRPr="00F0191E">
              <w:rPr>
                <w:bCs/>
              </w:rPr>
              <w:t>砷</w:t>
            </w:r>
          </w:p>
        </w:tc>
        <w:tc>
          <w:tcPr>
            <w:tcW w:w="379" w:type="pct"/>
            <w:vAlign w:val="center"/>
          </w:tcPr>
          <w:p w:rsidR="00B30040" w:rsidRPr="00F0191E" w:rsidRDefault="00B30040">
            <w:pPr>
              <w:pStyle w:val="ac"/>
              <w:rPr>
                <w:bCs/>
              </w:rPr>
            </w:pPr>
            <w:r w:rsidRPr="00F0191E">
              <w:rPr>
                <w:bCs/>
              </w:rPr>
              <w:t>mg/kg</w:t>
            </w:r>
          </w:p>
        </w:tc>
        <w:tc>
          <w:tcPr>
            <w:tcW w:w="355" w:type="pct"/>
            <w:vAlign w:val="center"/>
          </w:tcPr>
          <w:p w:rsidR="00B30040" w:rsidRPr="00F0191E" w:rsidRDefault="00B30040">
            <w:pPr>
              <w:pStyle w:val="ac"/>
              <w:rPr>
                <w:bCs/>
              </w:rPr>
            </w:pPr>
            <w:r w:rsidRPr="00F0191E">
              <w:rPr>
                <w:bCs/>
              </w:rPr>
              <w:t>0.01</w:t>
            </w:r>
          </w:p>
        </w:tc>
        <w:tc>
          <w:tcPr>
            <w:tcW w:w="369" w:type="pct"/>
            <w:vAlign w:val="center"/>
          </w:tcPr>
          <w:p w:rsidR="00B30040" w:rsidRPr="00F0191E" w:rsidRDefault="00B30040">
            <w:pPr>
              <w:pStyle w:val="ac"/>
              <w:rPr>
                <w:bCs/>
              </w:rPr>
            </w:pPr>
            <w:r w:rsidRPr="00F0191E">
              <w:rPr>
                <w:rFonts w:hint="eastAsia"/>
                <w:bCs/>
              </w:rPr>
              <w:t>5</w:t>
            </w:r>
            <w:r w:rsidRPr="00F0191E">
              <w:rPr>
                <w:bCs/>
              </w:rPr>
              <w:t>/</w:t>
            </w:r>
            <w:r w:rsidRPr="00F0191E">
              <w:rPr>
                <w:rFonts w:hint="eastAsia"/>
                <w:bCs/>
              </w:rPr>
              <w:t>5</w:t>
            </w:r>
          </w:p>
        </w:tc>
        <w:tc>
          <w:tcPr>
            <w:tcW w:w="343" w:type="pct"/>
            <w:vAlign w:val="center"/>
          </w:tcPr>
          <w:p w:rsidR="00B30040" w:rsidRPr="00F0191E" w:rsidRDefault="00B30040">
            <w:pPr>
              <w:pStyle w:val="ac"/>
              <w:rPr>
                <w:bCs/>
              </w:rPr>
            </w:pPr>
            <w:r w:rsidRPr="00F0191E">
              <w:rPr>
                <w:rFonts w:hint="eastAsia"/>
                <w:bCs/>
              </w:rPr>
              <w:t>5.33</w:t>
            </w:r>
          </w:p>
        </w:tc>
        <w:tc>
          <w:tcPr>
            <w:tcW w:w="356" w:type="pct"/>
            <w:vAlign w:val="center"/>
          </w:tcPr>
          <w:p w:rsidR="00B30040" w:rsidRPr="00F0191E" w:rsidRDefault="00B30040">
            <w:pPr>
              <w:pStyle w:val="ac"/>
              <w:rPr>
                <w:bCs/>
              </w:rPr>
            </w:pPr>
            <w:r w:rsidRPr="00F0191E">
              <w:rPr>
                <w:rFonts w:hint="eastAsia"/>
                <w:bCs/>
              </w:rPr>
              <w:t>7.14</w:t>
            </w:r>
          </w:p>
        </w:tc>
        <w:tc>
          <w:tcPr>
            <w:tcW w:w="406" w:type="pct"/>
            <w:vAlign w:val="center"/>
          </w:tcPr>
          <w:p w:rsidR="00B30040" w:rsidRPr="00F0191E" w:rsidRDefault="00B30040">
            <w:pPr>
              <w:pStyle w:val="ac"/>
              <w:rPr>
                <w:bCs/>
              </w:rPr>
            </w:pPr>
            <w:r w:rsidRPr="00F0191E">
              <w:rPr>
                <w:rFonts w:hint="eastAsia"/>
                <w:bCs/>
              </w:rPr>
              <w:t>11.1</w:t>
            </w:r>
          </w:p>
        </w:tc>
        <w:tc>
          <w:tcPr>
            <w:tcW w:w="356" w:type="pct"/>
            <w:vAlign w:val="center"/>
          </w:tcPr>
          <w:p w:rsidR="00B30040" w:rsidRPr="00F0191E" w:rsidRDefault="00B30040">
            <w:pPr>
              <w:pStyle w:val="ac"/>
              <w:rPr>
                <w:bCs/>
              </w:rPr>
            </w:pPr>
            <w:r w:rsidRPr="00F0191E">
              <w:rPr>
                <w:rFonts w:hint="eastAsia"/>
                <w:bCs/>
              </w:rPr>
              <w:t>6.95</w:t>
            </w:r>
          </w:p>
        </w:tc>
        <w:tc>
          <w:tcPr>
            <w:tcW w:w="356" w:type="pct"/>
            <w:vAlign w:val="center"/>
          </w:tcPr>
          <w:p w:rsidR="00B30040" w:rsidRPr="00F0191E" w:rsidRDefault="00B30040">
            <w:pPr>
              <w:pStyle w:val="ac"/>
              <w:rPr>
                <w:bCs/>
              </w:rPr>
            </w:pPr>
            <w:r w:rsidRPr="00F0191E">
              <w:rPr>
                <w:rFonts w:hint="eastAsia"/>
                <w:bCs/>
              </w:rPr>
              <w:t>7.75</w:t>
            </w:r>
          </w:p>
        </w:tc>
        <w:tc>
          <w:tcPr>
            <w:tcW w:w="485" w:type="pct"/>
            <w:vAlign w:val="center"/>
          </w:tcPr>
          <w:p w:rsidR="00B30040" w:rsidRPr="00F0191E" w:rsidRDefault="00B30040">
            <w:pPr>
              <w:pStyle w:val="ac"/>
              <w:rPr>
                <w:bCs/>
              </w:rPr>
            </w:pPr>
            <w:r w:rsidRPr="00F0191E">
              <w:rPr>
                <w:rFonts w:hint="eastAsia"/>
                <w:bCs/>
              </w:rPr>
              <w:t>6.62</w:t>
            </w:r>
          </w:p>
        </w:tc>
        <w:tc>
          <w:tcPr>
            <w:tcW w:w="501" w:type="pct"/>
            <w:vAlign w:val="center"/>
          </w:tcPr>
          <w:p w:rsidR="00B30040" w:rsidRPr="00F0191E" w:rsidRDefault="00B30040">
            <w:pPr>
              <w:pStyle w:val="ac"/>
              <w:rPr>
                <w:bCs/>
              </w:rPr>
            </w:pPr>
            <w:r w:rsidRPr="00F0191E">
              <w:rPr>
                <w:bCs/>
              </w:rPr>
              <w:t>60</w:t>
            </w:r>
          </w:p>
        </w:tc>
        <w:tc>
          <w:tcPr>
            <w:tcW w:w="611" w:type="pct"/>
            <w:vAlign w:val="center"/>
          </w:tcPr>
          <w:p w:rsidR="00B30040" w:rsidRPr="00F0191E" w:rsidRDefault="00B30040">
            <w:pPr>
              <w:pStyle w:val="ac"/>
              <w:rPr>
                <w:bCs/>
              </w:rPr>
            </w:pPr>
            <w:r w:rsidRPr="00F0191E">
              <w:rPr>
                <w:bCs/>
              </w:rPr>
              <w:t>达标</w:t>
            </w:r>
          </w:p>
        </w:tc>
      </w:tr>
      <w:tr w:rsidR="00B30040" w:rsidRPr="00F0191E" w:rsidTr="00B30040">
        <w:trPr>
          <w:trHeight w:val="510"/>
        </w:trPr>
        <w:tc>
          <w:tcPr>
            <w:tcW w:w="483" w:type="pct"/>
            <w:vAlign w:val="center"/>
          </w:tcPr>
          <w:p w:rsidR="00B30040" w:rsidRPr="00F0191E" w:rsidRDefault="00B30040">
            <w:pPr>
              <w:pStyle w:val="ac"/>
              <w:rPr>
                <w:bCs/>
              </w:rPr>
            </w:pPr>
            <w:r w:rsidRPr="00F0191E">
              <w:rPr>
                <w:bCs/>
              </w:rPr>
              <w:t>总汞</w:t>
            </w:r>
          </w:p>
        </w:tc>
        <w:tc>
          <w:tcPr>
            <w:tcW w:w="379" w:type="pct"/>
            <w:vAlign w:val="center"/>
          </w:tcPr>
          <w:p w:rsidR="00B30040" w:rsidRPr="00F0191E" w:rsidRDefault="00B30040">
            <w:pPr>
              <w:pStyle w:val="ac"/>
              <w:rPr>
                <w:bCs/>
              </w:rPr>
            </w:pPr>
            <w:r w:rsidRPr="00F0191E">
              <w:rPr>
                <w:bCs/>
              </w:rPr>
              <w:t>mg/kg</w:t>
            </w:r>
          </w:p>
        </w:tc>
        <w:tc>
          <w:tcPr>
            <w:tcW w:w="355" w:type="pct"/>
            <w:vAlign w:val="center"/>
          </w:tcPr>
          <w:p w:rsidR="00B30040" w:rsidRPr="00F0191E" w:rsidRDefault="00B30040">
            <w:pPr>
              <w:pStyle w:val="ac"/>
              <w:rPr>
                <w:bCs/>
              </w:rPr>
            </w:pPr>
            <w:r w:rsidRPr="00F0191E">
              <w:rPr>
                <w:bCs/>
              </w:rPr>
              <w:t>0.002</w:t>
            </w:r>
          </w:p>
        </w:tc>
        <w:tc>
          <w:tcPr>
            <w:tcW w:w="369" w:type="pct"/>
            <w:vAlign w:val="center"/>
          </w:tcPr>
          <w:p w:rsidR="00B30040" w:rsidRPr="00F0191E" w:rsidRDefault="00B30040">
            <w:pPr>
              <w:pStyle w:val="ac"/>
              <w:rPr>
                <w:bCs/>
              </w:rPr>
            </w:pPr>
            <w:r w:rsidRPr="00F0191E">
              <w:rPr>
                <w:rFonts w:hint="eastAsia"/>
                <w:bCs/>
              </w:rPr>
              <w:t>5</w:t>
            </w:r>
            <w:r w:rsidRPr="00F0191E">
              <w:rPr>
                <w:bCs/>
              </w:rPr>
              <w:t>/</w:t>
            </w:r>
            <w:r w:rsidRPr="00F0191E">
              <w:rPr>
                <w:rFonts w:hint="eastAsia"/>
                <w:bCs/>
              </w:rPr>
              <w:t>5</w:t>
            </w:r>
          </w:p>
        </w:tc>
        <w:tc>
          <w:tcPr>
            <w:tcW w:w="343" w:type="pct"/>
            <w:vAlign w:val="center"/>
          </w:tcPr>
          <w:p w:rsidR="00B30040" w:rsidRPr="00F0191E" w:rsidRDefault="00B30040" w:rsidP="00B30040">
            <w:pPr>
              <w:pStyle w:val="ac"/>
              <w:rPr>
                <w:bCs/>
              </w:rPr>
            </w:pPr>
            <w:r w:rsidRPr="00F0191E">
              <w:rPr>
                <w:bCs/>
              </w:rPr>
              <w:t>0.</w:t>
            </w:r>
            <w:r w:rsidRPr="00F0191E">
              <w:rPr>
                <w:rFonts w:hint="eastAsia"/>
                <w:bCs/>
              </w:rPr>
              <w:t>685</w:t>
            </w:r>
          </w:p>
        </w:tc>
        <w:tc>
          <w:tcPr>
            <w:tcW w:w="356" w:type="pct"/>
            <w:vAlign w:val="center"/>
          </w:tcPr>
          <w:p w:rsidR="00B30040" w:rsidRPr="00F0191E" w:rsidRDefault="00B30040" w:rsidP="00B30040">
            <w:pPr>
              <w:pStyle w:val="ac"/>
              <w:rPr>
                <w:bCs/>
              </w:rPr>
            </w:pPr>
            <w:r w:rsidRPr="00F0191E">
              <w:rPr>
                <w:bCs/>
              </w:rPr>
              <w:t>0.</w:t>
            </w:r>
            <w:r w:rsidRPr="00F0191E">
              <w:rPr>
                <w:rFonts w:hint="eastAsia"/>
                <w:bCs/>
              </w:rPr>
              <w:t>55</w:t>
            </w:r>
            <w:r w:rsidRPr="00F0191E">
              <w:rPr>
                <w:bCs/>
              </w:rPr>
              <w:t>2</w:t>
            </w:r>
          </w:p>
        </w:tc>
        <w:tc>
          <w:tcPr>
            <w:tcW w:w="406" w:type="pct"/>
            <w:vAlign w:val="center"/>
          </w:tcPr>
          <w:p w:rsidR="00B30040" w:rsidRPr="00F0191E" w:rsidRDefault="00B30040" w:rsidP="00B30040">
            <w:pPr>
              <w:pStyle w:val="ac"/>
              <w:rPr>
                <w:bCs/>
              </w:rPr>
            </w:pPr>
            <w:r w:rsidRPr="00F0191E">
              <w:rPr>
                <w:bCs/>
              </w:rPr>
              <w:t>0.</w:t>
            </w:r>
            <w:r w:rsidRPr="00F0191E">
              <w:rPr>
                <w:rFonts w:hint="eastAsia"/>
                <w:bCs/>
              </w:rPr>
              <w:t>53</w:t>
            </w:r>
          </w:p>
        </w:tc>
        <w:tc>
          <w:tcPr>
            <w:tcW w:w="356" w:type="pct"/>
            <w:vAlign w:val="center"/>
          </w:tcPr>
          <w:p w:rsidR="00B30040" w:rsidRPr="00F0191E" w:rsidRDefault="00B30040" w:rsidP="00B30040">
            <w:pPr>
              <w:pStyle w:val="ac"/>
              <w:rPr>
                <w:bCs/>
              </w:rPr>
            </w:pPr>
            <w:r w:rsidRPr="00F0191E">
              <w:rPr>
                <w:bCs/>
              </w:rPr>
              <w:t>0.</w:t>
            </w:r>
            <w:r w:rsidRPr="00F0191E">
              <w:rPr>
                <w:rFonts w:hint="eastAsia"/>
                <w:bCs/>
              </w:rPr>
              <w:t>756</w:t>
            </w:r>
          </w:p>
        </w:tc>
        <w:tc>
          <w:tcPr>
            <w:tcW w:w="356" w:type="pct"/>
            <w:vAlign w:val="center"/>
          </w:tcPr>
          <w:p w:rsidR="00B30040" w:rsidRPr="00F0191E" w:rsidRDefault="00B30040" w:rsidP="00B30040">
            <w:pPr>
              <w:pStyle w:val="ac"/>
              <w:rPr>
                <w:bCs/>
              </w:rPr>
            </w:pPr>
            <w:r w:rsidRPr="00F0191E">
              <w:rPr>
                <w:bCs/>
              </w:rPr>
              <w:t>0.</w:t>
            </w:r>
            <w:r w:rsidRPr="00F0191E">
              <w:rPr>
                <w:rFonts w:hint="eastAsia"/>
                <w:bCs/>
              </w:rPr>
              <w:t>161</w:t>
            </w:r>
          </w:p>
        </w:tc>
        <w:tc>
          <w:tcPr>
            <w:tcW w:w="485" w:type="pct"/>
            <w:vAlign w:val="center"/>
          </w:tcPr>
          <w:p w:rsidR="00B30040" w:rsidRPr="00F0191E" w:rsidRDefault="00B30040" w:rsidP="00B30040">
            <w:pPr>
              <w:pStyle w:val="ac"/>
              <w:rPr>
                <w:bCs/>
              </w:rPr>
            </w:pPr>
            <w:r w:rsidRPr="00F0191E">
              <w:rPr>
                <w:bCs/>
              </w:rPr>
              <w:t>0.</w:t>
            </w:r>
            <w:r w:rsidRPr="00F0191E">
              <w:rPr>
                <w:rFonts w:hint="eastAsia"/>
                <w:bCs/>
              </w:rPr>
              <w:t>593</w:t>
            </w:r>
          </w:p>
        </w:tc>
        <w:tc>
          <w:tcPr>
            <w:tcW w:w="501" w:type="pct"/>
            <w:vAlign w:val="center"/>
          </w:tcPr>
          <w:p w:rsidR="00B30040" w:rsidRPr="00F0191E" w:rsidRDefault="00B30040">
            <w:pPr>
              <w:pStyle w:val="ac"/>
              <w:rPr>
                <w:bCs/>
              </w:rPr>
            </w:pPr>
            <w:r w:rsidRPr="00F0191E">
              <w:rPr>
                <w:bCs/>
              </w:rPr>
              <w:t>38</w:t>
            </w:r>
          </w:p>
        </w:tc>
        <w:tc>
          <w:tcPr>
            <w:tcW w:w="611" w:type="pct"/>
            <w:vAlign w:val="center"/>
          </w:tcPr>
          <w:p w:rsidR="00B30040" w:rsidRPr="00F0191E" w:rsidRDefault="00B30040">
            <w:pPr>
              <w:pStyle w:val="ac"/>
              <w:rPr>
                <w:bCs/>
              </w:rPr>
            </w:pPr>
            <w:r w:rsidRPr="00F0191E">
              <w:rPr>
                <w:bCs/>
              </w:rPr>
              <w:t>达标</w:t>
            </w:r>
          </w:p>
        </w:tc>
      </w:tr>
      <w:tr w:rsidR="00B30040" w:rsidRPr="00F0191E" w:rsidTr="00B30040">
        <w:trPr>
          <w:trHeight w:val="510"/>
        </w:trPr>
        <w:tc>
          <w:tcPr>
            <w:tcW w:w="483" w:type="pct"/>
            <w:vAlign w:val="center"/>
          </w:tcPr>
          <w:p w:rsidR="00B30040" w:rsidRPr="00F0191E" w:rsidRDefault="00B30040">
            <w:pPr>
              <w:pStyle w:val="ac"/>
              <w:rPr>
                <w:bCs/>
              </w:rPr>
            </w:pPr>
            <w:r w:rsidRPr="00F0191E">
              <w:rPr>
                <w:bCs/>
              </w:rPr>
              <w:t>石油烃（</w:t>
            </w:r>
            <w:r w:rsidRPr="00F0191E">
              <w:rPr>
                <w:bCs/>
              </w:rPr>
              <w:t>C</w:t>
            </w:r>
            <w:r w:rsidRPr="00F0191E">
              <w:rPr>
                <w:bCs/>
                <w:vertAlign w:val="subscript"/>
              </w:rPr>
              <w:t>10</w:t>
            </w:r>
            <w:r w:rsidRPr="00F0191E">
              <w:rPr>
                <w:bCs/>
              </w:rPr>
              <w:t>-C</w:t>
            </w:r>
            <w:r w:rsidRPr="00F0191E">
              <w:rPr>
                <w:bCs/>
                <w:vertAlign w:val="subscript"/>
              </w:rPr>
              <w:t>40</w:t>
            </w:r>
            <w:r w:rsidRPr="00F0191E">
              <w:rPr>
                <w:bCs/>
              </w:rPr>
              <w:t>）</w:t>
            </w:r>
          </w:p>
        </w:tc>
        <w:tc>
          <w:tcPr>
            <w:tcW w:w="379" w:type="pct"/>
            <w:vAlign w:val="center"/>
          </w:tcPr>
          <w:p w:rsidR="00B30040" w:rsidRPr="00F0191E" w:rsidRDefault="00B30040">
            <w:pPr>
              <w:pStyle w:val="ac"/>
              <w:rPr>
                <w:bCs/>
              </w:rPr>
            </w:pPr>
            <w:r w:rsidRPr="00F0191E">
              <w:rPr>
                <w:bCs/>
              </w:rPr>
              <w:t>mg/kg</w:t>
            </w:r>
          </w:p>
        </w:tc>
        <w:tc>
          <w:tcPr>
            <w:tcW w:w="355" w:type="pct"/>
            <w:vAlign w:val="center"/>
          </w:tcPr>
          <w:p w:rsidR="00B30040" w:rsidRPr="00F0191E" w:rsidRDefault="00B30040">
            <w:pPr>
              <w:pStyle w:val="ac"/>
              <w:rPr>
                <w:bCs/>
              </w:rPr>
            </w:pPr>
            <w:r w:rsidRPr="00F0191E">
              <w:rPr>
                <w:bCs/>
              </w:rPr>
              <w:t>6</w:t>
            </w:r>
          </w:p>
        </w:tc>
        <w:tc>
          <w:tcPr>
            <w:tcW w:w="369" w:type="pct"/>
            <w:vAlign w:val="center"/>
          </w:tcPr>
          <w:p w:rsidR="00B30040" w:rsidRPr="00F0191E" w:rsidRDefault="00B30040">
            <w:pPr>
              <w:pStyle w:val="ac"/>
              <w:rPr>
                <w:bCs/>
              </w:rPr>
            </w:pPr>
            <w:r w:rsidRPr="00F0191E">
              <w:rPr>
                <w:rFonts w:hint="eastAsia"/>
                <w:bCs/>
              </w:rPr>
              <w:t>5</w:t>
            </w:r>
            <w:r w:rsidRPr="00F0191E">
              <w:rPr>
                <w:bCs/>
              </w:rPr>
              <w:t>/</w:t>
            </w:r>
            <w:r w:rsidRPr="00F0191E">
              <w:rPr>
                <w:rFonts w:hint="eastAsia"/>
                <w:bCs/>
              </w:rPr>
              <w:t>5</w:t>
            </w:r>
          </w:p>
        </w:tc>
        <w:tc>
          <w:tcPr>
            <w:tcW w:w="343" w:type="pct"/>
            <w:vAlign w:val="center"/>
          </w:tcPr>
          <w:p w:rsidR="00B30040" w:rsidRPr="00F0191E" w:rsidRDefault="00B30040">
            <w:pPr>
              <w:pStyle w:val="ac"/>
              <w:rPr>
                <w:bCs/>
              </w:rPr>
            </w:pPr>
            <w:r w:rsidRPr="00F0191E">
              <w:rPr>
                <w:rFonts w:hint="eastAsia"/>
                <w:bCs/>
              </w:rPr>
              <w:t>22</w:t>
            </w:r>
          </w:p>
        </w:tc>
        <w:tc>
          <w:tcPr>
            <w:tcW w:w="356" w:type="pct"/>
            <w:vAlign w:val="center"/>
          </w:tcPr>
          <w:p w:rsidR="00B30040" w:rsidRPr="00F0191E" w:rsidRDefault="00B30040">
            <w:pPr>
              <w:pStyle w:val="ac"/>
              <w:rPr>
                <w:bCs/>
              </w:rPr>
            </w:pPr>
            <w:r w:rsidRPr="00F0191E">
              <w:rPr>
                <w:rFonts w:hint="eastAsia"/>
                <w:bCs/>
              </w:rPr>
              <w:t>40</w:t>
            </w:r>
          </w:p>
        </w:tc>
        <w:tc>
          <w:tcPr>
            <w:tcW w:w="406" w:type="pct"/>
            <w:vAlign w:val="center"/>
          </w:tcPr>
          <w:p w:rsidR="00B30040" w:rsidRPr="00F0191E" w:rsidRDefault="00B30040">
            <w:pPr>
              <w:pStyle w:val="ac"/>
              <w:rPr>
                <w:bCs/>
              </w:rPr>
            </w:pPr>
            <w:r w:rsidRPr="00F0191E">
              <w:rPr>
                <w:rFonts w:hint="eastAsia"/>
                <w:bCs/>
              </w:rPr>
              <w:t>55</w:t>
            </w:r>
          </w:p>
        </w:tc>
        <w:tc>
          <w:tcPr>
            <w:tcW w:w="356" w:type="pct"/>
            <w:vAlign w:val="center"/>
          </w:tcPr>
          <w:p w:rsidR="00B30040" w:rsidRPr="00F0191E" w:rsidRDefault="00B30040">
            <w:pPr>
              <w:pStyle w:val="ac"/>
              <w:rPr>
                <w:bCs/>
              </w:rPr>
            </w:pPr>
            <w:r w:rsidRPr="00F0191E">
              <w:rPr>
                <w:rFonts w:hint="eastAsia"/>
                <w:bCs/>
              </w:rPr>
              <w:t>37</w:t>
            </w:r>
          </w:p>
        </w:tc>
        <w:tc>
          <w:tcPr>
            <w:tcW w:w="356" w:type="pct"/>
            <w:vAlign w:val="center"/>
          </w:tcPr>
          <w:p w:rsidR="00B30040" w:rsidRPr="00F0191E" w:rsidRDefault="00B30040">
            <w:pPr>
              <w:pStyle w:val="ac"/>
              <w:rPr>
                <w:bCs/>
              </w:rPr>
            </w:pPr>
            <w:r w:rsidRPr="00F0191E">
              <w:rPr>
                <w:rFonts w:hint="eastAsia"/>
                <w:bCs/>
              </w:rPr>
              <w:t>42</w:t>
            </w:r>
          </w:p>
        </w:tc>
        <w:tc>
          <w:tcPr>
            <w:tcW w:w="485" w:type="pct"/>
            <w:vAlign w:val="center"/>
          </w:tcPr>
          <w:p w:rsidR="00B30040" w:rsidRPr="00F0191E" w:rsidRDefault="00B30040">
            <w:pPr>
              <w:pStyle w:val="ac"/>
              <w:rPr>
                <w:bCs/>
              </w:rPr>
            </w:pPr>
            <w:r w:rsidRPr="00F0191E">
              <w:rPr>
                <w:rFonts w:hint="eastAsia"/>
                <w:bCs/>
              </w:rPr>
              <w:t>85</w:t>
            </w:r>
          </w:p>
        </w:tc>
        <w:tc>
          <w:tcPr>
            <w:tcW w:w="501" w:type="pct"/>
            <w:vAlign w:val="center"/>
          </w:tcPr>
          <w:p w:rsidR="00B30040" w:rsidRPr="00F0191E" w:rsidRDefault="00B30040">
            <w:pPr>
              <w:pStyle w:val="ac"/>
              <w:rPr>
                <w:bCs/>
              </w:rPr>
            </w:pPr>
            <w:r w:rsidRPr="00F0191E">
              <w:rPr>
                <w:bCs/>
              </w:rPr>
              <w:t>4500</w:t>
            </w:r>
          </w:p>
        </w:tc>
        <w:tc>
          <w:tcPr>
            <w:tcW w:w="611" w:type="pct"/>
            <w:vAlign w:val="center"/>
          </w:tcPr>
          <w:p w:rsidR="00B30040" w:rsidRPr="00F0191E" w:rsidRDefault="00B30040">
            <w:pPr>
              <w:pStyle w:val="ac"/>
              <w:rPr>
                <w:bCs/>
              </w:rPr>
            </w:pPr>
            <w:r w:rsidRPr="00F0191E">
              <w:rPr>
                <w:bCs/>
              </w:rPr>
              <w:t>达标</w:t>
            </w:r>
          </w:p>
        </w:tc>
      </w:tr>
      <w:tr w:rsidR="00B30040" w:rsidRPr="00F0191E" w:rsidTr="00B30040">
        <w:trPr>
          <w:trHeight w:val="510"/>
        </w:trPr>
        <w:tc>
          <w:tcPr>
            <w:tcW w:w="483" w:type="pct"/>
            <w:vAlign w:val="center"/>
          </w:tcPr>
          <w:p w:rsidR="00B30040" w:rsidRPr="00F0191E" w:rsidRDefault="00B30040">
            <w:pPr>
              <w:pStyle w:val="ac"/>
              <w:rPr>
                <w:bCs/>
              </w:rPr>
            </w:pPr>
            <w:r w:rsidRPr="00F0191E">
              <w:t>氯仿</w:t>
            </w:r>
          </w:p>
        </w:tc>
        <w:tc>
          <w:tcPr>
            <w:tcW w:w="379" w:type="pct"/>
            <w:vAlign w:val="center"/>
          </w:tcPr>
          <w:p w:rsidR="00B30040" w:rsidRPr="00F0191E" w:rsidRDefault="00B30040">
            <w:pPr>
              <w:pStyle w:val="ac"/>
              <w:rPr>
                <w:bCs/>
              </w:rPr>
            </w:pPr>
            <w:r w:rsidRPr="00F0191E">
              <w:rPr>
                <w:bCs/>
              </w:rPr>
              <w:t>mg/kg</w:t>
            </w:r>
          </w:p>
        </w:tc>
        <w:tc>
          <w:tcPr>
            <w:tcW w:w="355" w:type="pct"/>
            <w:vAlign w:val="center"/>
          </w:tcPr>
          <w:p w:rsidR="00B30040" w:rsidRPr="00F0191E" w:rsidRDefault="00B30040">
            <w:pPr>
              <w:pStyle w:val="ac"/>
              <w:rPr>
                <w:bCs/>
              </w:rPr>
            </w:pPr>
            <w:r w:rsidRPr="00F0191E">
              <w:rPr>
                <w:rFonts w:hint="eastAsia"/>
              </w:rPr>
              <w:t>1.1</w:t>
            </w:r>
            <w:r w:rsidRPr="00F0191E">
              <w:t>×</w:t>
            </w:r>
            <w:r w:rsidRPr="00F0191E">
              <w:rPr>
                <w:rFonts w:hint="eastAsia"/>
              </w:rPr>
              <w:t>10</w:t>
            </w:r>
            <w:r w:rsidRPr="00F0191E">
              <w:rPr>
                <w:rFonts w:hint="eastAsia"/>
                <w:vertAlign w:val="superscript"/>
              </w:rPr>
              <w:t>-3</w:t>
            </w:r>
          </w:p>
        </w:tc>
        <w:tc>
          <w:tcPr>
            <w:tcW w:w="369" w:type="pct"/>
            <w:vAlign w:val="center"/>
          </w:tcPr>
          <w:p w:rsidR="00B30040" w:rsidRPr="00F0191E" w:rsidRDefault="00B30040">
            <w:pPr>
              <w:pStyle w:val="ac"/>
              <w:rPr>
                <w:bCs/>
              </w:rPr>
            </w:pPr>
            <w:r w:rsidRPr="00F0191E">
              <w:rPr>
                <w:rFonts w:hint="eastAsia"/>
                <w:bCs/>
              </w:rPr>
              <w:t>2</w:t>
            </w:r>
            <w:r w:rsidRPr="00F0191E">
              <w:rPr>
                <w:bCs/>
              </w:rPr>
              <w:t>/</w:t>
            </w:r>
            <w:r w:rsidRPr="00F0191E">
              <w:rPr>
                <w:rFonts w:hint="eastAsia"/>
                <w:bCs/>
              </w:rPr>
              <w:t>5</w:t>
            </w:r>
          </w:p>
        </w:tc>
        <w:tc>
          <w:tcPr>
            <w:tcW w:w="343" w:type="pct"/>
            <w:vAlign w:val="center"/>
          </w:tcPr>
          <w:p w:rsidR="00B30040" w:rsidRPr="00F0191E" w:rsidRDefault="00B30040">
            <w:pPr>
              <w:pStyle w:val="ac"/>
              <w:rPr>
                <w:bCs/>
              </w:rPr>
            </w:pPr>
            <w:r w:rsidRPr="00F0191E">
              <w:rPr>
                <w:rFonts w:hint="eastAsia"/>
                <w:bCs/>
              </w:rPr>
              <w:t>ND</w:t>
            </w:r>
          </w:p>
        </w:tc>
        <w:tc>
          <w:tcPr>
            <w:tcW w:w="356" w:type="pct"/>
            <w:vAlign w:val="center"/>
          </w:tcPr>
          <w:p w:rsidR="00B30040" w:rsidRPr="00F0191E" w:rsidRDefault="00B30040">
            <w:pPr>
              <w:pStyle w:val="ac"/>
              <w:rPr>
                <w:bCs/>
              </w:rPr>
            </w:pPr>
            <w:r w:rsidRPr="00F0191E">
              <w:rPr>
                <w:rFonts w:hint="eastAsia"/>
                <w:bCs/>
              </w:rPr>
              <w:t>ND</w:t>
            </w:r>
          </w:p>
        </w:tc>
        <w:tc>
          <w:tcPr>
            <w:tcW w:w="406" w:type="pct"/>
            <w:vAlign w:val="center"/>
          </w:tcPr>
          <w:p w:rsidR="00B30040" w:rsidRPr="00F0191E" w:rsidRDefault="00B30040">
            <w:pPr>
              <w:pStyle w:val="ac"/>
              <w:rPr>
                <w:bCs/>
              </w:rPr>
            </w:pPr>
            <w:r w:rsidRPr="00F0191E">
              <w:rPr>
                <w:rFonts w:hint="eastAsia"/>
              </w:rPr>
              <w:t>4.0</w:t>
            </w:r>
            <w:r w:rsidRPr="00F0191E">
              <w:t>×</w:t>
            </w:r>
            <w:r w:rsidRPr="00F0191E">
              <w:rPr>
                <w:rFonts w:hint="eastAsia"/>
              </w:rPr>
              <w:t>10</w:t>
            </w:r>
            <w:r w:rsidRPr="00F0191E">
              <w:rPr>
                <w:rFonts w:hint="eastAsia"/>
                <w:vertAlign w:val="superscript"/>
              </w:rPr>
              <w:t>-3</w:t>
            </w:r>
          </w:p>
        </w:tc>
        <w:tc>
          <w:tcPr>
            <w:tcW w:w="356" w:type="pct"/>
            <w:vAlign w:val="center"/>
          </w:tcPr>
          <w:p w:rsidR="00B30040" w:rsidRPr="00F0191E" w:rsidRDefault="00B30040">
            <w:pPr>
              <w:pStyle w:val="ac"/>
              <w:rPr>
                <w:bCs/>
              </w:rPr>
            </w:pPr>
            <w:r w:rsidRPr="00F0191E">
              <w:rPr>
                <w:rFonts w:hint="eastAsia"/>
                <w:bCs/>
              </w:rPr>
              <w:t>ND</w:t>
            </w:r>
          </w:p>
        </w:tc>
        <w:tc>
          <w:tcPr>
            <w:tcW w:w="356" w:type="pct"/>
            <w:vAlign w:val="center"/>
          </w:tcPr>
          <w:p w:rsidR="00B30040" w:rsidRPr="00F0191E" w:rsidRDefault="00B30040">
            <w:pPr>
              <w:pStyle w:val="ac"/>
              <w:rPr>
                <w:bCs/>
              </w:rPr>
            </w:pPr>
            <w:r w:rsidRPr="00F0191E">
              <w:rPr>
                <w:rFonts w:hint="eastAsia"/>
              </w:rPr>
              <w:t>4.7</w:t>
            </w:r>
            <w:r w:rsidRPr="00F0191E">
              <w:t>×</w:t>
            </w:r>
            <w:r w:rsidRPr="00F0191E">
              <w:rPr>
                <w:rFonts w:hint="eastAsia"/>
              </w:rPr>
              <w:t>10</w:t>
            </w:r>
            <w:r w:rsidRPr="00F0191E">
              <w:rPr>
                <w:rFonts w:hint="eastAsia"/>
                <w:vertAlign w:val="superscript"/>
              </w:rPr>
              <w:t>-3</w:t>
            </w:r>
          </w:p>
        </w:tc>
        <w:tc>
          <w:tcPr>
            <w:tcW w:w="485" w:type="pct"/>
            <w:vAlign w:val="center"/>
          </w:tcPr>
          <w:p w:rsidR="00B30040" w:rsidRPr="00F0191E" w:rsidRDefault="00B30040">
            <w:pPr>
              <w:pStyle w:val="ac"/>
              <w:rPr>
                <w:bCs/>
              </w:rPr>
            </w:pPr>
            <w:r w:rsidRPr="00F0191E">
              <w:rPr>
                <w:rFonts w:hint="eastAsia"/>
                <w:bCs/>
              </w:rPr>
              <w:t>ND</w:t>
            </w:r>
          </w:p>
        </w:tc>
        <w:tc>
          <w:tcPr>
            <w:tcW w:w="501" w:type="pct"/>
            <w:vAlign w:val="center"/>
          </w:tcPr>
          <w:p w:rsidR="00B30040" w:rsidRPr="00F0191E" w:rsidRDefault="00B30040">
            <w:pPr>
              <w:pStyle w:val="ac"/>
              <w:rPr>
                <w:bCs/>
              </w:rPr>
            </w:pPr>
            <w:r w:rsidRPr="00F0191E">
              <w:rPr>
                <w:rFonts w:hint="eastAsia"/>
                <w:bCs/>
              </w:rPr>
              <w:t>0.9</w:t>
            </w:r>
          </w:p>
        </w:tc>
        <w:tc>
          <w:tcPr>
            <w:tcW w:w="611" w:type="pct"/>
            <w:vAlign w:val="center"/>
          </w:tcPr>
          <w:p w:rsidR="00B30040" w:rsidRPr="00F0191E" w:rsidRDefault="00B30040">
            <w:pPr>
              <w:pStyle w:val="ac"/>
              <w:rPr>
                <w:bCs/>
              </w:rPr>
            </w:pPr>
            <w:r w:rsidRPr="00F0191E">
              <w:rPr>
                <w:bCs/>
              </w:rPr>
              <w:t>达标</w:t>
            </w:r>
          </w:p>
        </w:tc>
      </w:tr>
      <w:tr w:rsidR="00B30040" w:rsidRPr="00F0191E" w:rsidTr="00B30040">
        <w:trPr>
          <w:trHeight w:val="510"/>
        </w:trPr>
        <w:tc>
          <w:tcPr>
            <w:tcW w:w="483" w:type="pct"/>
            <w:vAlign w:val="center"/>
          </w:tcPr>
          <w:p w:rsidR="00B30040" w:rsidRPr="00F0191E" w:rsidRDefault="00B30040">
            <w:pPr>
              <w:pStyle w:val="ac"/>
              <w:rPr>
                <w:bCs/>
              </w:rPr>
            </w:pPr>
            <w:r w:rsidRPr="00F0191E">
              <w:t>间</w:t>
            </w:r>
            <w:r w:rsidRPr="00F0191E">
              <w:rPr>
                <w:rFonts w:hint="eastAsia"/>
              </w:rPr>
              <w:t>/</w:t>
            </w:r>
            <w:r w:rsidRPr="00F0191E">
              <w:rPr>
                <w:rFonts w:hint="eastAsia"/>
              </w:rPr>
              <w:t>对</w:t>
            </w:r>
            <w:r w:rsidRPr="00F0191E">
              <w:t>二甲苯</w:t>
            </w:r>
          </w:p>
        </w:tc>
        <w:tc>
          <w:tcPr>
            <w:tcW w:w="379" w:type="pct"/>
            <w:vAlign w:val="center"/>
          </w:tcPr>
          <w:p w:rsidR="00B30040" w:rsidRPr="00F0191E" w:rsidRDefault="00B30040">
            <w:pPr>
              <w:pStyle w:val="ac"/>
              <w:rPr>
                <w:bCs/>
              </w:rPr>
            </w:pPr>
            <w:r w:rsidRPr="00F0191E">
              <w:rPr>
                <w:bCs/>
              </w:rPr>
              <w:t>mg/kg</w:t>
            </w:r>
          </w:p>
        </w:tc>
        <w:tc>
          <w:tcPr>
            <w:tcW w:w="355" w:type="pct"/>
            <w:vAlign w:val="center"/>
          </w:tcPr>
          <w:p w:rsidR="00B30040" w:rsidRPr="00F0191E" w:rsidRDefault="00B30040">
            <w:pPr>
              <w:pStyle w:val="ac"/>
              <w:rPr>
                <w:bCs/>
              </w:rPr>
            </w:pPr>
            <w:r w:rsidRPr="00F0191E">
              <w:rPr>
                <w:rFonts w:hint="eastAsia"/>
              </w:rPr>
              <w:t>1.2</w:t>
            </w:r>
            <w:r w:rsidRPr="00F0191E">
              <w:t>×</w:t>
            </w:r>
            <w:r w:rsidRPr="00F0191E">
              <w:rPr>
                <w:rFonts w:hint="eastAsia"/>
              </w:rPr>
              <w:t>10</w:t>
            </w:r>
            <w:r w:rsidRPr="00F0191E">
              <w:rPr>
                <w:rFonts w:hint="eastAsia"/>
                <w:vertAlign w:val="superscript"/>
              </w:rPr>
              <w:t>-3</w:t>
            </w:r>
          </w:p>
        </w:tc>
        <w:tc>
          <w:tcPr>
            <w:tcW w:w="369" w:type="pct"/>
            <w:vAlign w:val="center"/>
          </w:tcPr>
          <w:p w:rsidR="00B30040" w:rsidRPr="00F0191E" w:rsidRDefault="00D32886">
            <w:pPr>
              <w:pStyle w:val="ac"/>
              <w:rPr>
                <w:bCs/>
              </w:rPr>
            </w:pPr>
            <w:r w:rsidRPr="00F0191E">
              <w:rPr>
                <w:rFonts w:hint="eastAsia"/>
                <w:bCs/>
              </w:rPr>
              <w:t>5</w:t>
            </w:r>
            <w:r w:rsidRPr="00F0191E">
              <w:rPr>
                <w:bCs/>
              </w:rPr>
              <w:t>/</w:t>
            </w:r>
            <w:r w:rsidRPr="00F0191E">
              <w:rPr>
                <w:rFonts w:hint="eastAsia"/>
                <w:bCs/>
              </w:rPr>
              <w:t>5</w:t>
            </w:r>
          </w:p>
        </w:tc>
        <w:tc>
          <w:tcPr>
            <w:tcW w:w="343" w:type="pct"/>
            <w:vAlign w:val="center"/>
          </w:tcPr>
          <w:p w:rsidR="00B30040" w:rsidRPr="00F0191E" w:rsidRDefault="00B30040">
            <w:pPr>
              <w:pStyle w:val="ac"/>
              <w:rPr>
                <w:bCs/>
              </w:rPr>
            </w:pPr>
            <w:r w:rsidRPr="00F0191E">
              <w:rPr>
                <w:rFonts w:hint="eastAsia"/>
              </w:rPr>
              <w:t>3.0</w:t>
            </w:r>
            <w:r w:rsidRPr="00F0191E">
              <w:t>×</w:t>
            </w:r>
            <w:r w:rsidRPr="00F0191E">
              <w:rPr>
                <w:rFonts w:hint="eastAsia"/>
              </w:rPr>
              <w:t>10</w:t>
            </w:r>
            <w:r w:rsidRPr="00F0191E">
              <w:rPr>
                <w:rFonts w:hint="eastAsia"/>
                <w:vertAlign w:val="superscript"/>
              </w:rPr>
              <w:t>-3</w:t>
            </w:r>
          </w:p>
        </w:tc>
        <w:tc>
          <w:tcPr>
            <w:tcW w:w="356" w:type="pct"/>
            <w:vAlign w:val="center"/>
          </w:tcPr>
          <w:p w:rsidR="00B30040" w:rsidRPr="00F0191E" w:rsidRDefault="00B30040">
            <w:pPr>
              <w:pStyle w:val="ac"/>
              <w:rPr>
                <w:bCs/>
              </w:rPr>
            </w:pPr>
            <w:r w:rsidRPr="00F0191E">
              <w:rPr>
                <w:rFonts w:hint="eastAsia"/>
              </w:rPr>
              <w:t>3.4</w:t>
            </w:r>
            <w:r w:rsidRPr="00F0191E">
              <w:t>×</w:t>
            </w:r>
            <w:r w:rsidRPr="00F0191E">
              <w:rPr>
                <w:rFonts w:hint="eastAsia"/>
              </w:rPr>
              <w:t>10</w:t>
            </w:r>
            <w:r w:rsidRPr="00F0191E">
              <w:rPr>
                <w:rFonts w:hint="eastAsia"/>
                <w:vertAlign w:val="superscript"/>
              </w:rPr>
              <w:t>-3</w:t>
            </w:r>
          </w:p>
        </w:tc>
        <w:tc>
          <w:tcPr>
            <w:tcW w:w="406" w:type="pct"/>
            <w:vAlign w:val="center"/>
          </w:tcPr>
          <w:p w:rsidR="00B30040" w:rsidRPr="00F0191E" w:rsidRDefault="00B30040">
            <w:pPr>
              <w:pStyle w:val="ac"/>
              <w:rPr>
                <w:bCs/>
              </w:rPr>
            </w:pPr>
            <w:r w:rsidRPr="00F0191E">
              <w:rPr>
                <w:rFonts w:hint="eastAsia"/>
              </w:rPr>
              <w:t>4.4</w:t>
            </w:r>
            <w:r w:rsidRPr="00F0191E">
              <w:t>×</w:t>
            </w:r>
            <w:r w:rsidRPr="00F0191E">
              <w:rPr>
                <w:rFonts w:hint="eastAsia"/>
              </w:rPr>
              <w:t>10</w:t>
            </w:r>
            <w:r w:rsidRPr="00F0191E">
              <w:rPr>
                <w:rFonts w:hint="eastAsia"/>
                <w:vertAlign w:val="superscript"/>
              </w:rPr>
              <w:t>-3</w:t>
            </w:r>
          </w:p>
        </w:tc>
        <w:tc>
          <w:tcPr>
            <w:tcW w:w="356" w:type="pct"/>
            <w:vAlign w:val="center"/>
          </w:tcPr>
          <w:p w:rsidR="00B30040" w:rsidRPr="00F0191E" w:rsidRDefault="00B30040">
            <w:pPr>
              <w:pStyle w:val="ac"/>
              <w:rPr>
                <w:bCs/>
              </w:rPr>
            </w:pPr>
            <w:r w:rsidRPr="00F0191E">
              <w:rPr>
                <w:rFonts w:hint="eastAsia"/>
              </w:rPr>
              <w:t>2.6</w:t>
            </w:r>
            <w:r w:rsidRPr="00F0191E">
              <w:t>×</w:t>
            </w:r>
            <w:r w:rsidRPr="00F0191E">
              <w:rPr>
                <w:rFonts w:hint="eastAsia"/>
              </w:rPr>
              <w:t>10</w:t>
            </w:r>
            <w:r w:rsidRPr="00F0191E">
              <w:rPr>
                <w:rFonts w:hint="eastAsia"/>
                <w:vertAlign w:val="superscript"/>
              </w:rPr>
              <w:t>-3</w:t>
            </w:r>
          </w:p>
        </w:tc>
        <w:tc>
          <w:tcPr>
            <w:tcW w:w="356" w:type="pct"/>
            <w:vAlign w:val="center"/>
          </w:tcPr>
          <w:p w:rsidR="00B30040" w:rsidRPr="00F0191E" w:rsidRDefault="00D32886">
            <w:pPr>
              <w:pStyle w:val="ac"/>
              <w:rPr>
                <w:bCs/>
              </w:rPr>
            </w:pPr>
            <w:r w:rsidRPr="00F0191E">
              <w:rPr>
                <w:rFonts w:hint="eastAsia"/>
              </w:rPr>
              <w:t>3.0</w:t>
            </w:r>
            <w:r w:rsidRPr="00F0191E">
              <w:t>×</w:t>
            </w:r>
            <w:r w:rsidRPr="00F0191E">
              <w:rPr>
                <w:rFonts w:hint="eastAsia"/>
              </w:rPr>
              <w:t>10</w:t>
            </w:r>
            <w:r w:rsidRPr="00F0191E">
              <w:rPr>
                <w:rFonts w:hint="eastAsia"/>
                <w:vertAlign w:val="superscript"/>
              </w:rPr>
              <w:t>-3</w:t>
            </w:r>
          </w:p>
        </w:tc>
        <w:tc>
          <w:tcPr>
            <w:tcW w:w="485" w:type="pct"/>
            <w:vAlign w:val="center"/>
          </w:tcPr>
          <w:p w:rsidR="00B30040" w:rsidRPr="00F0191E" w:rsidRDefault="00D32886">
            <w:pPr>
              <w:pStyle w:val="ac"/>
              <w:rPr>
                <w:bCs/>
              </w:rPr>
            </w:pPr>
            <w:r w:rsidRPr="00F0191E">
              <w:rPr>
                <w:rFonts w:hint="eastAsia"/>
              </w:rPr>
              <w:t>3.3</w:t>
            </w:r>
            <w:r w:rsidRPr="00F0191E">
              <w:t>×</w:t>
            </w:r>
            <w:r w:rsidRPr="00F0191E">
              <w:rPr>
                <w:rFonts w:hint="eastAsia"/>
              </w:rPr>
              <w:t>10</w:t>
            </w:r>
            <w:r w:rsidRPr="00F0191E">
              <w:rPr>
                <w:rFonts w:hint="eastAsia"/>
                <w:vertAlign w:val="superscript"/>
              </w:rPr>
              <w:t>-3</w:t>
            </w:r>
          </w:p>
        </w:tc>
        <w:tc>
          <w:tcPr>
            <w:tcW w:w="501" w:type="pct"/>
            <w:vAlign w:val="center"/>
          </w:tcPr>
          <w:p w:rsidR="00B30040" w:rsidRPr="00F0191E" w:rsidRDefault="00B30040">
            <w:pPr>
              <w:pStyle w:val="ac"/>
              <w:rPr>
                <w:bCs/>
              </w:rPr>
            </w:pPr>
            <w:r w:rsidRPr="00F0191E">
              <w:rPr>
                <w:rFonts w:hint="eastAsia"/>
                <w:bCs/>
              </w:rPr>
              <w:t>570</w:t>
            </w:r>
          </w:p>
        </w:tc>
        <w:tc>
          <w:tcPr>
            <w:tcW w:w="611" w:type="pct"/>
            <w:vAlign w:val="center"/>
          </w:tcPr>
          <w:p w:rsidR="00B30040" w:rsidRPr="00F0191E" w:rsidRDefault="00B30040">
            <w:pPr>
              <w:pStyle w:val="ac"/>
              <w:rPr>
                <w:bCs/>
              </w:rPr>
            </w:pPr>
            <w:r w:rsidRPr="00F0191E">
              <w:rPr>
                <w:bCs/>
              </w:rPr>
              <w:t>达标</w:t>
            </w:r>
          </w:p>
        </w:tc>
      </w:tr>
    </w:tbl>
    <w:p w:rsidR="00453E55" w:rsidRPr="00F0191E" w:rsidRDefault="00453E55">
      <w:pPr>
        <w:sectPr w:rsidR="00453E55" w:rsidRPr="00F0191E">
          <w:pgSz w:w="16838" w:h="11906" w:orient="landscape"/>
          <w:pgMar w:top="1800" w:right="1440" w:bottom="1800" w:left="1440" w:header="851" w:footer="992" w:gutter="0"/>
          <w:cols w:space="425"/>
          <w:docGrid w:type="lines" w:linePitch="312"/>
        </w:sectPr>
      </w:pPr>
    </w:p>
    <w:p w:rsidR="00453E55" w:rsidRPr="00F0191E" w:rsidRDefault="00D32886">
      <w:r w:rsidRPr="00F0191E">
        <w:rPr>
          <w:noProof/>
        </w:rPr>
        <w:lastRenderedPageBreak/>
        <w:drawing>
          <wp:inline distT="0" distB="0" distL="0" distR="0">
            <wp:extent cx="5274310" cy="3202746"/>
            <wp:effectExtent l="19050" t="0" r="254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5274310" cy="3202746"/>
                    </a:xfrm>
                    <a:prstGeom prst="rect">
                      <a:avLst/>
                    </a:prstGeom>
                    <a:noFill/>
                    <a:ln w="9525">
                      <a:noFill/>
                      <a:miter lim="800000"/>
                      <a:headEnd/>
                      <a:tailEnd/>
                    </a:ln>
                  </pic:spPr>
                </pic:pic>
              </a:graphicData>
            </a:graphic>
          </wp:inline>
        </w:drawing>
      </w:r>
    </w:p>
    <w:p w:rsidR="00453E55" w:rsidRPr="00F0191E" w:rsidRDefault="00424724">
      <w:pPr>
        <w:pStyle w:val="-"/>
        <w:spacing w:before="156"/>
      </w:pPr>
      <w:r w:rsidRPr="00F0191E">
        <w:rPr>
          <w:rFonts w:hint="eastAsia"/>
        </w:rPr>
        <w:t>图</w:t>
      </w:r>
      <w:r w:rsidRPr="00F0191E">
        <w:rPr>
          <w:rFonts w:hint="eastAsia"/>
        </w:rPr>
        <w:t xml:space="preserve">8. </w:t>
      </w:r>
      <w:r w:rsidR="0067746E" w:rsidRPr="00F0191E">
        <w:fldChar w:fldCharType="begin"/>
      </w:r>
      <w:r w:rsidRPr="00F0191E">
        <w:instrText xml:space="preserve"> </w:instrText>
      </w:r>
      <w:r w:rsidRPr="00F0191E">
        <w:rPr>
          <w:rFonts w:hint="eastAsia"/>
        </w:rPr>
        <w:instrText xml:space="preserve">SEQ </w:instrText>
      </w:r>
      <w:r w:rsidRPr="00F0191E">
        <w:rPr>
          <w:rFonts w:hint="eastAsia"/>
        </w:rPr>
        <w:instrText>图</w:instrText>
      </w:r>
      <w:r w:rsidRPr="00F0191E">
        <w:rPr>
          <w:rFonts w:hint="eastAsia"/>
        </w:rPr>
        <w:instrText>8. \* ARABIC</w:instrText>
      </w:r>
      <w:r w:rsidRPr="00F0191E">
        <w:instrText xml:space="preserve"> </w:instrText>
      </w:r>
      <w:r w:rsidR="0067746E" w:rsidRPr="00F0191E">
        <w:fldChar w:fldCharType="separate"/>
      </w:r>
      <w:r w:rsidRPr="00F0191E">
        <w:rPr>
          <w:rFonts w:hint="eastAsia"/>
        </w:rPr>
        <w:t>2</w:t>
      </w:r>
      <w:r w:rsidR="0067746E" w:rsidRPr="00F0191E">
        <w:fldChar w:fldCharType="end"/>
      </w:r>
      <w:bookmarkStart w:id="98" w:name="_Toc32359"/>
      <w:r w:rsidRPr="00F0191E">
        <w:t>地块土壤监测结果汇总图</w:t>
      </w:r>
      <w:bookmarkEnd w:id="98"/>
    </w:p>
    <w:p w:rsidR="00453E55" w:rsidRPr="00F0191E" w:rsidRDefault="00424724">
      <w:pPr>
        <w:pStyle w:val="3"/>
      </w:pPr>
      <w:bookmarkStart w:id="99" w:name="_Toc89873822"/>
      <w:r w:rsidRPr="00F0191E">
        <w:t>8.</w:t>
      </w:r>
      <w:r w:rsidRPr="00F0191E">
        <w:rPr>
          <w:rFonts w:hint="eastAsia"/>
        </w:rPr>
        <w:t>4</w:t>
      </w:r>
      <w:r w:rsidRPr="00F0191E">
        <w:t xml:space="preserve">.3 </w:t>
      </w:r>
      <w:r w:rsidRPr="00F0191E">
        <w:rPr>
          <w:rFonts w:hint="eastAsia"/>
        </w:rPr>
        <w:t>背景点土壤污染物检出情况</w:t>
      </w:r>
      <w:bookmarkEnd w:id="99"/>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背景点土壤样品</w:t>
      </w:r>
      <w:r w:rsidR="00D32886" w:rsidRPr="00F0191E">
        <w:rPr>
          <w:rFonts w:ascii="Times New Roman" w:eastAsia="仿宋" w:hAnsi="Times New Roman" w:hint="eastAsia"/>
          <w:sz w:val="24"/>
        </w:rPr>
        <w:t>（</w:t>
      </w:r>
      <w:r w:rsidR="00D32886" w:rsidRPr="00F0191E">
        <w:rPr>
          <w:rFonts w:ascii="Times New Roman" w:eastAsia="仿宋" w:hAnsi="Times New Roman" w:hint="eastAsia"/>
          <w:sz w:val="24"/>
        </w:rPr>
        <w:t>T7</w:t>
      </w:r>
      <w:r w:rsidR="00D32886" w:rsidRPr="00F0191E">
        <w:rPr>
          <w:rFonts w:ascii="Times New Roman" w:eastAsia="仿宋" w:hAnsi="Times New Roman" w:hint="eastAsia"/>
          <w:sz w:val="24"/>
        </w:rPr>
        <w:t>）</w:t>
      </w:r>
      <w:r w:rsidRPr="00F0191E">
        <w:rPr>
          <w:rFonts w:ascii="Times New Roman" w:eastAsia="仿宋" w:hAnsi="Times New Roman" w:hint="eastAsia"/>
          <w:sz w:val="24"/>
        </w:rPr>
        <w:t>中检出因子为</w:t>
      </w:r>
      <w:r w:rsidRPr="00F0191E">
        <w:rPr>
          <w:rFonts w:ascii="Times New Roman" w:eastAsia="仿宋" w:hAnsi="Times New Roman"/>
          <w:sz w:val="24"/>
        </w:rPr>
        <w:t>9</w:t>
      </w:r>
      <w:r w:rsidRPr="00F0191E">
        <w:rPr>
          <w:rFonts w:ascii="Times New Roman" w:eastAsia="仿宋" w:hAnsi="Times New Roman" w:hint="eastAsia"/>
          <w:sz w:val="24"/>
        </w:rPr>
        <w:t>项，主要检出项为</w:t>
      </w:r>
      <w:r w:rsidRPr="00F0191E">
        <w:rPr>
          <w:rFonts w:ascii="Times New Roman" w:eastAsia="仿宋" w:hAnsi="Times New Roman"/>
          <w:sz w:val="24"/>
        </w:rPr>
        <w:t>pH</w:t>
      </w:r>
      <w:r w:rsidRPr="00F0191E">
        <w:rPr>
          <w:rFonts w:ascii="Times New Roman" w:eastAsia="仿宋" w:hAnsi="Times New Roman" w:hint="eastAsia"/>
          <w:sz w:val="24"/>
        </w:rPr>
        <w:t>、</w:t>
      </w:r>
      <w:r w:rsidRPr="00F0191E">
        <w:rPr>
          <w:rFonts w:ascii="Times New Roman" w:eastAsia="仿宋" w:hAnsi="Times New Roman"/>
          <w:sz w:val="24"/>
        </w:rPr>
        <w:t>7</w:t>
      </w:r>
      <w:r w:rsidRPr="00F0191E">
        <w:rPr>
          <w:rFonts w:ascii="Times New Roman" w:eastAsia="仿宋" w:hAnsi="Times New Roman" w:hint="eastAsia"/>
          <w:sz w:val="24"/>
        </w:rPr>
        <w:t>项重金属（砷、镉、铜、汞、镍、铅）、石油烃</w:t>
      </w:r>
      <w:r w:rsidRPr="00F0191E">
        <w:rPr>
          <w:rFonts w:ascii="Times New Roman" w:eastAsia="仿宋" w:hAnsi="Times New Roman"/>
          <w:sz w:val="24"/>
        </w:rPr>
        <w:t>C</w:t>
      </w:r>
      <w:r w:rsidRPr="00F0191E">
        <w:rPr>
          <w:rFonts w:ascii="Times New Roman" w:eastAsia="仿宋" w:hAnsi="Times New Roman"/>
          <w:sz w:val="24"/>
          <w:vertAlign w:val="subscript"/>
        </w:rPr>
        <w:t>10</w:t>
      </w:r>
      <w:r w:rsidRPr="00F0191E">
        <w:rPr>
          <w:rFonts w:ascii="Times New Roman" w:eastAsia="仿宋" w:hAnsi="Times New Roman"/>
          <w:sz w:val="24"/>
        </w:rPr>
        <w:t>-C</w:t>
      </w:r>
      <w:r w:rsidRPr="00F0191E">
        <w:rPr>
          <w:rFonts w:ascii="Times New Roman" w:eastAsia="仿宋" w:hAnsi="Times New Roman"/>
          <w:sz w:val="24"/>
          <w:vertAlign w:val="subscript"/>
        </w:rPr>
        <w:t>40</w:t>
      </w:r>
      <w:r w:rsidR="00D32886" w:rsidRPr="00F0191E">
        <w:rPr>
          <w:rFonts w:ascii="Times New Roman" w:eastAsia="仿宋" w:hAnsi="Times New Roman"/>
          <w:sz w:val="24"/>
        </w:rPr>
        <w:t>、</w:t>
      </w:r>
      <w:r w:rsidR="00D32886" w:rsidRPr="00F0191E">
        <w:rPr>
          <w:rFonts w:ascii="Times New Roman" w:eastAsia="仿宋" w:hAnsi="Times New Roman" w:hint="eastAsia"/>
          <w:sz w:val="24"/>
        </w:rPr>
        <w:t>间</w:t>
      </w:r>
      <w:r w:rsidR="00D32886" w:rsidRPr="00F0191E">
        <w:rPr>
          <w:rFonts w:ascii="Times New Roman" w:eastAsia="仿宋" w:hAnsi="Times New Roman" w:hint="eastAsia"/>
          <w:sz w:val="24"/>
        </w:rPr>
        <w:t>/</w:t>
      </w:r>
      <w:r w:rsidR="00D32886" w:rsidRPr="00F0191E">
        <w:rPr>
          <w:rFonts w:ascii="Times New Roman" w:eastAsia="仿宋" w:hAnsi="Times New Roman" w:hint="eastAsia"/>
          <w:sz w:val="24"/>
        </w:rPr>
        <w:t>对二甲苯</w:t>
      </w:r>
      <w:r w:rsidRPr="00F0191E">
        <w:rPr>
          <w:rFonts w:ascii="Times New Roman" w:eastAsia="仿宋" w:hAnsi="Times New Roman" w:hint="eastAsia"/>
          <w:sz w:val="24"/>
        </w:rPr>
        <w:t>。各采样点污染物检出情况见下表</w:t>
      </w:r>
      <w:r w:rsidRPr="00F0191E">
        <w:rPr>
          <w:rFonts w:ascii="Times New Roman" w:eastAsia="仿宋" w:hAnsi="Times New Roman"/>
          <w:sz w:val="24"/>
        </w:rPr>
        <w:t>8.</w:t>
      </w:r>
      <w:r w:rsidR="00D32886" w:rsidRPr="00F0191E">
        <w:rPr>
          <w:rFonts w:ascii="Times New Roman" w:eastAsia="仿宋" w:hAnsi="Times New Roman" w:hint="eastAsia"/>
          <w:sz w:val="24"/>
        </w:rPr>
        <w:t>6</w:t>
      </w:r>
      <w:r w:rsidRPr="00F0191E">
        <w:rPr>
          <w:rFonts w:ascii="Times New Roman" w:eastAsia="仿宋" w:hAnsi="Times New Roman" w:hint="eastAsia"/>
          <w:sz w:val="24"/>
        </w:rPr>
        <w:t>。</w:t>
      </w:r>
    </w:p>
    <w:p w:rsidR="00453E55" w:rsidRPr="00F0191E" w:rsidRDefault="00424724">
      <w:pPr>
        <w:pStyle w:val="2"/>
      </w:pPr>
      <w:bookmarkStart w:id="100" w:name="_Toc89873823"/>
      <w:r w:rsidRPr="00F0191E">
        <w:t>8.</w:t>
      </w:r>
      <w:r w:rsidRPr="00F0191E">
        <w:rPr>
          <w:rFonts w:hint="eastAsia"/>
        </w:rPr>
        <w:t>5</w:t>
      </w:r>
      <w:r w:rsidRPr="00F0191E">
        <w:t xml:space="preserve"> </w:t>
      </w:r>
      <w:r w:rsidRPr="00F0191E">
        <w:rPr>
          <w:rFonts w:hint="eastAsia"/>
        </w:rPr>
        <w:t>地下水环境质量评估</w:t>
      </w:r>
      <w:bookmarkEnd w:id="100"/>
    </w:p>
    <w:p w:rsidR="00453E55" w:rsidRPr="00F0191E" w:rsidRDefault="00424724">
      <w:pPr>
        <w:pStyle w:val="3"/>
      </w:pPr>
      <w:bookmarkStart w:id="101" w:name="_Toc89873824"/>
      <w:r w:rsidRPr="00F0191E">
        <w:t>8.</w:t>
      </w:r>
      <w:r w:rsidRPr="00F0191E">
        <w:rPr>
          <w:rFonts w:hint="eastAsia"/>
        </w:rPr>
        <w:t>5</w:t>
      </w:r>
      <w:r w:rsidRPr="00F0191E">
        <w:t xml:space="preserve">.1 </w:t>
      </w:r>
      <w:r w:rsidRPr="00F0191E">
        <w:rPr>
          <w:rFonts w:hint="eastAsia"/>
        </w:rPr>
        <w:t>地下水采样与分析情况</w:t>
      </w:r>
      <w:bookmarkEnd w:id="101"/>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本次自行监测地块内共布设</w:t>
      </w:r>
      <w:r w:rsidRPr="00F0191E">
        <w:rPr>
          <w:rFonts w:ascii="Times New Roman" w:eastAsia="仿宋" w:hAnsi="Times New Roman"/>
          <w:sz w:val="24"/>
        </w:rPr>
        <w:t>6</w:t>
      </w:r>
      <w:r w:rsidRPr="00F0191E">
        <w:rPr>
          <w:rFonts w:ascii="Times New Roman" w:eastAsia="仿宋" w:hAnsi="Times New Roman" w:hint="eastAsia"/>
          <w:sz w:val="24"/>
        </w:rPr>
        <w:t>个地下水监测井，地块外设置</w:t>
      </w:r>
      <w:r w:rsidRPr="00F0191E">
        <w:rPr>
          <w:rFonts w:ascii="Times New Roman" w:eastAsia="仿宋" w:hAnsi="Times New Roman"/>
          <w:sz w:val="24"/>
        </w:rPr>
        <w:t>1</w:t>
      </w:r>
      <w:r w:rsidRPr="00F0191E">
        <w:rPr>
          <w:rFonts w:ascii="Times New Roman" w:eastAsia="仿宋" w:hAnsi="Times New Roman" w:hint="eastAsia"/>
          <w:sz w:val="24"/>
        </w:rPr>
        <w:t>个地下水背景监测井，每个监测井采集一个地下水样品，送至实验室检测。另采集</w:t>
      </w:r>
      <w:r w:rsidRPr="00F0191E">
        <w:rPr>
          <w:rFonts w:ascii="Times New Roman" w:eastAsia="仿宋" w:hAnsi="Times New Roman"/>
          <w:sz w:val="24"/>
        </w:rPr>
        <w:t>1</w:t>
      </w:r>
      <w:r w:rsidRPr="00F0191E">
        <w:rPr>
          <w:rFonts w:ascii="Times New Roman" w:eastAsia="仿宋" w:hAnsi="Times New Roman" w:hint="eastAsia"/>
          <w:sz w:val="24"/>
        </w:rPr>
        <w:t>份地下水平行样</w:t>
      </w:r>
      <w:r w:rsidR="008E5581" w:rsidRPr="00F0191E">
        <w:rPr>
          <w:rFonts w:ascii="Times New Roman" w:eastAsia="仿宋" w:hAnsi="Times New Roman" w:hint="eastAsia"/>
          <w:sz w:val="24"/>
        </w:rPr>
        <w:t>和一份背景值监测样</w:t>
      </w:r>
      <w:r w:rsidRPr="00F0191E">
        <w:rPr>
          <w:rFonts w:ascii="Times New Roman" w:eastAsia="仿宋" w:hAnsi="Times New Roman" w:hint="eastAsia"/>
          <w:sz w:val="24"/>
        </w:rPr>
        <w:t>，实验室分析项目包括</w:t>
      </w:r>
      <w:r w:rsidRPr="00F0191E">
        <w:rPr>
          <w:rFonts w:ascii="Times New Roman" w:eastAsia="仿宋" w:hAnsi="Times New Roman"/>
          <w:sz w:val="24"/>
        </w:rPr>
        <w:t>pH</w:t>
      </w:r>
      <w:r w:rsidRPr="00F0191E">
        <w:rPr>
          <w:rFonts w:ascii="Times New Roman" w:eastAsia="仿宋" w:hAnsi="Times New Roman" w:hint="eastAsia"/>
          <w:sz w:val="24"/>
        </w:rPr>
        <w:t>、</w:t>
      </w:r>
      <w:r w:rsidRPr="00F0191E">
        <w:rPr>
          <w:rFonts w:ascii="Times New Roman" w:eastAsia="仿宋" w:hAnsi="Times New Roman"/>
          <w:sz w:val="24"/>
        </w:rPr>
        <w:t>VOCs</w:t>
      </w:r>
      <w:r w:rsidRPr="00F0191E">
        <w:rPr>
          <w:rFonts w:ascii="Times New Roman" w:eastAsia="仿宋" w:hAnsi="Times New Roman" w:hint="eastAsia"/>
          <w:sz w:val="24"/>
        </w:rPr>
        <w:t>、</w:t>
      </w:r>
      <w:r w:rsidRPr="00F0191E">
        <w:rPr>
          <w:rFonts w:ascii="Times New Roman" w:eastAsia="仿宋" w:hAnsi="Times New Roman"/>
          <w:sz w:val="24"/>
        </w:rPr>
        <w:t>SVOCs</w:t>
      </w:r>
      <w:r w:rsidRPr="00F0191E">
        <w:rPr>
          <w:rFonts w:ascii="Times New Roman" w:eastAsia="仿宋" w:hAnsi="Times New Roman" w:hint="eastAsia"/>
          <w:sz w:val="24"/>
        </w:rPr>
        <w:t>、</w:t>
      </w:r>
      <w:r w:rsidRPr="00F0191E">
        <w:rPr>
          <w:rFonts w:ascii="Times New Roman" w:eastAsia="仿宋" w:hAnsi="Times New Roman"/>
          <w:sz w:val="24"/>
        </w:rPr>
        <w:t>TPH</w:t>
      </w:r>
      <w:r w:rsidRPr="00F0191E">
        <w:rPr>
          <w:rFonts w:ascii="Times New Roman" w:eastAsia="仿宋" w:hAnsi="Times New Roman" w:hint="eastAsia"/>
          <w:sz w:val="24"/>
        </w:rPr>
        <w:t>，详细送检及检测分析情况见表</w:t>
      </w:r>
      <w:r w:rsidRPr="00F0191E">
        <w:rPr>
          <w:rFonts w:ascii="Times New Roman" w:eastAsia="仿宋" w:hAnsi="Times New Roman"/>
          <w:sz w:val="24"/>
        </w:rPr>
        <w:t>8.8</w:t>
      </w:r>
      <w:r w:rsidRPr="00F0191E">
        <w:rPr>
          <w:rFonts w:ascii="Times New Roman" w:eastAsia="仿宋" w:hAnsi="Times New Roman" w:hint="eastAsia"/>
          <w:sz w:val="24"/>
        </w:rPr>
        <w:t>。</w:t>
      </w:r>
    </w:p>
    <w:p w:rsidR="00453E55" w:rsidRPr="00F0191E" w:rsidRDefault="00424724">
      <w:pPr>
        <w:pStyle w:val="-"/>
        <w:spacing w:before="156"/>
      </w:pPr>
      <w:bookmarkStart w:id="102" w:name="_Toc56763776"/>
      <w:r w:rsidRPr="00F0191E">
        <w:rPr>
          <w:rFonts w:hint="eastAsia"/>
        </w:rPr>
        <w:t>表</w:t>
      </w:r>
      <w:r w:rsidRPr="00F0191E">
        <w:rPr>
          <w:rFonts w:hint="eastAsia"/>
        </w:rPr>
        <w:t xml:space="preserve">8. </w:t>
      </w:r>
      <w:r w:rsidR="0067746E" w:rsidRPr="00F0191E">
        <w:fldChar w:fldCharType="begin"/>
      </w:r>
      <w:r w:rsidRPr="00F0191E">
        <w:instrText xml:space="preserve"> </w:instrText>
      </w:r>
      <w:r w:rsidRPr="00F0191E">
        <w:rPr>
          <w:rFonts w:hint="eastAsia"/>
        </w:rPr>
        <w:instrText xml:space="preserve">SEQ </w:instrText>
      </w:r>
      <w:r w:rsidRPr="00F0191E">
        <w:rPr>
          <w:rFonts w:hint="eastAsia"/>
        </w:rPr>
        <w:instrText>表</w:instrText>
      </w:r>
      <w:r w:rsidRPr="00F0191E">
        <w:rPr>
          <w:rFonts w:hint="eastAsia"/>
        </w:rPr>
        <w:instrText>8. \* ARABIC</w:instrText>
      </w:r>
      <w:r w:rsidRPr="00F0191E">
        <w:instrText xml:space="preserve"> </w:instrText>
      </w:r>
      <w:r w:rsidR="0067746E" w:rsidRPr="00F0191E">
        <w:fldChar w:fldCharType="separate"/>
      </w:r>
      <w:r w:rsidRPr="00F0191E">
        <w:t>8</w:t>
      </w:r>
      <w:r w:rsidR="0067746E" w:rsidRPr="00F0191E">
        <w:fldChar w:fldCharType="end"/>
      </w:r>
      <w:r w:rsidRPr="00F0191E">
        <w:rPr>
          <w:rFonts w:hint="eastAsia"/>
        </w:rPr>
        <w:t>地下水采样与分析样品</w:t>
      </w:r>
      <w:bookmarkEnd w:id="1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4"/>
        <w:gridCol w:w="2074"/>
        <w:gridCol w:w="2074"/>
        <w:gridCol w:w="2074"/>
      </w:tblGrid>
      <w:tr w:rsidR="00453E55" w:rsidRPr="00F0191E">
        <w:tc>
          <w:tcPr>
            <w:tcW w:w="2074" w:type="dxa"/>
            <w:vAlign w:val="center"/>
          </w:tcPr>
          <w:p w:rsidR="00453E55" w:rsidRPr="00F0191E" w:rsidRDefault="00424724">
            <w:pPr>
              <w:pStyle w:val="ac"/>
              <w:rPr>
                <w:b/>
                <w:bCs/>
              </w:rPr>
            </w:pPr>
            <w:r w:rsidRPr="00F0191E">
              <w:rPr>
                <w:rFonts w:hint="eastAsia"/>
                <w:b/>
                <w:bCs/>
              </w:rPr>
              <w:t>样品状态</w:t>
            </w:r>
          </w:p>
        </w:tc>
        <w:tc>
          <w:tcPr>
            <w:tcW w:w="4148" w:type="dxa"/>
            <w:gridSpan w:val="2"/>
            <w:vAlign w:val="center"/>
          </w:tcPr>
          <w:p w:rsidR="00453E55" w:rsidRPr="00F0191E" w:rsidRDefault="00424724">
            <w:pPr>
              <w:pStyle w:val="ac"/>
              <w:rPr>
                <w:b/>
                <w:bCs/>
              </w:rPr>
            </w:pPr>
            <w:r w:rsidRPr="00F0191E">
              <w:rPr>
                <w:rFonts w:hint="eastAsia"/>
                <w:b/>
                <w:bCs/>
              </w:rPr>
              <w:t>检测分析项目</w:t>
            </w:r>
          </w:p>
        </w:tc>
        <w:tc>
          <w:tcPr>
            <w:tcW w:w="2074" w:type="dxa"/>
            <w:vAlign w:val="center"/>
          </w:tcPr>
          <w:p w:rsidR="00453E55" w:rsidRPr="00F0191E" w:rsidRDefault="00424724">
            <w:pPr>
              <w:pStyle w:val="ac"/>
              <w:rPr>
                <w:b/>
                <w:bCs/>
              </w:rPr>
            </w:pPr>
            <w:r w:rsidRPr="00F0191E">
              <w:rPr>
                <w:rFonts w:hint="eastAsia"/>
                <w:b/>
                <w:bCs/>
              </w:rPr>
              <w:t>送检样品个数</w:t>
            </w:r>
          </w:p>
        </w:tc>
      </w:tr>
      <w:tr w:rsidR="00453E55" w:rsidRPr="00F0191E">
        <w:tc>
          <w:tcPr>
            <w:tcW w:w="2074" w:type="dxa"/>
            <w:vMerge w:val="restart"/>
            <w:vAlign w:val="center"/>
          </w:tcPr>
          <w:p w:rsidR="00453E55" w:rsidRPr="00F0191E" w:rsidRDefault="00424724">
            <w:pPr>
              <w:pStyle w:val="ac"/>
              <w:rPr>
                <w:bCs/>
              </w:rPr>
            </w:pPr>
            <w:r w:rsidRPr="00F0191E">
              <w:rPr>
                <w:bCs/>
              </w:rPr>
              <w:t>地下水</w:t>
            </w:r>
          </w:p>
        </w:tc>
        <w:tc>
          <w:tcPr>
            <w:tcW w:w="2074" w:type="dxa"/>
            <w:vMerge w:val="restart"/>
            <w:vAlign w:val="center"/>
          </w:tcPr>
          <w:p w:rsidR="00453E55" w:rsidRPr="00F0191E" w:rsidRDefault="00424724">
            <w:pPr>
              <w:pStyle w:val="ac"/>
              <w:rPr>
                <w:bCs/>
              </w:rPr>
            </w:pPr>
            <w:r w:rsidRPr="00F0191E">
              <w:rPr>
                <w:rFonts w:hint="eastAsia"/>
                <w:bCs/>
              </w:rPr>
              <w:t>有机物</w:t>
            </w:r>
          </w:p>
        </w:tc>
        <w:tc>
          <w:tcPr>
            <w:tcW w:w="2074" w:type="dxa"/>
            <w:vAlign w:val="center"/>
          </w:tcPr>
          <w:p w:rsidR="00453E55" w:rsidRPr="00F0191E" w:rsidRDefault="00424724">
            <w:pPr>
              <w:pStyle w:val="ac"/>
              <w:rPr>
                <w:bCs/>
              </w:rPr>
            </w:pPr>
            <w:r w:rsidRPr="00F0191E">
              <w:rPr>
                <w:bCs/>
              </w:rPr>
              <w:t>VOCs</w:t>
            </w:r>
          </w:p>
        </w:tc>
        <w:tc>
          <w:tcPr>
            <w:tcW w:w="2074" w:type="dxa"/>
            <w:vAlign w:val="center"/>
          </w:tcPr>
          <w:p w:rsidR="00453E55" w:rsidRPr="00F0191E" w:rsidRDefault="00424724">
            <w:pPr>
              <w:pStyle w:val="ac"/>
              <w:rPr>
                <w:bCs/>
              </w:rPr>
            </w:pPr>
            <w:r w:rsidRPr="00F0191E">
              <w:rPr>
                <w:rFonts w:hint="eastAsia"/>
                <w:bCs/>
              </w:rPr>
              <w:t>8</w:t>
            </w:r>
          </w:p>
        </w:tc>
      </w:tr>
      <w:tr w:rsidR="00453E55" w:rsidRPr="00F0191E">
        <w:tc>
          <w:tcPr>
            <w:tcW w:w="2074" w:type="dxa"/>
            <w:vMerge/>
            <w:vAlign w:val="center"/>
          </w:tcPr>
          <w:p w:rsidR="00453E55" w:rsidRPr="00F0191E" w:rsidRDefault="00453E55">
            <w:pPr>
              <w:pStyle w:val="ac"/>
              <w:rPr>
                <w:bCs/>
              </w:rPr>
            </w:pPr>
          </w:p>
        </w:tc>
        <w:tc>
          <w:tcPr>
            <w:tcW w:w="2074" w:type="dxa"/>
            <w:vMerge/>
            <w:vAlign w:val="center"/>
          </w:tcPr>
          <w:p w:rsidR="00453E55" w:rsidRPr="00F0191E" w:rsidRDefault="00453E55">
            <w:pPr>
              <w:pStyle w:val="ac"/>
              <w:rPr>
                <w:bCs/>
              </w:rPr>
            </w:pPr>
          </w:p>
        </w:tc>
        <w:tc>
          <w:tcPr>
            <w:tcW w:w="2074" w:type="dxa"/>
            <w:vAlign w:val="center"/>
          </w:tcPr>
          <w:p w:rsidR="00453E55" w:rsidRPr="00F0191E" w:rsidRDefault="00424724">
            <w:pPr>
              <w:pStyle w:val="ac"/>
              <w:rPr>
                <w:bCs/>
              </w:rPr>
            </w:pPr>
            <w:r w:rsidRPr="00F0191E">
              <w:rPr>
                <w:bCs/>
              </w:rPr>
              <w:t>SVOCs</w:t>
            </w:r>
          </w:p>
        </w:tc>
        <w:tc>
          <w:tcPr>
            <w:tcW w:w="2074" w:type="dxa"/>
            <w:vAlign w:val="center"/>
          </w:tcPr>
          <w:p w:rsidR="00453E55" w:rsidRPr="00F0191E" w:rsidRDefault="00424724">
            <w:pPr>
              <w:pStyle w:val="ac"/>
              <w:rPr>
                <w:bCs/>
              </w:rPr>
            </w:pPr>
            <w:r w:rsidRPr="00F0191E">
              <w:rPr>
                <w:rFonts w:hint="eastAsia"/>
                <w:bCs/>
              </w:rPr>
              <w:t>8</w:t>
            </w:r>
          </w:p>
        </w:tc>
      </w:tr>
      <w:tr w:rsidR="00453E55" w:rsidRPr="00F0191E">
        <w:tc>
          <w:tcPr>
            <w:tcW w:w="2074" w:type="dxa"/>
            <w:vMerge/>
            <w:vAlign w:val="center"/>
          </w:tcPr>
          <w:p w:rsidR="00453E55" w:rsidRPr="00F0191E" w:rsidRDefault="00453E55">
            <w:pPr>
              <w:pStyle w:val="ac"/>
              <w:rPr>
                <w:bCs/>
              </w:rPr>
            </w:pPr>
          </w:p>
        </w:tc>
        <w:tc>
          <w:tcPr>
            <w:tcW w:w="4148" w:type="dxa"/>
            <w:gridSpan w:val="2"/>
            <w:vAlign w:val="center"/>
          </w:tcPr>
          <w:p w:rsidR="00453E55" w:rsidRPr="00F0191E" w:rsidRDefault="00424724">
            <w:pPr>
              <w:pStyle w:val="ac"/>
              <w:rPr>
                <w:bCs/>
              </w:rPr>
            </w:pPr>
            <w:r w:rsidRPr="00F0191E">
              <w:rPr>
                <w:bCs/>
              </w:rPr>
              <w:t>TPH</w:t>
            </w:r>
          </w:p>
        </w:tc>
        <w:tc>
          <w:tcPr>
            <w:tcW w:w="2074" w:type="dxa"/>
            <w:vAlign w:val="center"/>
          </w:tcPr>
          <w:p w:rsidR="00453E55" w:rsidRPr="00F0191E" w:rsidRDefault="008E5581">
            <w:pPr>
              <w:pStyle w:val="ac"/>
              <w:rPr>
                <w:bCs/>
              </w:rPr>
            </w:pPr>
            <w:r w:rsidRPr="00F0191E">
              <w:rPr>
                <w:rFonts w:hint="eastAsia"/>
                <w:bCs/>
              </w:rPr>
              <w:t>8</w:t>
            </w:r>
          </w:p>
        </w:tc>
      </w:tr>
    </w:tbl>
    <w:p w:rsidR="00453E55" w:rsidRPr="00F0191E" w:rsidRDefault="00424724">
      <w:pPr>
        <w:pStyle w:val="3"/>
      </w:pPr>
      <w:bookmarkStart w:id="103" w:name="_Toc89873825"/>
      <w:r w:rsidRPr="00F0191E">
        <w:lastRenderedPageBreak/>
        <w:t>8.</w:t>
      </w:r>
      <w:r w:rsidRPr="00F0191E">
        <w:rPr>
          <w:rFonts w:hint="eastAsia"/>
        </w:rPr>
        <w:t>5</w:t>
      </w:r>
      <w:r w:rsidRPr="00F0191E">
        <w:t xml:space="preserve">.2 </w:t>
      </w:r>
      <w:r w:rsidRPr="00F0191E">
        <w:rPr>
          <w:rFonts w:hint="eastAsia"/>
        </w:rPr>
        <w:t>地块内地下水污染物检出分析</w:t>
      </w:r>
      <w:bookmarkEnd w:id="103"/>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在地块内所有地下水样品中，共检出</w:t>
      </w:r>
      <w:r w:rsidRPr="00F0191E">
        <w:rPr>
          <w:rFonts w:ascii="Times New Roman" w:eastAsia="仿宋" w:hAnsi="Times New Roman"/>
          <w:sz w:val="24"/>
        </w:rPr>
        <w:t>1</w:t>
      </w:r>
      <w:r w:rsidRPr="00F0191E">
        <w:rPr>
          <w:rFonts w:ascii="Times New Roman" w:eastAsia="仿宋" w:hAnsi="Times New Roman" w:hint="eastAsia"/>
          <w:sz w:val="24"/>
        </w:rPr>
        <w:t>项。样品中检出项为</w:t>
      </w:r>
      <w:r w:rsidRPr="00F0191E">
        <w:rPr>
          <w:rFonts w:ascii="Times New Roman" w:eastAsia="仿宋" w:hAnsi="Times New Roman"/>
          <w:sz w:val="24"/>
        </w:rPr>
        <w:t>TPH</w:t>
      </w:r>
      <w:r w:rsidRPr="00F0191E">
        <w:rPr>
          <w:rFonts w:ascii="Times New Roman" w:eastAsia="仿宋" w:hAnsi="Times New Roman" w:hint="eastAsia"/>
          <w:sz w:val="24"/>
        </w:rPr>
        <w:t>。检出项对应的检出值满足</w:t>
      </w:r>
      <w:r w:rsidR="00B22A9B" w:rsidRPr="00F0191E">
        <w:rPr>
          <w:rFonts w:ascii="Times New Roman" w:eastAsia="仿宋" w:hAnsi="Times New Roman" w:hint="eastAsia"/>
          <w:sz w:val="24"/>
        </w:rPr>
        <w:t>《地下水质量标准》（</w:t>
      </w:r>
      <w:r w:rsidR="00B22A9B" w:rsidRPr="00F0191E">
        <w:rPr>
          <w:rFonts w:ascii="Times New Roman" w:eastAsia="仿宋" w:hAnsi="Times New Roman" w:hint="eastAsia"/>
          <w:sz w:val="24"/>
        </w:rPr>
        <w:t>GB/T 14848-2017</w:t>
      </w:r>
      <w:r w:rsidR="00B22A9B" w:rsidRPr="00F0191E">
        <w:rPr>
          <w:rFonts w:ascii="Times New Roman" w:eastAsia="仿宋" w:hAnsi="Times New Roman" w:hint="eastAsia"/>
          <w:sz w:val="24"/>
        </w:rPr>
        <w:t>）Ⅳ类标准限值及《上海市建设用地地下水污染风险管控筛选值补充指标》第二类用地筛选值中规定的限值要求</w:t>
      </w:r>
      <w:r w:rsidRPr="00F0191E">
        <w:rPr>
          <w:rFonts w:ascii="Times New Roman" w:eastAsia="仿宋" w:hAnsi="Times New Roman" w:hint="eastAsia"/>
          <w:sz w:val="24"/>
        </w:rPr>
        <w:t>。</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项目地块内地下水环境中所有存在检出的监测因子浓度范围和相关标准限值见表</w:t>
      </w:r>
      <w:r w:rsidRPr="00F0191E">
        <w:rPr>
          <w:rFonts w:ascii="Times New Roman" w:eastAsia="仿宋" w:hAnsi="Times New Roman"/>
          <w:sz w:val="24"/>
        </w:rPr>
        <w:t>8.9</w:t>
      </w:r>
      <w:r w:rsidRPr="00F0191E">
        <w:rPr>
          <w:rFonts w:ascii="Times New Roman" w:eastAsia="仿宋" w:hAnsi="Times New Roman" w:hint="eastAsia"/>
          <w:sz w:val="24"/>
        </w:rPr>
        <w:t>。</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3</w:t>
      </w:r>
      <w:r w:rsidRPr="00F0191E">
        <w:rPr>
          <w:rFonts w:ascii="Times New Roman" w:eastAsia="仿宋" w:hAnsi="Times New Roman" w:hint="eastAsia"/>
          <w:sz w:val="24"/>
        </w:rPr>
        <w:t>）石油烃</w:t>
      </w:r>
      <w:r w:rsidRPr="00F0191E">
        <w:rPr>
          <w:rFonts w:ascii="Times New Roman" w:eastAsia="仿宋" w:hAnsi="Times New Roman"/>
          <w:sz w:val="24"/>
        </w:rPr>
        <w:t>C</w:t>
      </w:r>
      <w:r w:rsidRPr="00F0191E">
        <w:rPr>
          <w:rFonts w:ascii="Times New Roman" w:eastAsia="仿宋" w:hAnsi="Times New Roman"/>
          <w:sz w:val="24"/>
          <w:vertAlign w:val="subscript"/>
        </w:rPr>
        <w:t>10</w:t>
      </w:r>
      <w:r w:rsidRPr="00F0191E">
        <w:rPr>
          <w:rFonts w:ascii="Times New Roman" w:eastAsia="仿宋" w:hAnsi="Times New Roman"/>
          <w:sz w:val="24"/>
        </w:rPr>
        <w:t>-C</w:t>
      </w:r>
      <w:r w:rsidRPr="00F0191E">
        <w:rPr>
          <w:rFonts w:ascii="Times New Roman" w:eastAsia="仿宋" w:hAnsi="Times New Roman"/>
          <w:sz w:val="24"/>
          <w:vertAlign w:val="subscript"/>
        </w:rPr>
        <w:t>40</w:t>
      </w:r>
      <w:r w:rsidRPr="00F0191E">
        <w:rPr>
          <w:rFonts w:ascii="Times New Roman" w:eastAsia="仿宋" w:hAnsi="Times New Roman" w:hint="eastAsia"/>
          <w:sz w:val="24"/>
        </w:rPr>
        <w:t>的检出浓度为</w:t>
      </w:r>
      <w:r w:rsidRPr="00F0191E">
        <w:rPr>
          <w:rFonts w:ascii="Times New Roman" w:eastAsia="仿宋" w:hAnsi="Times New Roman"/>
          <w:sz w:val="24"/>
        </w:rPr>
        <w:t>0.01</w:t>
      </w:r>
      <w:r w:rsidRPr="00F0191E">
        <w:rPr>
          <w:rFonts w:ascii="Times New Roman" w:eastAsia="仿宋" w:hAnsi="Times New Roman" w:hint="eastAsia"/>
          <w:sz w:val="24"/>
        </w:rPr>
        <w:t>~</w:t>
      </w:r>
      <w:r w:rsidRPr="00F0191E">
        <w:rPr>
          <w:rFonts w:ascii="Times New Roman" w:eastAsia="仿宋" w:hAnsi="Times New Roman"/>
          <w:sz w:val="24"/>
        </w:rPr>
        <w:t>0.07mg/L</w:t>
      </w:r>
      <w:r w:rsidRPr="00F0191E">
        <w:rPr>
          <w:rFonts w:ascii="Times New Roman" w:eastAsia="仿宋" w:hAnsi="Times New Roman" w:hint="eastAsia"/>
          <w:sz w:val="24"/>
        </w:rPr>
        <w:t>，检出浓度低，检出范围低于</w:t>
      </w:r>
      <w:r w:rsidR="00B22A9B" w:rsidRPr="00F0191E">
        <w:rPr>
          <w:rFonts w:ascii="Times New Roman" w:eastAsia="仿宋" w:hAnsi="Times New Roman" w:hint="eastAsia"/>
          <w:sz w:val="24"/>
        </w:rPr>
        <w:t>《上海市建设用地地下水污染风险管控筛选值补充指标》第二类用地筛选值中规定的</w:t>
      </w:r>
      <w:r w:rsidR="00B22A9B" w:rsidRPr="00F0191E">
        <w:rPr>
          <w:rFonts w:ascii="Times New Roman" w:eastAsia="仿宋" w:hAnsi="Times New Roman" w:hint="eastAsia"/>
          <w:sz w:val="24"/>
        </w:rPr>
        <w:t>1.2</w:t>
      </w:r>
      <w:r w:rsidR="00B22A9B" w:rsidRPr="00F0191E">
        <w:rPr>
          <w:rFonts w:ascii="Times New Roman" w:eastAsia="仿宋" w:hAnsi="Times New Roman"/>
          <w:sz w:val="24"/>
        </w:rPr>
        <w:t>mg/L</w:t>
      </w:r>
      <w:r w:rsidR="00B22A9B" w:rsidRPr="00F0191E">
        <w:rPr>
          <w:rFonts w:ascii="Times New Roman" w:eastAsia="仿宋" w:hAnsi="Times New Roman" w:hint="eastAsia"/>
          <w:sz w:val="24"/>
        </w:rPr>
        <w:t>限值要求</w:t>
      </w:r>
      <w:r w:rsidRPr="00F0191E">
        <w:rPr>
          <w:rFonts w:ascii="Times New Roman" w:eastAsia="仿宋" w:hAnsi="Times New Roman" w:hint="eastAsia"/>
          <w:sz w:val="24"/>
        </w:rPr>
        <w:t>；</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4</w:t>
      </w:r>
      <w:r w:rsidRPr="00F0191E">
        <w:rPr>
          <w:rFonts w:ascii="Times New Roman" w:eastAsia="仿宋" w:hAnsi="Times New Roman" w:hint="eastAsia"/>
          <w:sz w:val="24"/>
        </w:rPr>
        <w:t>）地块内其他</w:t>
      </w:r>
      <w:r w:rsidRPr="00F0191E">
        <w:rPr>
          <w:rFonts w:ascii="Times New Roman" w:eastAsia="仿宋" w:hAnsi="Times New Roman"/>
          <w:sz w:val="24"/>
        </w:rPr>
        <w:t>VOCs</w:t>
      </w:r>
      <w:r w:rsidRPr="00F0191E">
        <w:rPr>
          <w:rFonts w:ascii="Times New Roman" w:eastAsia="仿宋" w:hAnsi="Times New Roman" w:hint="eastAsia"/>
          <w:sz w:val="24"/>
        </w:rPr>
        <w:t>、</w:t>
      </w:r>
      <w:r w:rsidRPr="00F0191E">
        <w:rPr>
          <w:rFonts w:ascii="Times New Roman" w:eastAsia="仿宋" w:hAnsi="Times New Roman"/>
          <w:sz w:val="24"/>
        </w:rPr>
        <w:t>SVOCs</w:t>
      </w:r>
      <w:r w:rsidRPr="00F0191E">
        <w:rPr>
          <w:rFonts w:ascii="Times New Roman" w:eastAsia="仿宋" w:hAnsi="Times New Roman" w:hint="eastAsia"/>
          <w:sz w:val="24"/>
        </w:rPr>
        <w:t>检测项目均未检出。</w:t>
      </w:r>
    </w:p>
    <w:p w:rsidR="00453E55" w:rsidRPr="00F0191E" w:rsidRDefault="00453E55">
      <w:pPr>
        <w:pStyle w:val="-"/>
        <w:spacing w:before="156"/>
        <w:sectPr w:rsidR="00453E55" w:rsidRPr="00F0191E">
          <w:pgSz w:w="11906" w:h="16838"/>
          <w:pgMar w:top="1440" w:right="1800" w:bottom="1440" w:left="1800" w:header="851" w:footer="992" w:gutter="0"/>
          <w:cols w:space="425"/>
          <w:docGrid w:type="lines" w:linePitch="312"/>
        </w:sectPr>
      </w:pPr>
    </w:p>
    <w:p w:rsidR="00453E55" w:rsidRPr="00F0191E" w:rsidRDefault="00424724">
      <w:pPr>
        <w:pStyle w:val="-"/>
        <w:spacing w:before="156"/>
      </w:pPr>
      <w:bookmarkStart w:id="104" w:name="_Toc56763777"/>
      <w:r w:rsidRPr="00F0191E">
        <w:rPr>
          <w:rFonts w:hint="eastAsia"/>
        </w:rPr>
        <w:lastRenderedPageBreak/>
        <w:t>表</w:t>
      </w:r>
      <w:r w:rsidRPr="00F0191E">
        <w:rPr>
          <w:rFonts w:hint="eastAsia"/>
        </w:rPr>
        <w:t xml:space="preserve">8. </w:t>
      </w:r>
      <w:r w:rsidR="0067746E" w:rsidRPr="00F0191E">
        <w:fldChar w:fldCharType="begin"/>
      </w:r>
      <w:r w:rsidRPr="00F0191E">
        <w:instrText xml:space="preserve"> </w:instrText>
      </w:r>
      <w:r w:rsidRPr="00F0191E">
        <w:rPr>
          <w:rFonts w:hint="eastAsia"/>
        </w:rPr>
        <w:instrText xml:space="preserve">SEQ </w:instrText>
      </w:r>
      <w:r w:rsidRPr="00F0191E">
        <w:rPr>
          <w:rFonts w:hint="eastAsia"/>
        </w:rPr>
        <w:instrText>表</w:instrText>
      </w:r>
      <w:r w:rsidRPr="00F0191E">
        <w:rPr>
          <w:rFonts w:hint="eastAsia"/>
        </w:rPr>
        <w:instrText>8. \* ARABIC</w:instrText>
      </w:r>
      <w:r w:rsidRPr="00F0191E">
        <w:instrText xml:space="preserve"> </w:instrText>
      </w:r>
      <w:r w:rsidR="0067746E" w:rsidRPr="00F0191E">
        <w:fldChar w:fldCharType="separate"/>
      </w:r>
      <w:r w:rsidRPr="00F0191E">
        <w:t>9</w:t>
      </w:r>
      <w:r w:rsidR="0067746E" w:rsidRPr="00F0191E">
        <w:fldChar w:fldCharType="end"/>
      </w:r>
      <w:r w:rsidRPr="00F0191E">
        <w:t>地块地下水样品分析结果汇总</w:t>
      </w:r>
      <w:bookmarkEnd w:id="1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8"/>
        <w:gridCol w:w="683"/>
        <w:gridCol w:w="1069"/>
        <w:gridCol w:w="1035"/>
        <w:gridCol w:w="1083"/>
        <w:gridCol w:w="1083"/>
        <w:gridCol w:w="1083"/>
        <w:gridCol w:w="1083"/>
        <w:gridCol w:w="1083"/>
        <w:gridCol w:w="1083"/>
        <w:gridCol w:w="1026"/>
        <w:gridCol w:w="1001"/>
        <w:gridCol w:w="904"/>
      </w:tblGrid>
      <w:tr w:rsidR="00453E55" w:rsidRPr="00F0191E">
        <w:tc>
          <w:tcPr>
            <w:tcW w:w="691" w:type="pct"/>
            <w:vMerge w:val="restart"/>
            <w:vAlign w:val="center"/>
          </w:tcPr>
          <w:p w:rsidR="00453E55" w:rsidRPr="00F0191E" w:rsidRDefault="00424724">
            <w:pPr>
              <w:pStyle w:val="ac"/>
              <w:rPr>
                <w:b/>
                <w:bCs/>
              </w:rPr>
            </w:pPr>
            <w:r w:rsidRPr="00F0191E">
              <w:rPr>
                <w:b/>
                <w:bCs/>
              </w:rPr>
              <w:t>检出项</w:t>
            </w:r>
          </w:p>
        </w:tc>
        <w:tc>
          <w:tcPr>
            <w:tcW w:w="241" w:type="pct"/>
            <w:vMerge w:val="restart"/>
            <w:vAlign w:val="center"/>
          </w:tcPr>
          <w:p w:rsidR="00453E55" w:rsidRPr="00F0191E" w:rsidRDefault="00424724">
            <w:pPr>
              <w:pStyle w:val="ac"/>
              <w:rPr>
                <w:b/>
                <w:bCs/>
              </w:rPr>
            </w:pPr>
            <w:r w:rsidRPr="00F0191E">
              <w:rPr>
                <w:b/>
                <w:bCs/>
              </w:rPr>
              <w:t>单位</w:t>
            </w:r>
          </w:p>
        </w:tc>
        <w:tc>
          <w:tcPr>
            <w:tcW w:w="377" w:type="pct"/>
            <w:vMerge w:val="restart"/>
            <w:vAlign w:val="center"/>
          </w:tcPr>
          <w:p w:rsidR="00453E55" w:rsidRPr="00F0191E" w:rsidRDefault="00424724">
            <w:pPr>
              <w:pStyle w:val="ac"/>
              <w:rPr>
                <w:b/>
                <w:bCs/>
              </w:rPr>
            </w:pPr>
            <w:r w:rsidRPr="00F0191E">
              <w:rPr>
                <w:b/>
                <w:bCs/>
              </w:rPr>
              <w:t>检出限</w:t>
            </w:r>
          </w:p>
        </w:tc>
        <w:tc>
          <w:tcPr>
            <w:tcW w:w="3019" w:type="pct"/>
            <w:gridSpan w:val="8"/>
            <w:vAlign w:val="center"/>
          </w:tcPr>
          <w:p w:rsidR="00453E55" w:rsidRPr="00F0191E" w:rsidRDefault="00424724">
            <w:pPr>
              <w:pStyle w:val="ac"/>
              <w:rPr>
                <w:b/>
                <w:bCs/>
              </w:rPr>
            </w:pPr>
            <w:r w:rsidRPr="00F0191E">
              <w:rPr>
                <w:b/>
                <w:bCs/>
              </w:rPr>
              <w:t>检出结果统计</w:t>
            </w:r>
          </w:p>
        </w:tc>
        <w:tc>
          <w:tcPr>
            <w:tcW w:w="353" w:type="pct"/>
            <w:vMerge w:val="restart"/>
            <w:vAlign w:val="center"/>
          </w:tcPr>
          <w:p w:rsidR="00453E55" w:rsidRPr="00F0191E" w:rsidRDefault="00424724">
            <w:pPr>
              <w:pStyle w:val="ac"/>
              <w:rPr>
                <w:b/>
                <w:bCs/>
              </w:rPr>
            </w:pPr>
            <w:r w:rsidRPr="00F0191E">
              <w:rPr>
                <w:b/>
                <w:bCs/>
              </w:rPr>
              <w:t>评价标准</w:t>
            </w:r>
          </w:p>
        </w:tc>
        <w:tc>
          <w:tcPr>
            <w:tcW w:w="320" w:type="pct"/>
            <w:vMerge w:val="restart"/>
            <w:vAlign w:val="center"/>
          </w:tcPr>
          <w:p w:rsidR="00453E55" w:rsidRPr="00F0191E" w:rsidRDefault="00424724">
            <w:pPr>
              <w:pStyle w:val="ac"/>
              <w:rPr>
                <w:b/>
                <w:bCs/>
              </w:rPr>
            </w:pPr>
            <w:r w:rsidRPr="00F0191E">
              <w:rPr>
                <w:b/>
                <w:bCs/>
              </w:rPr>
              <w:t>评价结果</w:t>
            </w:r>
          </w:p>
        </w:tc>
      </w:tr>
      <w:tr w:rsidR="00453E55" w:rsidRPr="00F0191E">
        <w:tc>
          <w:tcPr>
            <w:tcW w:w="691" w:type="pct"/>
            <w:vMerge/>
            <w:vAlign w:val="center"/>
          </w:tcPr>
          <w:p w:rsidR="00453E55" w:rsidRPr="00F0191E" w:rsidRDefault="00453E55">
            <w:pPr>
              <w:pStyle w:val="ac"/>
              <w:rPr>
                <w:b/>
                <w:bCs/>
              </w:rPr>
            </w:pPr>
          </w:p>
        </w:tc>
        <w:tc>
          <w:tcPr>
            <w:tcW w:w="241" w:type="pct"/>
            <w:vMerge/>
            <w:vAlign w:val="center"/>
          </w:tcPr>
          <w:p w:rsidR="00453E55" w:rsidRPr="00F0191E" w:rsidRDefault="00453E55">
            <w:pPr>
              <w:pStyle w:val="ac"/>
              <w:rPr>
                <w:b/>
                <w:bCs/>
              </w:rPr>
            </w:pPr>
          </w:p>
        </w:tc>
        <w:tc>
          <w:tcPr>
            <w:tcW w:w="377" w:type="pct"/>
            <w:vMerge/>
            <w:vAlign w:val="center"/>
          </w:tcPr>
          <w:p w:rsidR="00453E55" w:rsidRPr="00F0191E" w:rsidRDefault="00453E55">
            <w:pPr>
              <w:pStyle w:val="ac"/>
              <w:rPr>
                <w:b/>
                <w:bCs/>
              </w:rPr>
            </w:pPr>
          </w:p>
        </w:tc>
        <w:tc>
          <w:tcPr>
            <w:tcW w:w="365" w:type="pct"/>
            <w:vAlign w:val="center"/>
          </w:tcPr>
          <w:p w:rsidR="00453E55" w:rsidRPr="00F0191E" w:rsidRDefault="00424724">
            <w:pPr>
              <w:pStyle w:val="ac"/>
              <w:rPr>
                <w:b/>
                <w:bCs/>
              </w:rPr>
            </w:pPr>
            <w:r w:rsidRPr="00F0191E">
              <w:rPr>
                <w:b/>
                <w:bCs/>
              </w:rPr>
              <w:t>检出比</w:t>
            </w:r>
          </w:p>
        </w:tc>
        <w:tc>
          <w:tcPr>
            <w:tcW w:w="382" w:type="pct"/>
            <w:vAlign w:val="center"/>
          </w:tcPr>
          <w:p w:rsidR="00453E55" w:rsidRPr="00F0191E" w:rsidRDefault="00424724">
            <w:pPr>
              <w:pStyle w:val="ac"/>
              <w:rPr>
                <w:b/>
                <w:bCs/>
              </w:rPr>
            </w:pPr>
            <w:r w:rsidRPr="00F0191E">
              <w:rPr>
                <w:rFonts w:hint="eastAsia"/>
                <w:b/>
                <w:bCs/>
              </w:rPr>
              <w:t>D</w:t>
            </w:r>
            <w:r w:rsidRPr="00F0191E">
              <w:rPr>
                <w:b/>
                <w:bCs/>
              </w:rPr>
              <w:t>1</w:t>
            </w:r>
          </w:p>
        </w:tc>
        <w:tc>
          <w:tcPr>
            <w:tcW w:w="382" w:type="pct"/>
            <w:vAlign w:val="center"/>
          </w:tcPr>
          <w:p w:rsidR="00453E55" w:rsidRPr="00F0191E" w:rsidRDefault="00424724">
            <w:pPr>
              <w:pStyle w:val="ac"/>
              <w:rPr>
                <w:b/>
                <w:bCs/>
              </w:rPr>
            </w:pPr>
            <w:r w:rsidRPr="00F0191E">
              <w:rPr>
                <w:rFonts w:hint="eastAsia"/>
                <w:b/>
                <w:bCs/>
              </w:rPr>
              <w:t>D</w:t>
            </w:r>
            <w:r w:rsidRPr="00F0191E">
              <w:rPr>
                <w:b/>
                <w:bCs/>
              </w:rPr>
              <w:t>2</w:t>
            </w:r>
          </w:p>
        </w:tc>
        <w:tc>
          <w:tcPr>
            <w:tcW w:w="382" w:type="pct"/>
            <w:vAlign w:val="center"/>
          </w:tcPr>
          <w:p w:rsidR="00453E55" w:rsidRPr="00F0191E" w:rsidRDefault="00424724">
            <w:pPr>
              <w:pStyle w:val="ac"/>
              <w:rPr>
                <w:b/>
                <w:bCs/>
              </w:rPr>
            </w:pPr>
            <w:r w:rsidRPr="00F0191E">
              <w:rPr>
                <w:rFonts w:hint="eastAsia"/>
                <w:b/>
                <w:bCs/>
              </w:rPr>
              <w:t>D</w:t>
            </w:r>
            <w:r w:rsidRPr="00F0191E">
              <w:rPr>
                <w:b/>
                <w:bCs/>
              </w:rPr>
              <w:t>3</w:t>
            </w:r>
          </w:p>
        </w:tc>
        <w:tc>
          <w:tcPr>
            <w:tcW w:w="382" w:type="pct"/>
            <w:vAlign w:val="center"/>
          </w:tcPr>
          <w:p w:rsidR="00453E55" w:rsidRPr="00F0191E" w:rsidRDefault="00424724">
            <w:pPr>
              <w:pStyle w:val="ac"/>
              <w:rPr>
                <w:b/>
                <w:bCs/>
              </w:rPr>
            </w:pPr>
            <w:r w:rsidRPr="00F0191E">
              <w:rPr>
                <w:rFonts w:hint="eastAsia"/>
                <w:b/>
                <w:bCs/>
              </w:rPr>
              <w:t>D</w:t>
            </w:r>
            <w:r w:rsidRPr="00F0191E">
              <w:rPr>
                <w:b/>
                <w:bCs/>
              </w:rPr>
              <w:t>4</w:t>
            </w:r>
          </w:p>
        </w:tc>
        <w:tc>
          <w:tcPr>
            <w:tcW w:w="382" w:type="pct"/>
            <w:vAlign w:val="center"/>
          </w:tcPr>
          <w:p w:rsidR="00453E55" w:rsidRPr="00F0191E" w:rsidRDefault="00424724">
            <w:pPr>
              <w:pStyle w:val="ac"/>
              <w:rPr>
                <w:b/>
                <w:bCs/>
              </w:rPr>
            </w:pPr>
            <w:r w:rsidRPr="00F0191E">
              <w:rPr>
                <w:rFonts w:hint="eastAsia"/>
                <w:b/>
                <w:bCs/>
              </w:rPr>
              <w:t>D</w:t>
            </w:r>
            <w:r w:rsidRPr="00F0191E">
              <w:rPr>
                <w:b/>
                <w:bCs/>
              </w:rPr>
              <w:t>5</w:t>
            </w:r>
          </w:p>
        </w:tc>
        <w:tc>
          <w:tcPr>
            <w:tcW w:w="382" w:type="pct"/>
            <w:vAlign w:val="center"/>
          </w:tcPr>
          <w:p w:rsidR="00453E55" w:rsidRPr="00F0191E" w:rsidRDefault="00424724">
            <w:pPr>
              <w:pStyle w:val="ac"/>
              <w:rPr>
                <w:b/>
                <w:bCs/>
              </w:rPr>
            </w:pPr>
            <w:r w:rsidRPr="00F0191E">
              <w:rPr>
                <w:rFonts w:hint="eastAsia"/>
                <w:b/>
                <w:bCs/>
              </w:rPr>
              <w:t>D</w:t>
            </w:r>
            <w:r w:rsidRPr="00F0191E">
              <w:rPr>
                <w:b/>
                <w:bCs/>
              </w:rPr>
              <w:t>6</w:t>
            </w:r>
          </w:p>
        </w:tc>
        <w:tc>
          <w:tcPr>
            <w:tcW w:w="361" w:type="pct"/>
            <w:vAlign w:val="center"/>
          </w:tcPr>
          <w:p w:rsidR="00453E55" w:rsidRPr="00F0191E" w:rsidRDefault="00424724" w:rsidP="008E5581">
            <w:pPr>
              <w:pStyle w:val="ac"/>
              <w:rPr>
                <w:b/>
                <w:bCs/>
              </w:rPr>
            </w:pPr>
            <w:r w:rsidRPr="00F0191E">
              <w:rPr>
                <w:rFonts w:hint="eastAsia"/>
                <w:b/>
                <w:bCs/>
              </w:rPr>
              <w:t>D</w:t>
            </w:r>
            <w:r w:rsidR="008E5581" w:rsidRPr="00F0191E">
              <w:rPr>
                <w:rFonts w:hint="eastAsia"/>
                <w:b/>
                <w:bCs/>
              </w:rPr>
              <w:t>7</w:t>
            </w:r>
          </w:p>
        </w:tc>
        <w:tc>
          <w:tcPr>
            <w:tcW w:w="353" w:type="pct"/>
            <w:vMerge/>
            <w:vAlign w:val="center"/>
          </w:tcPr>
          <w:p w:rsidR="00453E55" w:rsidRPr="00F0191E" w:rsidRDefault="00453E55">
            <w:pPr>
              <w:pStyle w:val="ac"/>
              <w:rPr>
                <w:b/>
                <w:bCs/>
              </w:rPr>
            </w:pPr>
          </w:p>
        </w:tc>
        <w:tc>
          <w:tcPr>
            <w:tcW w:w="320" w:type="pct"/>
            <w:vMerge/>
            <w:vAlign w:val="center"/>
          </w:tcPr>
          <w:p w:rsidR="00453E55" w:rsidRPr="00F0191E" w:rsidRDefault="00453E55">
            <w:pPr>
              <w:pStyle w:val="ac"/>
              <w:rPr>
                <w:b/>
                <w:bCs/>
              </w:rPr>
            </w:pPr>
          </w:p>
        </w:tc>
      </w:tr>
      <w:tr w:rsidR="00453E55" w:rsidRPr="00F0191E">
        <w:tc>
          <w:tcPr>
            <w:tcW w:w="691" w:type="pct"/>
            <w:vAlign w:val="center"/>
          </w:tcPr>
          <w:p w:rsidR="00453E55" w:rsidRPr="00F0191E" w:rsidRDefault="00424724">
            <w:pPr>
              <w:pStyle w:val="ac"/>
              <w:rPr>
                <w:bCs/>
              </w:rPr>
            </w:pPr>
            <w:r w:rsidRPr="00F0191E">
              <w:rPr>
                <w:bCs/>
              </w:rPr>
              <w:t>石油烃</w:t>
            </w:r>
            <w:r w:rsidRPr="00F0191E">
              <w:rPr>
                <w:rFonts w:hint="eastAsia"/>
                <w:bCs/>
              </w:rPr>
              <w:t>（</w:t>
            </w:r>
            <w:r w:rsidRPr="00F0191E">
              <w:rPr>
                <w:bCs/>
              </w:rPr>
              <w:t>C</w:t>
            </w:r>
            <w:r w:rsidRPr="00F0191E">
              <w:rPr>
                <w:bCs/>
                <w:vertAlign w:val="subscript"/>
              </w:rPr>
              <w:t>10</w:t>
            </w:r>
            <w:r w:rsidRPr="00F0191E">
              <w:rPr>
                <w:bCs/>
              </w:rPr>
              <w:t>-C</w:t>
            </w:r>
            <w:r w:rsidRPr="00F0191E">
              <w:rPr>
                <w:bCs/>
                <w:vertAlign w:val="subscript"/>
              </w:rPr>
              <w:t>40</w:t>
            </w:r>
            <w:r w:rsidRPr="00F0191E">
              <w:rPr>
                <w:rFonts w:hint="eastAsia"/>
                <w:bCs/>
              </w:rPr>
              <w:t>）</w:t>
            </w:r>
          </w:p>
        </w:tc>
        <w:tc>
          <w:tcPr>
            <w:tcW w:w="241" w:type="pct"/>
            <w:vAlign w:val="center"/>
          </w:tcPr>
          <w:p w:rsidR="00453E55" w:rsidRPr="00F0191E" w:rsidRDefault="00424724">
            <w:pPr>
              <w:pStyle w:val="ac"/>
              <w:rPr>
                <w:bCs/>
              </w:rPr>
            </w:pPr>
            <w:r w:rsidRPr="00F0191E">
              <w:rPr>
                <w:rFonts w:hint="eastAsia"/>
                <w:bCs/>
              </w:rPr>
              <w:t>m</w:t>
            </w:r>
            <w:r w:rsidRPr="00F0191E">
              <w:rPr>
                <w:bCs/>
              </w:rPr>
              <w:t>g/L</w:t>
            </w:r>
          </w:p>
        </w:tc>
        <w:tc>
          <w:tcPr>
            <w:tcW w:w="377" w:type="pct"/>
            <w:vAlign w:val="center"/>
          </w:tcPr>
          <w:p w:rsidR="00453E55" w:rsidRPr="00F0191E" w:rsidRDefault="00424724">
            <w:pPr>
              <w:pStyle w:val="ac"/>
              <w:rPr>
                <w:bCs/>
              </w:rPr>
            </w:pPr>
            <w:r w:rsidRPr="00F0191E">
              <w:rPr>
                <w:rFonts w:hint="eastAsia"/>
                <w:bCs/>
              </w:rPr>
              <w:t>0</w:t>
            </w:r>
            <w:r w:rsidRPr="00F0191E">
              <w:rPr>
                <w:bCs/>
              </w:rPr>
              <w:t>.01</w:t>
            </w:r>
          </w:p>
        </w:tc>
        <w:tc>
          <w:tcPr>
            <w:tcW w:w="365" w:type="pct"/>
            <w:vAlign w:val="center"/>
          </w:tcPr>
          <w:p w:rsidR="00453E55" w:rsidRPr="00F0191E" w:rsidRDefault="00424724">
            <w:pPr>
              <w:pStyle w:val="ac"/>
              <w:rPr>
                <w:bCs/>
              </w:rPr>
            </w:pPr>
            <w:r w:rsidRPr="00F0191E">
              <w:rPr>
                <w:rFonts w:hint="eastAsia"/>
                <w:bCs/>
              </w:rPr>
              <w:t>6/6</w:t>
            </w:r>
          </w:p>
        </w:tc>
        <w:tc>
          <w:tcPr>
            <w:tcW w:w="382" w:type="pct"/>
            <w:vAlign w:val="center"/>
          </w:tcPr>
          <w:p w:rsidR="00453E55" w:rsidRPr="00F0191E" w:rsidRDefault="00424724">
            <w:pPr>
              <w:pStyle w:val="ac"/>
              <w:rPr>
                <w:bCs/>
              </w:rPr>
            </w:pPr>
            <w:r w:rsidRPr="00F0191E">
              <w:rPr>
                <w:rFonts w:hint="eastAsia"/>
                <w:bCs/>
              </w:rPr>
              <w:t>0</w:t>
            </w:r>
            <w:r w:rsidRPr="00F0191E">
              <w:rPr>
                <w:bCs/>
              </w:rPr>
              <w:t>.07</w:t>
            </w:r>
          </w:p>
        </w:tc>
        <w:tc>
          <w:tcPr>
            <w:tcW w:w="382" w:type="pct"/>
            <w:vAlign w:val="center"/>
          </w:tcPr>
          <w:p w:rsidR="00453E55" w:rsidRPr="00F0191E" w:rsidRDefault="00424724" w:rsidP="008E5581">
            <w:pPr>
              <w:pStyle w:val="ac"/>
              <w:rPr>
                <w:bCs/>
              </w:rPr>
            </w:pPr>
            <w:r w:rsidRPr="00F0191E">
              <w:rPr>
                <w:rFonts w:hint="eastAsia"/>
                <w:bCs/>
              </w:rPr>
              <w:t>0</w:t>
            </w:r>
            <w:r w:rsidRPr="00F0191E">
              <w:rPr>
                <w:bCs/>
              </w:rPr>
              <w:t>.</w:t>
            </w:r>
            <w:r w:rsidR="008E5581" w:rsidRPr="00F0191E">
              <w:rPr>
                <w:rFonts w:hint="eastAsia"/>
                <w:bCs/>
              </w:rPr>
              <w:t>11</w:t>
            </w:r>
          </w:p>
        </w:tc>
        <w:tc>
          <w:tcPr>
            <w:tcW w:w="382" w:type="pct"/>
            <w:vAlign w:val="center"/>
          </w:tcPr>
          <w:p w:rsidR="00453E55" w:rsidRPr="00F0191E" w:rsidRDefault="00424724" w:rsidP="008E5581">
            <w:pPr>
              <w:pStyle w:val="ac"/>
              <w:rPr>
                <w:bCs/>
              </w:rPr>
            </w:pPr>
            <w:r w:rsidRPr="00F0191E">
              <w:rPr>
                <w:rFonts w:hint="eastAsia"/>
                <w:bCs/>
              </w:rPr>
              <w:t>0</w:t>
            </w:r>
            <w:r w:rsidRPr="00F0191E">
              <w:rPr>
                <w:bCs/>
              </w:rPr>
              <w:t>.0</w:t>
            </w:r>
            <w:r w:rsidR="008E5581" w:rsidRPr="00F0191E">
              <w:rPr>
                <w:rFonts w:hint="eastAsia"/>
                <w:bCs/>
              </w:rPr>
              <w:t>9</w:t>
            </w:r>
          </w:p>
        </w:tc>
        <w:tc>
          <w:tcPr>
            <w:tcW w:w="382" w:type="pct"/>
            <w:vAlign w:val="center"/>
          </w:tcPr>
          <w:p w:rsidR="00453E55" w:rsidRPr="00F0191E" w:rsidRDefault="00424724" w:rsidP="008E5581">
            <w:pPr>
              <w:pStyle w:val="ac"/>
              <w:rPr>
                <w:bCs/>
              </w:rPr>
            </w:pPr>
            <w:r w:rsidRPr="00F0191E">
              <w:rPr>
                <w:rFonts w:hint="eastAsia"/>
                <w:bCs/>
              </w:rPr>
              <w:t>0</w:t>
            </w:r>
            <w:r w:rsidRPr="00F0191E">
              <w:rPr>
                <w:bCs/>
              </w:rPr>
              <w:t>.0</w:t>
            </w:r>
            <w:r w:rsidR="008E5581" w:rsidRPr="00F0191E">
              <w:rPr>
                <w:rFonts w:hint="eastAsia"/>
                <w:bCs/>
              </w:rPr>
              <w:t>3</w:t>
            </w:r>
          </w:p>
        </w:tc>
        <w:tc>
          <w:tcPr>
            <w:tcW w:w="382" w:type="pct"/>
            <w:vAlign w:val="center"/>
          </w:tcPr>
          <w:p w:rsidR="00453E55" w:rsidRPr="00F0191E" w:rsidRDefault="00424724" w:rsidP="008E5581">
            <w:pPr>
              <w:pStyle w:val="ac"/>
              <w:rPr>
                <w:bCs/>
              </w:rPr>
            </w:pPr>
            <w:r w:rsidRPr="00F0191E">
              <w:rPr>
                <w:rFonts w:hint="eastAsia"/>
                <w:bCs/>
              </w:rPr>
              <w:t>0</w:t>
            </w:r>
            <w:r w:rsidRPr="00F0191E">
              <w:rPr>
                <w:bCs/>
              </w:rPr>
              <w:t>.0</w:t>
            </w:r>
            <w:r w:rsidR="008E5581" w:rsidRPr="00F0191E">
              <w:rPr>
                <w:rFonts w:hint="eastAsia"/>
                <w:bCs/>
              </w:rPr>
              <w:t>4</w:t>
            </w:r>
          </w:p>
        </w:tc>
        <w:tc>
          <w:tcPr>
            <w:tcW w:w="382" w:type="pct"/>
            <w:vAlign w:val="center"/>
          </w:tcPr>
          <w:p w:rsidR="00453E55" w:rsidRPr="00F0191E" w:rsidRDefault="00424724" w:rsidP="008E5581">
            <w:pPr>
              <w:pStyle w:val="ac"/>
              <w:rPr>
                <w:bCs/>
              </w:rPr>
            </w:pPr>
            <w:r w:rsidRPr="00F0191E">
              <w:rPr>
                <w:rFonts w:hint="eastAsia"/>
                <w:bCs/>
              </w:rPr>
              <w:t>0</w:t>
            </w:r>
            <w:r w:rsidRPr="00F0191E">
              <w:rPr>
                <w:bCs/>
              </w:rPr>
              <w:t>.0</w:t>
            </w:r>
            <w:r w:rsidR="008E5581" w:rsidRPr="00F0191E">
              <w:rPr>
                <w:rFonts w:hint="eastAsia"/>
                <w:bCs/>
              </w:rPr>
              <w:t>6</w:t>
            </w:r>
          </w:p>
        </w:tc>
        <w:tc>
          <w:tcPr>
            <w:tcW w:w="361" w:type="pct"/>
            <w:vAlign w:val="center"/>
          </w:tcPr>
          <w:p w:rsidR="00453E55" w:rsidRPr="00F0191E" w:rsidRDefault="008E5581">
            <w:pPr>
              <w:pStyle w:val="ac"/>
              <w:rPr>
                <w:bCs/>
              </w:rPr>
            </w:pPr>
            <w:r w:rsidRPr="00F0191E">
              <w:rPr>
                <w:rFonts w:hint="eastAsia"/>
                <w:bCs/>
              </w:rPr>
              <w:t>0.03</w:t>
            </w:r>
          </w:p>
        </w:tc>
        <w:tc>
          <w:tcPr>
            <w:tcW w:w="353" w:type="pct"/>
            <w:vAlign w:val="center"/>
          </w:tcPr>
          <w:p w:rsidR="00453E55" w:rsidRPr="00F0191E" w:rsidRDefault="00B22A9B">
            <w:pPr>
              <w:pStyle w:val="ac"/>
              <w:rPr>
                <w:bCs/>
              </w:rPr>
            </w:pPr>
            <w:r w:rsidRPr="00F0191E">
              <w:rPr>
                <w:rFonts w:hint="eastAsia"/>
                <w:bCs/>
              </w:rPr>
              <w:t>1.2</w:t>
            </w:r>
            <w:r w:rsidR="00424724" w:rsidRPr="00F0191E">
              <w:rPr>
                <w:bCs/>
              </w:rPr>
              <w:t>0</w:t>
            </w:r>
          </w:p>
        </w:tc>
        <w:tc>
          <w:tcPr>
            <w:tcW w:w="320" w:type="pct"/>
            <w:vAlign w:val="center"/>
          </w:tcPr>
          <w:p w:rsidR="00453E55" w:rsidRPr="00F0191E" w:rsidRDefault="00424724">
            <w:pPr>
              <w:pStyle w:val="ac"/>
              <w:rPr>
                <w:bCs/>
              </w:rPr>
            </w:pPr>
            <w:r w:rsidRPr="00F0191E">
              <w:rPr>
                <w:rFonts w:hint="eastAsia"/>
                <w:bCs/>
              </w:rPr>
              <w:t>达标</w:t>
            </w:r>
          </w:p>
        </w:tc>
      </w:tr>
    </w:tbl>
    <w:p w:rsidR="00453E55" w:rsidRPr="00F0191E" w:rsidRDefault="00453E55"/>
    <w:p w:rsidR="00453E55" w:rsidRPr="00F0191E" w:rsidRDefault="008E5581">
      <w:pPr>
        <w:jc w:val="center"/>
      </w:pPr>
      <w:r w:rsidRPr="00F0191E">
        <w:rPr>
          <w:noProof/>
        </w:rPr>
        <w:drawing>
          <wp:inline distT="0" distB="0" distL="0" distR="0">
            <wp:extent cx="5274310" cy="3202746"/>
            <wp:effectExtent l="19050" t="0" r="254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5274310" cy="3202746"/>
                    </a:xfrm>
                    <a:prstGeom prst="rect">
                      <a:avLst/>
                    </a:prstGeom>
                    <a:noFill/>
                    <a:ln w="9525">
                      <a:noFill/>
                      <a:miter lim="800000"/>
                      <a:headEnd/>
                      <a:tailEnd/>
                    </a:ln>
                  </pic:spPr>
                </pic:pic>
              </a:graphicData>
            </a:graphic>
          </wp:inline>
        </w:drawing>
      </w:r>
    </w:p>
    <w:p w:rsidR="00453E55" w:rsidRPr="00F0191E" w:rsidRDefault="00424724">
      <w:pPr>
        <w:pStyle w:val="-"/>
        <w:spacing w:before="156"/>
      </w:pPr>
      <w:r w:rsidRPr="00F0191E">
        <w:rPr>
          <w:rFonts w:hint="eastAsia"/>
        </w:rPr>
        <w:t>图</w:t>
      </w:r>
      <w:r w:rsidRPr="00F0191E">
        <w:rPr>
          <w:rFonts w:hint="eastAsia"/>
        </w:rPr>
        <w:t xml:space="preserve">8. </w:t>
      </w:r>
      <w:r w:rsidR="0067746E" w:rsidRPr="00F0191E">
        <w:fldChar w:fldCharType="begin"/>
      </w:r>
      <w:r w:rsidRPr="00F0191E">
        <w:instrText xml:space="preserve"> </w:instrText>
      </w:r>
      <w:r w:rsidRPr="00F0191E">
        <w:rPr>
          <w:rFonts w:hint="eastAsia"/>
        </w:rPr>
        <w:instrText xml:space="preserve">SEQ </w:instrText>
      </w:r>
      <w:r w:rsidRPr="00F0191E">
        <w:rPr>
          <w:rFonts w:hint="eastAsia"/>
        </w:rPr>
        <w:instrText>图</w:instrText>
      </w:r>
      <w:r w:rsidRPr="00F0191E">
        <w:rPr>
          <w:rFonts w:hint="eastAsia"/>
        </w:rPr>
        <w:instrText>8. \* ARABIC</w:instrText>
      </w:r>
      <w:r w:rsidRPr="00F0191E">
        <w:instrText xml:space="preserve"> </w:instrText>
      </w:r>
      <w:r w:rsidR="0067746E" w:rsidRPr="00F0191E">
        <w:fldChar w:fldCharType="separate"/>
      </w:r>
      <w:r w:rsidRPr="00F0191E">
        <w:rPr>
          <w:rFonts w:hint="eastAsia"/>
        </w:rPr>
        <w:t>3</w:t>
      </w:r>
      <w:r w:rsidR="0067746E" w:rsidRPr="00F0191E">
        <w:fldChar w:fldCharType="end"/>
      </w:r>
      <w:bookmarkStart w:id="105" w:name="_Toc24753"/>
      <w:r w:rsidRPr="00F0191E">
        <w:t>地块地下水监测结果图</w:t>
      </w:r>
      <w:bookmarkEnd w:id="105"/>
    </w:p>
    <w:p w:rsidR="00453E55" w:rsidRPr="00F0191E" w:rsidRDefault="00453E55" w:rsidP="008E5581">
      <w:pPr>
        <w:tabs>
          <w:tab w:val="left" w:pos="3968"/>
        </w:tabs>
        <w:sectPr w:rsidR="00453E55" w:rsidRPr="00F0191E">
          <w:pgSz w:w="16838" w:h="11906" w:orient="landscape"/>
          <w:pgMar w:top="1800" w:right="1440" w:bottom="1800" w:left="1440" w:header="851" w:footer="992" w:gutter="0"/>
          <w:cols w:space="425"/>
          <w:docGrid w:type="lines" w:linePitch="312"/>
        </w:sectPr>
      </w:pPr>
    </w:p>
    <w:p w:rsidR="00453E55" w:rsidRPr="00F0191E" w:rsidRDefault="00424724">
      <w:pPr>
        <w:pStyle w:val="3"/>
      </w:pPr>
      <w:bookmarkStart w:id="106" w:name="_Toc89873826"/>
      <w:r w:rsidRPr="00F0191E">
        <w:lastRenderedPageBreak/>
        <w:t>8.</w:t>
      </w:r>
      <w:r w:rsidRPr="00F0191E">
        <w:rPr>
          <w:rFonts w:hint="eastAsia"/>
        </w:rPr>
        <w:t>5</w:t>
      </w:r>
      <w:r w:rsidRPr="00F0191E">
        <w:t xml:space="preserve">.3 </w:t>
      </w:r>
      <w:r w:rsidRPr="00F0191E">
        <w:rPr>
          <w:rFonts w:hint="eastAsia"/>
        </w:rPr>
        <w:t>地块背景点地下水污染物检出分析</w:t>
      </w:r>
      <w:bookmarkEnd w:id="106"/>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在背景对照点地下水样品中，检出项为石油烃</w:t>
      </w:r>
      <w:r w:rsidRPr="00F0191E">
        <w:rPr>
          <w:rFonts w:ascii="Times New Roman" w:eastAsia="仿宋" w:hAnsi="Times New Roman"/>
          <w:sz w:val="24"/>
        </w:rPr>
        <w:t>C</w:t>
      </w:r>
      <w:r w:rsidRPr="00F0191E">
        <w:rPr>
          <w:rFonts w:ascii="Times New Roman" w:eastAsia="仿宋" w:hAnsi="Times New Roman"/>
          <w:sz w:val="24"/>
          <w:vertAlign w:val="subscript"/>
        </w:rPr>
        <w:t>10</w:t>
      </w:r>
      <w:r w:rsidRPr="00F0191E">
        <w:rPr>
          <w:rFonts w:ascii="Times New Roman" w:eastAsia="仿宋" w:hAnsi="Times New Roman"/>
          <w:sz w:val="24"/>
        </w:rPr>
        <w:t>-C</w:t>
      </w:r>
      <w:r w:rsidRPr="00F0191E">
        <w:rPr>
          <w:rFonts w:ascii="Times New Roman" w:eastAsia="仿宋" w:hAnsi="Times New Roman"/>
          <w:sz w:val="24"/>
          <w:vertAlign w:val="subscript"/>
        </w:rPr>
        <w:t>40</w:t>
      </w:r>
      <w:r w:rsidRPr="00F0191E">
        <w:rPr>
          <w:rFonts w:ascii="Times New Roman" w:eastAsia="仿宋" w:hAnsi="Times New Roman" w:hint="eastAsia"/>
          <w:sz w:val="24"/>
        </w:rPr>
        <w:t>。背景对照点地下水环境中所检出石油烃</w:t>
      </w:r>
      <w:r w:rsidRPr="00F0191E">
        <w:rPr>
          <w:rFonts w:ascii="Times New Roman" w:eastAsia="仿宋" w:hAnsi="Times New Roman"/>
          <w:sz w:val="24"/>
        </w:rPr>
        <w:t>C</w:t>
      </w:r>
      <w:r w:rsidRPr="00F0191E">
        <w:rPr>
          <w:rFonts w:ascii="Times New Roman" w:eastAsia="仿宋" w:hAnsi="Times New Roman"/>
          <w:sz w:val="24"/>
          <w:vertAlign w:val="subscript"/>
        </w:rPr>
        <w:t>10</w:t>
      </w:r>
      <w:r w:rsidRPr="00F0191E">
        <w:rPr>
          <w:rFonts w:ascii="Times New Roman" w:eastAsia="仿宋" w:hAnsi="Times New Roman"/>
          <w:sz w:val="24"/>
        </w:rPr>
        <w:t>-C</w:t>
      </w:r>
      <w:r w:rsidRPr="00F0191E">
        <w:rPr>
          <w:rFonts w:ascii="Times New Roman" w:eastAsia="仿宋" w:hAnsi="Times New Roman"/>
          <w:sz w:val="24"/>
          <w:vertAlign w:val="subscript"/>
        </w:rPr>
        <w:t>40</w:t>
      </w:r>
      <w:r w:rsidRPr="00F0191E">
        <w:rPr>
          <w:rFonts w:ascii="Times New Roman" w:eastAsia="仿宋" w:hAnsi="Times New Roman" w:hint="eastAsia"/>
          <w:sz w:val="24"/>
        </w:rPr>
        <w:t>浓度见表</w:t>
      </w:r>
      <w:r w:rsidRPr="00F0191E">
        <w:rPr>
          <w:rFonts w:ascii="Times New Roman" w:eastAsia="仿宋" w:hAnsi="Times New Roman"/>
          <w:sz w:val="24"/>
        </w:rPr>
        <w:t>8.10</w:t>
      </w:r>
      <w:r w:rsidRPr="00F0191E">
        <w:rPr>
          <w:rFonts w:ascii="Times New Roman" w:eastAsia="仿宋" w:hAnsi="Times New Roman" w:hint="eastAsia"/>
          <w:sz w:val="24"/>
        </w:rPr>
        <w:t>。</w:t>
      </w:r>
    </w:p>
    <w:p w:rsidR="00453E55" w:rsidRPr="00F0191E" w:rsidRDefault="00424724">
      <w:pPr>
        <w:pStyle w:val="-"/>
        <w:spacing w:before="156"/>
      </w:pPr>
      <w:bookmarkStart w:id="107" w:name="_Toc56763778"/>
      <w:r w:rsidRPr="00F0191E">
        <w:rPr>
          <w:rFonts w:hint="eastAsia"/>
        </w:rPr>
        <w:t>表</w:t>
      </w:r>
      <w:r w:rsidRPr="00F0191E">
        <w:rPr>
          <w:rFonts w:hint="eastAsia"/>
        </w:rPr>
        <w:t xml:space="preserve">8. </w:t>
      </w:r>
      <w:r w:rsidR="0067746E" w:rsidRPr="00F0191E">
        <w:fldChar w:fldCharType="begin"/>
      </w:r>
      <w:r w:rsidRPr="00F0191E">
        <w:instrText xml:space="preserve"> </w:instrText>
      </w:r>
      <w:r w:rsidRPr="00F0191E">
        <w:rPr>
          <w:rFonts w:hint="eastAsia"/>
        </w:rPr>
        <w:instrText xml:space="preserve">SEQ </w:instrText>
      </w:r>
      <w:r w:rsidRPr="00F0191E">
        <w:rPr>
          <w:rFonts w:hint="eastAsia"/>
        </w:rPr>
        <w:instrText>表</w:instrText>
      </w:r>
      <w:r w:rsidRPr="00F0191E">
        <w:rPr>
          <w:rFonts w:hint="eastAsia"/>
        </w:rPr>
        <w:instrText>8. \* ARABIC</w:instrText>
      </w:r>
      <w:r w:rsidRPr="00F0191E">
        <w:instrText xml:space="preserve"> </w:instrText>
      </w:r>
      <w:r w:rsidR="0067746E" w:rsidRPr="00F0191E">
        <w:fldChar w:fldCharType="separate"/>
      </w:r>
      <w:r w:rsidRPr="00F0191E">
        <w:t>10</w:t>
      </w:r>
      <w:r w:rsidR="0067746E" w:rsidRPr="00F0191E">
        <w:fldChar w:fldCharType="end"/>
      </w:r>
      <w:r w:rsidRPr="00F0191E">
        <w:rPr>
          <w:rFonts w:hint="eastAsia"/>
        </w:rPr>
        <w:t>地块背景点地下水样品分析结果汇总</w:t>
      </w:r>
      <w:bookmarkEnd w:id="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1382"/>
        <w:gridCol w:w="1383"/>
        <w:gridCol w:w="1383"/>
        <w:gridCol w:w="1383"/>
        <w:gridCol w:w="1383"/>
      </w:tblGrid>
      <w:tr w:rsidR="00453E55" w:rsidRPr="00F0191E">
        <w:trPr>
          <w:trHeight w:val="510"/>
        </w:trPr>
        <w:tc>
          <w:tcPr>
            <w:tcW w:w="1382" w:type="dxa"/>
          </w:tcPr>
          <w:p w:rsidR="00453E55" w:rsidRPr="00F0191E" w:rsidRDefault="00424724">
            <w:pPr>
              <w:pStyle w:val="ac"/>
              <w:rPr>
                <w:b/>
                <w:bCs/>
              </w:rPr>
            </w:pPr>
            <w:r w:rsidRPr="00F0191E">
              <w:rPr>
                <w:rFonts w:hint="eastAsia"/>
                <w:b/>
                <w:bCs/>
              </w:rPr>
              <w:t>分析指标</w:t>
            </w:r>
            <w:r w:rsidRPr="00F0191E">
              <w:rPr>
                <w:b/>
                <w:bCs/>
              </w:rPr>
              <w:t xml:space="preserve"> </w:t>
            </w:r>
          </w:p>
        </w:tc>
        <w:tc>
          <w:tcPr>
            <w:tcW w:w="1382" w:type="dxa"/>
          </w:tcPr>
          <w:p w:rsidR="00453E55" w:rsidRPr="00F0191E" w:rsidRDefault="00424724">
            <w:pPr>
              <w:pStyle w:val="ac"/>
              <w:rPr>
                <w:b/>
                <w:bCs/>
              </w:rPr>
            </w:pPr>
            <w:r w:rsidRPr="00F0191E">
              <w:rPr>
                <w:rFonts w:hint="eastAsia"/>
                <w:b/>
                <w:bCs/>
              </w:rPr>
              <w:t>单位</w:t>
            </w:r>
            <w:r w:rsidRPr="00F0191E">
              <w:rPr>
                <w:b/>
                <w:bCs/>
              </w:rPr>
              <w:t xml:space="preserve"> </w:t>
            </w:r>
          </w:p>
        </w:tc>
        <w:tc>
          <w:tcPr>
            <w:tcW w:w="1383" w:type="dxa"/>
          </w:tcPr>
          <w:p w:rsidR="00453E55" w:rsidRPr="00F0191E" w:rsidRDefault="00424724">
            <w:pPr>
              <w:pStyle w:val="ac"/>
              <w:rPr>
                <w:b/>
                <w:bCs/>
              </w:rPr>
            </w:pPr>
            <w:r w:rsidRPr="00F0191E">
              <w:rPr>
                <w:rFonts w:hint="eastAsia"/>
                <w:b/>
                <w:bCs/>
              </w:rPr>
              <w:t>检出限</w:t>
            </w:r>
            <w:r w:rsidRPr="00F0191E">
              <w:rPr>
                <w:b/>
                <w:bCs/>
              </w:rPr>
              <w:t xml:space="preserve"> </w:t>
            </w:r>
          </w:p>
        </w:tc>
        <w:tc>
          <w:tcPr>
            <w:tcW w:w="1383" w:type="dxa"/>
          </w:tcPr>
          <w:p w:rsidR="00453E55" w:rsidRPr="00F0191E" w:rsidRDefault="00424724">
            <w:pPr>
              <w:pStyle w:val="ac"/>
              <w:rPr>
                <w:b/>
                <w:bCs/>
              </w:rPr>
            </w:pPr>
            <w:r w:rsidRPr="00F0191E">
              <w:rPr>
                <w:rFonts w:hint="eastAsia"/>
                <w:b/>
                <w:bCs/>
              </w:rPr>
              <w:t>检出值</w:t>
            </w:r>
            <w:r w:rsidRPr="00F0191E">
              <w:rPr>
                <w:b/>
                <w:bCs/>
              </w:rPr>
              <w:t xml:space="preserve"> </w:t>
            </w:r>
          </w:p>
        </w:tc>
        <w:tc>
          <w:tcPr>
            <w:tcW w:w="1383" w:type="dxa"/>
          </w:tcPr>
          <w:p w:rsidR="00453E55" w:rsidRPr="00F0191E" w:rsidRDefault="00424724">
            <w:pPr>
              <w:pStyle w:val="ac"/>
              <w:rPr>
                <w:b/>
                <w:bCs/>
              </w:rPr>
            </w:pPr>
            <w:r w:rsidRPr="00F0191E">
              <w:rPr>
                <w:rFonts w:hint="eastAsia"/>
                <w:b/>
                <w:bCs/>
              </w:rPr>
              <w:t>评价标准</w:t>
            </w:r>
            <w:r w:rsidRPr="00F0191E">
              <w:rPr>
                <w:b/>
                <w:bCs/>
              </w:rPr>
              <w:t xml:space="preserve"> </w:t>
            </w:r>
          </w:p>
        </w:tc>
        <w:tc>
          <w:tcPr>
            <w:tcW w:w="1383" w:type="dxa"/>
          </w:tcPr>
          <w:p w:rsidR="00453E55" w:rsidRPr="00F0191E" w:rsidRDefault="00424724">
            <w:pPr>
              <w:pStyle w:val="ac"/>
              <w:rPr>
                <w:b/>
                <w:bCs/>
              </w:rPr>
            </w:pPr>
            <w:r w:rsidRPr="00F0191E">
              <w:rPr>
                <w:rFonts w:hint="eastAsia"/>
                <w:b/>
                <w:bCs/>
              </w:rPr>
              <w:t>评价结果</w:t>
            </w:r>
            <w:r w:rsidRPr="00F0191E">
              <w:rPr>
                <w:b/>
                <w:bCs/>
              </w:rPr>
              <w:t xml:space="preserve"> </w:t>
            </w:r>
          </w:p>
        </w:tc>
      </w:tr>
      <w:tr w:rsidR="00453E55" w:rsidRPr="00F0191E">
        <w:trPr>
          <w:trHeight w:val="510"/>
        </w:trPr>
        <w:tc>
          <w:tcPr>
            <w:tcW w:w="1382" w:type="dxa"/>
            <w:vAlign w:val="center"/>
          </w:tcPr>
          <w:p w:rsidR="00453E55" w:rsidRPr="00F0191E" w:rsidRDefault="00424724">
            <w:pPr>
              <w:pStyle w:val="ac"/>
              <w:rPr>
                <w:bCs/>
              </w:rPr>
            </w:pPr>
            <w:r w:rsidRPr="00F0191E">
              <w:rPr>
                <w:rFonts w:hint="eastAsia"/>
                <w:bCs/>
              </w:rPr>
              <w:t>石油烃</w:t>
            </w:r>
          </w:p>
          <w:p w:rsidR="00453E55" w:rsidRPr="00F0191E" w:rsidRDefault="00424724">
            <w:pPr>
              <w:pStyle w:val="ac"/>
              <w:rPr>
                <w:bCs/>
              </w:rPr>
            </w:pPr>
            <w:r w:rsidRPr="00F0191E">
              <w:rPr>
                <w:rFonts w:hint="eastAsia"/>
                <w:bCs/>
              </w:rPr>
              <w:t>（</w:t>
            </w:r>
            <w:r w:rsidRPr="00F0191E">
              <w:rPr>
                <w:bCs/>
              </w:rPr>
              <w:t>C</w:t>
            </w:r>
            <w:r w:rsidRPr="00F0191E">
              <w:rPr>
                <w:bCs/>
                <w:vertAlign w:val="subscript"/>
              </w:rPr>
              <w:t>10</w:t>
            </w:r>
            <w:r w:rsidRPr="00F0191E">
              <w:rPr>
                <w:bCs/>
              </w:rPr>
              <w:t>~C</w:t>
            </w:r>
            <w:r w:rsidRPr="00F0191E">
              <w:rPr>
                <w:bCs/>
                <w:vertAlign w:val="subscript"/>
              </w:rPr>
              <w:t>40</w:t>
            </w:r>
            <w:r w:rsidRPr="00F0191E">
              <w:rPr>
                <w:rFonts w:hint="eastAsia"/>
                <w:bCs/>
              </w:rPr>
              <w:t>）</w:t>
            </w:r>
          </w:p>
        </w:tc>
        <w:tc>
          <w:tcPr>
            <w:tcW w:w="1382" w:type="dxa"/>
            <w:vAlign w:val="center"/>
          </w:tcPr>
          <w:p w:rsidR="00453E55" w:rsidRPr="00F0191E" w:rsidRDefault="00424724">
            <w:pPr>
              <w:pStyle w:val="ac"/>
              <w:rPr>
                <w:bCs/>
              </w:rPr>
            </w:pPr>
            <w:r w:rsidRPr="00F0191E">
              <w:rPr>
                <w:bCs/>
              </w:rPr>
              <w:t>mg/L</w:t>
            </w:r>
          </w:p>
        </w:tc>
        <w:tc>
          <w:tcPr>
            <w:tcW w:w="1383" w:type="dxa"/>
            <w:vAlign w:val="center"/>
          </w:tcPr>
          <w:p w:rsidR="00453E55" w:rsidRPr="00F0191E" w:rsidRDefault="00424724">
            <w:pPr>
              <w:pStyle w:val="ac"/>
              <w:rPr>
                <w:bCs/>
              </w:rPr>
            </w:pPr>
            <w:r w:rsidRPr="00F0191E">
              <w:rPr>
                <w:bCs/>
              </w:rPr>
              <w:t>0.01</w:t>
            </w:r>
          </w:p>
        </w:tc>
        <w:tc>
          <w:tcPr>
            <w:tcW w:w="1383" w:type="dxa"/>
            <w:vAlign w:val="center"/>
          </w:tcPr>
          <w:p w:rsidR="00453E55" w:rsidRPr="00F0191E" w:rsidRDefault="00424724">
            <w:pPr>
              <w:pStyle w:val="ac"/>
              <w:rPr>
                <w:bCs/>
              </w:rPr>
            </w:pPr>
            <w:r w:rsidRPr="00F0191E">
              <w:rPr>
                <w:bCs/>
              </w:rPr>
              <w:t>0.03</w:t>
            </w:r>
          </w:p>
        </w:tc>
        <w:tc>
          <w:tcPr>
            <w:tcW w:w="1383" w:type="dxa"/>
            <w:vAlign w:val="center"/>
          </w:tcPr>
          <w:p w:rsidR="00453E55" w:rsidRPr="00F0191E" w:rsidRDefault="00BE09C2">
            <w:pPr>
              <w:pStyle w:val="ac"/>
              <w:rPr>
                <w:bCs/>
              </w:rPr>
            </w:pPr>
            <w:r w:rsidRPr="00F0191E">
              <w:rPr>
                <w:rFonts w:hint="eastAsia"/>
                <w:bCs/>
              </w:rPr>
              <w:t>1.2</w:t>
            </w:r>
          </w:p>
        </w:tc>
        <w:tc>
          <w:tcPr>
            <w:tcW w:w="1383" w:type="dxa"/>
            <w:vAlign w:val="center"/>
          </w:tcPr>
          <w:p w:rsidR="00453E55" w:rsidRPr="00F0191E" w:rsidRDefault="00424724">
            <w:pPr>
              <w:pStyle w:val="ac"/>
              <w:rPr>
                <w:bCs/>
              </w:rPr>
            </w:pPr>
            <w:r w:rsidRPr="00F0191E">
              <w:rPr>
                <w:rFonts w:hint="eastAsia"/>
                <w:bCs/>
              </w:rPr>
              <w:t>达标</w:t>
            </w:r>
          </w:p>
        </w:tc>
      </w:tr>
    </w:tbl>
    <w:p w:rsidR="00453E55" w:rsidRPr="00F0191E" w:rsidRDefault="00424724">
      <w:pPr>
        <w:pStyle w:val="2"/>
      </w:pPr>
      <w:bookmarkStart w:id="108" w:name="_Toc89873827"/>
      <w:r w:rsidRPr="00F0191E">
        <w:t>8.</w:t>
      </w:r>
      <w:r w:rsidRPr="00F0191E">
        <w:rPr>
          <w:rFonts w:hint="eastAsia"/>
        </w:rPr>
        <w:t>6</w:t>
      </w:r>
      <w:r w:rsidRPr="00F0191E">
        <w:t xml:space="preserve"> </w:t>
      </w:r>
      <w:r w:rsidRPr="00F0191E">
        <w:rPr>
          <w:rFonts w:hint="eastAsia"/>
        </w:rPr>
        <w:t>现场质量控制措施执行情况</w:t>
      </w:r>
      <w:bookmarkEnd w:id="108"/>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本次自行监测现场为防止交叉污染，采样前对所有钻孔和取样设备都进行了清洗；所有样品采集过程中均佩戴一次性乳胶手套；每个地下水监测井均采用一井一根贝勒管。</w:t>
      </w:r>
    </w:p>
    <w:p w:rsidR="00453E55" w:rsidRPr="00F0191E" w:rsidRDefault="00424724">
      <w:pPr>
        <w:spacing w:line="360" w:lineRule="auto"/>
        <w:ind w:firstLineChars="200" w:firstLine="480"/>
        <w:rPr>
          <w:rFonts w:ascii="宋体" w:eastAsia="宋体" w:cs="宋体"/>
          <w:sz w:val="23"/>
          <w:szCs w:val="23"/>
        </w:rPr>
      </w:pPr>
      <w:r w:rsidRPr="00F0191E">
        <w:rPr>
          <w:rFonts w:ascii="Times New Roman" w:eastAsia="仿宋" w:hAnsi="Times New Roman" w:hint="eastAsia"/>
          <w:sz w:val="24"/>
        </w:rPr>
        <w:t>现场采样工作由</w:t>
      </w:r>
      <w:r w:rsidR="0031583A" w:rsidRPr="00F0191E">
        <w:rPr>
          <w:rFonts w:ascii="Times New Roman" w:eastAsia="仿宋" w:hAnsi="Times New Roman" w:hint="eastAsia"/>
          <w:sz w:val="24"/>
        </w:rPr>
        <w:t>苏州科星环境检测有限公司</w:t>
      </w:r>
      <w:r w:rsidRPr="00F0191E">
        <w:rPr>
          <w:rFonts w:ascii="Times New Roman" w:eastAsia="仿宋" w:hAnsi="Times New Roman" w:hint="eastAsia"/>
          <w:sz w:val="24"/>
        </w:rPr>
        <w:t>完成，所有快检设备均进行了校正，并进行了现场样品快速检测；所有样品采集过程中均佩戴一次性乳胶手套；所有样品采集过程中均佩戴一次性乳胶手套，每个土壤和水样样品均在采集装瓶后，及时放入恒温冷藏箱内。</w:t>
      </w:r>
    </w:p>
    <w:p w:rsidR="00453E55" w:rsidRPr="00F0191E" w:rsidRDefault="00424724">
      <w:pPr>
        <w:pStyle w:val="2"/>
      </w:pPr>
      <w:bookmarkStart w:id="109" w:name="_Toc89873828"/>
      <w:r w:rsidRPr="00F0191E">
        <w:t>8.</w:t>
      </w:r>
      <w:r w:rsidRPr="00F0191E">
        <w:rPr>
          <w:rFonts w:hint="eastAsia"/>
        </w:rPr>
        <w:t>7</w:t>
      </w:r>
      <w:r w:rsidRPr="00F0191E">
        <w:t xml:space="preserve"> </w:t>
      </w:r>
      <w:r w:rsidRPr="00F0191E">
        <w:rPr>
          <w:rFonts w:hint="eastAsia"/>
        </w:rPr>
        <w:t>样品平行样检测结果分析</w:t>
      </w:r>
      <w:bookmarkEnd w:id="109"/>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本次监测工作中选取了</w:t>
      </w:r>
      <w:r w:rsidRPr="00F0191E">
        <w:rPr>
          <w:rFonts w:ascii="Times New Roman" w:eastAsia="仿宋" w:hAnsi="Times New Roman"/>
          <w:sz w:val="24"/>
        </w:rPr>
        <w:t>1</w:t>
      </w:r>
      <w:r w:rsidRPr="00F0191E">
        <w:rPr>
          <w:rFonts w:ascii="Times New Roman" w:eastAsia="仿宋" w:hAnsi="Times New Roman" w:hint="eastAsia"/>
          <w:sz w:val="24"/>
        </w:rPr>
        <w:t>份土壤样品、</w:t>
      </w:r>
      <w:r w:rsidRPr="00F0191E">
        <w:rPr>
          <w:rFonts w:ascii="Times New Roman" w:eastAsia="仿宋" w:hAnsi="Times New Roman"/>
          <w:sz w:val="24"/>
        </w:rPr>
        <w:t>1</w:t>
      </w:r>
      <w:r w:rsidRPr="00F0191E">
        <w:rPr>
          <w:rFonts w:ascii="Times New Roman" w:eastAsia="仿宋" w:hAnsi="Times New Roman" w:hint="eastAsia"/>
          <w:sz w:val="24"/>
        </w:rPr>
        <w:t>份地下水样品采集了其平行样，具体见表</w:t>
      </w:r>
      <w:r w:rsidRPr="00F0191E">
        <w:rPr>
          <w:rFonts w:ascii="Times New Roman" w:eastAsia="仿宋" w:hAnsi="Times New Roman"/>
          <w:sz w:val="24"/>
        </w:rPr>
        <w:t>8.11</w:t>
      </w:r>
      <w:r w:rsidRPr="00F0191E">
        <w:rPr>
          <w:rFonts w:ascii="Times New Roman" w:eastAsia="仿宋" w:hAnsi="Times New Roman" w:hint="eastAsia"/>
          <w:sz w:val="24"/>
        </w:rPr>
        <w:t>。</w:t>
      </w:r>
    </w:p>
    <w:p w:rsidR="00453E55" w:rsidRPr="00F0191E" w:rsidRDefault="00424724">
      <w:pPr>
        <w:pStyle w:val="-"/>
        <w:spacing w:before="156"/>
      </w:pPr>
      <w:bookmarkStart w:id="110" w:name="_Toc56763779"/>
      <w:r w:rsidRPr="00F0191E">
        <w:rPr>
          <w:rFonts w:hint="eastAsia"/>
        </w:rPr>
        <w:t>表</w:t>
      </w:r>
      <w:r w:rsidRPr="00F0191E">
        <w:rPr>
          <w:rFonts w:hint="eastAsia"/>
        </w:rPr>
        <w:t xml:space="preserve">8. </w:t>
      </w:r>
      <w:r w:rsidR="0067746E" w:rsidRPr="00F0191E">
        <w:fldChar w:fldCharType="begin"/>
      </w:r>
      <w:r w:rsidRPr="00F0191E">
        <w:instrText xml:space="preserve"> </w:instrText>
      </w:r>
      <w:r w:rsidRPr="00F0191E">
        <w:rPr>
          <w:rFonts w:hint="eastAsia"/>
        </w:rPr>
        <w:instrText xml:space="preserve">SEQ </w:instrText>
      </w:r>
      <w:r w:rsidRPr="00F0191E">
        <w:rPr>
          <w:rFonts w:hint="eastAsia"/>
        </w:rPr>
        <w:instrText>表</w:instrText>
      </w:r>
      <w:r w:rsidRPr="00F0191E">
        <w:rPr>
          <w:rFonts w:hint="eastAsia"/>
        </w:rPr>
        <w:instrText>8. \* ARABIC</w:instrText>
      </w:r>
      <w:r w:rsidRPr="00F0191E">
        <w:instrText xml:space="preserve"> </w:instrText>
      </w:r>
      <w:r w:rsidR="0067746E" w:rsidRPr="00F0191E">
        <w:fldChar w:fldCharType="separate"/>
      </w:r>
      <w:r w:rsidRPr="00F0191E">
        <w:t>11</w:t>
      </w:r>
      <w:r w:rsidR="0067746E" w:rsidRPr="00F0191E">
        <w:fldChar w:fldCharType="end"/>
      </w:r>
      <w:r w:rsidRPr="00F0191E">
        <w:rPr>
          <w:rFonts w:hint="eastAsia"/>
        </w:rPr>
        <w:t>平行样检测结果分析</w:t>
      </w:r>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5"/>
        <w:gridCol w:w="2765"/>
        <w:gridCol w:w="2766"/>
      </w:tblGrid>
      <w:tr w:rsidR="00453E55" w:rsidRPr="00F0191E">
        <w:trPr>
          <w:trHeight w:val="510"/>
        </w:trPr>
        <w:tc>
          <w:tcPr>
            <w:tcW w:w="2765" w:type="dxa"/>
            <w:vAlign w:val="center"/>
          </w:tcPr>
          <w:p w:rsidR="00453E55" w:rsidRPr="00F0191E" w:rsidRDefault="00424724">
            <w:pPr>
              <w:pStyle w:val="ac"/>
              <w:rPr>
                <w:b/>
                <w:bCs/>
              </w:rPr>
            </w:pPr>
            <w:r w:rsidRPr="00F0191E">
              <w:rPr>
                <w:rFonts w:hint="eastAsia"/>
                <w:b/>
                <w:bCs/>
              </w:rPr>
              <w:t>监测介质</w:t>
            </w:r>
          </w:p>
        </w:tc>
        <w:tc>
          <w:tcPr>
            <w:tcW w:w="2765" w:type="dxa"/>
            <w:vAlign w:val="center"/>
          </w:tcPr>
          <w:p w:rsidR="00453E55" w:rsidRPr="00F0191E" w:rsidRDefault="00424724">
            <w:pPr>
              <w:pStyle w:val="ac"/>
              <w:rPr>
                <w:b/>
                <w:bCs/>
              </w:rPr>
            </w:pPr>
            <w:r w:rsidRPr="00F0191E">
              <w:rPr>
                <w:rFonts w:hint="eastAsia"/>
                <w:b/>
                <w:bCs/>
              </w:rPr>
              <w:t>样品编号</w:t>
            </w:r>
          </w:p>
        </w:tc>
        <w:tc>
          <w:tcPr>
            <w:tcW w:w="2766" w:type="dxa"/>
            <w:vAlign w:val="center"/>
          </w:tcPr>
          <w:p w:rsidR="00453E55" w:rsidRPr="00F0191E" w:rsidRDefault="00424724">
            <w:pPr>
              <w:pStyle w:val="ac"/>
              <w:rPr>
                <w:b/>
                <w:bCs/>
              </w:rPr>
            </w:pPr>
            <w:r w:rsidRPr="00F0191E">
              <w:rPr>
                <w:rFonts w:hint="eastAsia"/>
                <w:b/>
                <w:bCs/>
              </w:rPr>
              <w:t>平行样编号</w:t>
            </w:r>
          </w:p>
        </w:tc>
      </w:tr>
      <w:tr w:rsidR="00453E55" w:rsidRPr="00F0191E">
        <w:trPr>
          <w:trHeight w:val="510"/>
        </w:trPr>
        <w:tc>
          <w:tcPr>
            <w:tcW w:w="2765" w:type="dxa"/>
            <w:vAlign w:val="center"/>
          </w:tcPr>
          <w:p w:rsidR="00453E55" w:rsidRPr="00F0191E" w:rsidRDefault="00424724">
            <w:pPr>
              <w:pStyle w:val="ac"/>
              <w:rPr>
                <w:bCs/>
              </w:rPr>
            </w:pPr>
            <w:r w:rsidRPr="00F0191E">
              <w:rPr>
                <w:rFonts w:hint="eastAsia"/>
                <w:bCs/>
              </w:rPr>
              <w:t>土壤</w:t>
            </w:r>
          </w:p>
        </w:tc>
        <w:tc>
          <w:tcPr>
            <w:tcW w:w="2765" w:type="dxa"/>
            <w:vAlign w:val="center"/>
          </w:tcPr>
          <w:p w:rsidR="00453E55" w:rsidRPr="00F0191E" w:rsidRDefault="00424724" w:rsidP="008E5581">
            <w:pPr>
              <w:pStyle w:val="ac"/>
              <w:rPr>
                <w:bCs/>
              </w:rPr>
            </w:pPr>
            <w:r w:rsidRPr="00F0191E">
              <w:rPr>
                <w:bCs/>
              </w:rPr>
              <w:t>T</w:t>
            </w:r>
            <w:r w:rsidR="008E5581" w:rsidRPr="00F0191E">
              <w:rPr>
                <w:rFonts w:hint="eastAsia"/>
                <w:bCs/>
              </w:rPr>
              <w:t>1</w:t>
            </w:r>
          </w:p>
        </w:tc>
        <w:tc>
          <w:tcPr>
            <w:tcW w:w="2766" w:type="dxa"/>
            <w:vAlign w:val="center"/>
          </w:tcPr>
          <w:p w:rsidR="00453E55" w:rsidRPr="00F0191E" w:rsidRDefault="00424724">
            <w:pPr>
              <w:pStyle w:val="ac"/>
              <w:rPr>
                <w:bCs/>
              </w:rPr>
            </w:pPr>
            <w:r w:rsidRPr="00F0191E">
              <w:rPr>
                <w:bCs/>
              </w:rPr>
              <w:t>TP</w:t>
            </w:r>
          </w:p>
        </w:tc>
      </w:tr>
      <w:tr w:rsidR="00453E55" w:rsidRPr="00F0191E">
        <w:trPr>
          <w:trHeight w:val="510"/>
        </w:trPr>
        <w:tc>
          <w:tcPr>
            <w:tcW w:w="2765" w:type="dxa"/>
            <w:vAlign w:val="center"/>
          </w:tcPr>
          <w:p w:rsidR="00453E55" w:rsidRPr="00F0191E" w:rsidRDefault="00424724">
            <w:pPr>
              <w:pStyle w:val="ac"/>
              <w:rPr>
                <w:bCs/>
              </w:rPr>
            </w:pPr>
            <w:r w:rsidRPr="00F0191E">
              <w:rPr>
                <w:rFonts w:hint="eastAsia"/>
                <w:bCs/>
              </w:rPr>
              <w:t>地下水</w:t>
            </w:r>
          </w:p>
        </w:tc>
        <w:tc>
          <w:tcPr>
            <w:tcW w:w="2765" w:type="dxa"/>
            <w:vAlign w:val="center"/>
          </w:tcPr>
          <w:p w:rsidR="00453E55" w:rsidRPr="00F0191E" w:rsidRDefault="00424724" w:rsidP="008E5581">
            <w:pPr>
              <w:pStyle w:val="ac"/>
              <w:rPr>
                <w:bCs/>
              </w:rPr>
            </w:pPr>
            <w:r w:rsidRPr="00F0191E">
              <w:rPr>
                <w:bCs/>
              </w:rPr>
              <w:t>D</w:t>
            </w:r>
            <w:r w:rsidR="008E5581" w:rsidRPr="00F0191E">
              <w:rPr>
                <w:rFonts w:hint="eastAsia"/>
                <w:bCs/>
              </w:rPr>
              <w:t>1</w:t>
            </w:r>
          </w:p>
        </w:tc>
        <w:tc>
          <w:tcPr>
            <w:tcW w:w="2766" w:type="dxa"/>
            <w:vAlign w:val="center"/>
          </w:tcPr>
          <w:p w:rsidR="00453E55" w:rsidRPr="00F0191E" w:rsidRDefault="00424724">
            <w:pPr>
              <w:pStyle w:val="ac"/>
              <w:rPr>
                <w:bCs/>
              </w:rPr>
            </w:pPr>
            <w:r w:rsidRPr="00F0191E">
              <w:rPr>
                <w:bCs/>
              </w:rPr>
              <w:t>DP</w:t>
            </w:r>
          </w:p>
        </w:tc>
      </w:tr>
    </w:tbl>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为了检验实验室的质量保证</w:t>
      </w:r>
      <w:r w:rsidRPr="00F0191E">
        <w:rPr>
          <w:rFonts w:ascii="Times New Roman" w:eastAsia="仿宋" w:hAnsi="Times New Roman"/>
          <w:sz w:val="24"/>
        </w:rPr>
        <w:t>/</w:t>
      </w:r>
      <w:r w:rsidRPr="00F0191E">
        <w:rPr>
          <w:rFonts w:ascii="Times New Roman" w:eastAsia="仿宋" w:hAnsi="Times New Roman" w:hint="eastAsia"/>
          <w:sz w:val="24"/>
        </w:rPr>
        <w:t>质量控制，平行样（超过检测下限的样品）的检测结果可用于计算相对偏差（</w:t>
      </w:r>
      <w:r w:rsidRPr="00F0191E">
        <w:rPr>
          <w:rFonts w:ascii="Times New Roman" w:eastAsia="仿宋" w:hAnsi="Times New Roman"/>
          <w:sz w:val="24"/>
        </w:rPr>
        <w:t>RD</w:t>
      </w:r>
      <w:r w:rsidRPr="00F0191E">
        <w:rPr>
          <w:rFonts w:ascii="Times New Roman" w:eastAsia="仿宋" w:hAnsi="Times New Roman" w:hint="eastAsia"/>
          <w:sz w:val="24"/>
        </w:rPr>
        <w:t>，</w:t>
      </w:r>
      <w:r w:rsidRPr="00F0191E">
        <w:rPr>
          <w:rFonts w:ascii="Times New Roman" w:eastAsia="仿宋" w:hAnsi="Times New Roman"/>
          <w:sz w:val="24"/>
        </w:rPr>
        <w:t>%</w:t>
      </w:r>
      <w:r w:rsidRPr="00F0191E">
        <w:rPr>
          <w:rFonts w:ascii="Times New Roman" w:eastAsia="仿宋" w:hAnsi="Times New Roman" w:hint="eastAsia"/>
          <w:sz w:val="24"/>
        </w:rPr>
        <w:t>），计算公式如下：</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相对偏差</w:t>
      </w:r>
      <w:r w:rsidRPr="00F0191E">
        <w:rPr>
          <w:rFonts w:ascii="Times New Roman" w:eastAsia="仿宋" w:hAnsi="Times New Roman"/>
          <w:sz w:val="24"/>
        </w:rPr>
        <w:t xml:space="preserve">= </w:t>
      </w:r>
      <m:oMath>
        <m:d>
          <m:dPr>
            <m:ctrlPr>
              <w:rPr>
                <w:rFonts w:ascii="Cambria Math" w:eastAsia="仿宋" w:hAnsi="Cambria Math"/>
                <w:sz w:val="24"/>
              </w:rPr>
            </m:ctrlPr>
          </m:dPr>
          <m:e>
            <m:r>
              <m:rPr>
                <m:sty m:val="p"/>
              </m:rPr>
              <w:rPr>
                <w:rFonts w:ascii="Cambria Math" w:eastAsia="仿宋" w:hAnsi="Cambria Math"/>
                <w:sz w:val="24"/>
              </w:rPr>
              <m:t>(</m:t>
            </m:r>
            <m:r>
              <w:rPr>
                <w:rFonts w:ascii="Cambria Math" w:eastAsia="仿宋" w:hAnsi="Cambria Math"/>
                <w:sz w:val="24"/>
              </w:rPr>
              <m:t>A</m:t>
            </m:r>
            <m:r>
              <m:rPr>
                <m:sty m:val="p"/>
              </m:rPr>
              <w:rPr>
                <w:rFonts w:ascii="Cambria Math" w:eastAsia="仿宋" w:hAnsi="Cambria Math"/>
                <w:sz w:val="24"/>
              </w:rPr>
              <m:t>-</m:t>
            </m:r>
            <m:r>
              <w:rPr>
                <w:rFonts w:ascii="Cambria Math" w:eastAsia="仿宋" w:hAnsi="Cambria Math"/>
                <w:sz w:val="24"/>
              </w:rPr>
              <m:t>B</m:t>
            </m:r>
            <m:r>
              <m:rPr>
                <m:sty m:val="p"/>
              </m:rPr>
              <w:rPr>
                <w:rFonts w:ascii="Cambria Math" w:eastAsia="仿宋" w:hAnsi="Cambria Math"/>
                <w:sz w:val="24"/>
              </w:rPr>
              <m:t>)/(</m:t>
            </m:r>
            <m:r>
              <w:rPr>
                <w:rFonts w:ascii="Cambria Math" w:eastAsia="仿宋" w:hAnsi="Cambria Math"/>
                <w:sz w:val="24"/>
              </w:rPr>
              <m:t>A</m:t>
            </m:r>
            <m:r>
              <m:rPr>
                <m:sty m:val="p"/>
              </m:rPr>
              <w:rPr>
                <w:rFonts w:ascii="Cambria Math" w:eastAsia="仿宋" w:hAnsi="Cambria Math"/>
                <w:sz w:val="24"/>
              </w:rPr>
              <m:t>+</m:t>
            </m:r>
            <m:r>
              <w:rPr>
                <w:rFonts w:ascii="Cambria Math" w:eastAsia="仿宋" w:hAnsi="Cambria Math"/>
                <w:sz w:val="24"/>
              </w:rPr>
              <m:t>B</m:t>
            </m:r>
            <m:r>
              <m:rPr>
                <m:sty m:val="p"/>
              </m:rPr>
              <w:rPr>
                <w:rFonts w:ascii="Cambria Math" w:eastAsia="仿宋" w:hAnsi="Cambria Math"/>
                <w:sz w:val="24"/>
              </w:rPr>
              <m:t>)</m:t>
            </m:r>
          </m:e>
        </m:d>
      </m:oMath>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其中：</w:t>
      </w:r>
      <w:r w:rsidRPr="00F0191E">
        <w:rPr>
          <w:rFonts w:ascii="Times New Roman" w:eastAsia="仿宋" w:hAnsi="Times New Roman"/>
          <w:sz w:val="24"/>
        </w:rPr>
        <w:t>A</w:t>
      </w:r>
      <w:r w:rsidRPr="00F0191E">
        <w:rPr>
          <w:rFonts w:ascii="Times New Roman" w:eastAsia="仿宋" w:hAnsi="Times New Roman" w:hint="eastAsia"/>
          <w:sz w:val="24"/>
        </w:rPr>
        <w:t>是平行原样的检测值；</w:t>
      </w:r>
      <w:r w:rsidRPr="00F0191E">
        <w:rPr>
          <w:rFonts w:ascii="Times New Roman" w:eastAsia="仿宋" w:hAnsi="Times New Roman"/>
          <w:sz w:val="24"/>
        </w:rPr>
        <w:t>B</w:t>
      </w:r>
      <w:r w:rsidRPr="00F0191E">
        <w:rPr>
          <w:rFonts w:ascii="Times New Roman" w:eastAsia="仿宋" w:hAnsi="Times New Roman" w:hint="eastAsia"/>
          <w:sz w:val="24"/>
        </w:rPr>
        <w:t>是平行样的检测值。</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土壤和水样平行样品的质量许可标准分别为相对偏差（</w:t>
      </w:r>
      <w:r w:rsidRPr="00F0191E">
        <w:rPr>
          <w:rFonts w:ascii="Times New Roman" w:eastAsia="仿宋" w:hAnsi="Times New Roman"/>
          <w:sz w:val="24"/>
        </w:rPr>
        <w:t>RD</w:t>
      </w:r>
      <w:r w:rsidRPr="00F0191E">
        <w:rPr>
          <w:rFonts w:ascii="Times New Roman" w:eastAsia="仿宋" w:hAnsi="Times New Roman" w:hint="eastAsia"/>
          <w:sz w:val="24"/>
        </w:rPr>
        <w:t>）</w:t>
      </w:r>
      <w:r w:rsidRPr="00F0191E">
        <w:rPr>
          <w:rFonts w:ascii="Times New Roman" w:eastAsia="仿宋" w:hAnsi="Times New Roman"/>
          <w:sz w:val="24"/>
        </w:rPr>
        <w:t>50%</w:t>
      </w:r>
      <w:r w:rsidRPr="00F0191E">
        <w:rPr>
          <w:rFonts w:ascii="Times New Roman" w:eastAsia="仿宋" w:hAnsi="Times New Roman" w:hint="eastAsia"/>
          <w:sz w:val="24"/>
        </w:rPr>
        <w:t>和</w:t>
      </w:r>
      <w:r w:rsidRPr="00F0191E">
        <w:rPr>
          <w:rFonts w:ascii="Times New Roman" w:eastAsia="仿宋" w:hAnsi="Times New Roman"/>
          <w:sz w:val="24"/>
        </w:rPr>
        <w:t>30%</w:t>
      </w:r>
      <w:r w:rsidRPr="00F0191E">
        <w:rPr>
          <w:rFonts w:ascii="Times New Roman" w:eastAsia="仿宋" w:hAnsi="Times New Roman" w:hint="eastAsia"/>
          <w:sz w:val="24"/>
        </w:rPr>
        <w:t>。</w:t>
      </w:r>
      <w:r w:rsidRPr="00F0191E">
        <w:rPr>
          <w:rFonts w:ascii="Times New Roman" w:eastAsia="仿宋" w:hAnsi="Times New Roman" w:hint="eastAsia"/>
          <w:sz w:val="24"/>
        </w:rPr>
        <w:lastRenderedPageBreak/>
        <w:t>在下述表格中可以看到，土样的所有平行样检测结果的</w:t>
      </w:r>
      <w:r w:rsidRPr="00F0191E">
        <w:rPr>
          <w:rFonts w:ascii="Times New Roman" w:eastAsia="仿宋" w:hAnsi="Times New Roman"/>
          <w:sz w:val="24"/>
        </w:rPr>
        <w:t>RD</w:t>
      </w:r>
      <w:r w:rsidRPr="00F0191E">
        <w:rPr>
          <w:rFonts w:ascii="Times New Roman" w:eastAsia="仿宋" w:hAnsi="Times New Roman" w:hint="eastAsia"/>
          <w:sz w:val="24"/>
        </w:rPr>
        <w:t>（</w:t>
      </w:r>
      <w:r w:rsidRPr="00F0191E">
        <w:rPr>
          <w:rFonts w:ascii="Times New Roman" w:eastAsia="仿宋" w:hAnsi="Times New Roman"/>
          <w:sz w:val="24"/>
        </w:rPr>
        <w:t>0~3.93%</w:t>
      </w:r>
      <w:r w:rsidRPr="00F0191E">
        <w:rPr>
          <w:rFonts w:ascii="Times New Roman" w:eastAsia="仿宋" w:hAnsi="Times New Roman" w:hint="eastAsia"/>
          <w:sz w:val="24"/>
        </w:rPr>
        <w:t>）均是可被认可的。土壤的平行样相对偏差计算详见表</w:t>
      </w:r>
      <w:r w:rsidRPr="00F0191E">
        <w:rPr>
          <w:rFonts w:ascii="Times New Roman" w:eastAsia="仿宋" w:hAnsi="Times New Roman"/>
          <w:sz w:val="24"/>
        </w:rPr>
        <w:t>8.12</w:t>
      </w:r>
      <w:r w:rsidRPr="00F0191E">
        <w:rPr>
          <w:rFonts w:ascii="Times New Roman" w:eastAsia="仿宋" w:hAnsi="Times New Roman" w:hint="eastAsia"/>
          <w:sz w:val="24"/>
        </w:rPr>
        <w:t>。地下水样的平行样检测结果均是可被认可的，地下水的平行样相对偏差计算详见表</w:t>
      </w:r>
      <w:r w:rsidRPr="00F0191E">
        <w:rPr>
          <w:rFonts w:ascii="Times New Roman" w:eastAsia="仿宋" w:hAnsi="Times New Roman"/>
          <w:sz w:val="24"/>
        </w:rPr>
        <w:t>8.13</w:t>
      </w:r>
      <w:r w:rsidRPr="00F0191E">
        <w:rPr>
          <w:rFonts w:ascii="Times New Roman" w:eastAsia="仿宋" w:hAnsi="Times New Roman" w:hint="eastAsia"/>
          <w:sz w:val="24"/>
        </w:rPr>
        <w:t>。</w:t>
      </w:r>
    </w:p>
    <w:p w:rsidR="00453E55" w:rsidRPr="00F0191E" w:rsidRDefault="00424724">
      <w:pPr>
        <w:pStyle w:val="-"/>
        <w:spacing w:before="156"/>
      </w:pPr>
      <w:bookmarkStart w:id="111" w:name="_Toc56763780"/>
      <w:r w:rsidRPr="00F0191E">
        <w:rPr>
          <w:rFonts w:hint="eastAsia"/>
        </w:rPr>
        <w:t>表</w:t>
      </w:r>
      <w:r w:rsidRPr="00F0191E">
        <w:rPr>
          <w:rFonts w:hint="eastAsia"/>
        </w:rPr>
        <w:t xml:space="preserve">8. </w:t>
      </w:r>
      <w:r w:rsidR="0067746E" w:rsidRPr="00F0191E">
        <w:fldChar w:fldCharType="begin"/>
      </w:r>
      <w:r w:rsidRPr="00F0191E">
        <w:instrText xml:space="preserve"> </w:instrText>
      </w:r>
      <w:r w:rsidRPr="00F0191E">
        <w:rPr>
          <w:rFonts w:hint="eastAsia"/>
        </w:rPr>
        <w:instrText xml:space="preserve">SEQ </w:instrText>
      </w:r>
      <w:r w:rsidRPr="00F0191E">
        <w:rPr>
          <w:rFonts w:hint="eastAsia"/>
        </w:rPr>
        <w:instrText>表</w:instrText>
      </w:r>
      <w:r w:rsidRPr="00F0191E">
        <w:rPr>
          <w:rFonts w:hint="eastAsia"/>
        </w:rPr>
        <w:instrText>8. \* ARABIC</w:instrText>
      </w:r>
      <w:r w:rsidRPr="00F0191E">
        <w:instrText xml:space="preserve"> </w:instrText>
      </w:r>
      <w:r w:rsidR="0067746E" w:rsidRPr="00F0191E">
        <w:fldChar w:fldCharType="separate"/>
      </w:r>
      <w:r w:rsidRPr="00F0191E">
        <w:t>12</w:t>
      </w:r>
      <w:r w:rsidR="0067746E" w:rsidRPr="00F0191E">
        <w:fldChar w:fldCharType="end"/>
      </w:r>
      <w:r w:rsidRPr="00F0191E">
        <w:rPr>
          <w:rFonts w:hint="eastAsia"/>
        </w:rPr>
        <w:t>土壤平行样相对偏差计算表</w:t>
      </w:r>
      <w:bookmarkEnd w:id="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1382"/>
        <w:gridCol w:w="1383"/>
        <w:gridCol w:w="1383"/>
        <w:gridCol w:w="1383"/>
        <w:gridCol w:w="1383"/>
      </w:tblGrid>
      <w:tr w:rsidR="00453E55" w:rsidRPr="00F0191E">
        <w:trPr>
          <w:trHeight w:val="510"/>
        </w:trPr>
        <w:tc>
          <w:tcPr>
            <w:tcW w:w="1382" w:type="dxa"/>
            <w:vMerge w:val="restart"/>
            <w:vAlign w:val="center"/>
          </w:tcPr>
          <w:p w:rsidR="00453E55" w:rsidRPr="00F0191E" w:rsidRDefault="00424724">
            <w:pPr>
              <w:pStyle w:val="ac"/>
              <w:rPr>
                <w:b/>
                <w:bCs/>
              </w:rPr>
            </w:pPr>
            <w:r w:rsidRPr="00F0191E">
              <w:rPr>
                <w:rFonts w:hint="eastAsia"/>
                <w:b/>
                <w:bCs/>
              </w:rPr>
              <w:t>检测参数</w:t>
            </w:r>
          </w:p>
        </w:tc>
        <w:tc>
          <w:tcPr>
            <w:tcW w:w="1382" w:type="dxa"/>
            <w:vMerge w:val="restart"/>
            <w:vAlign w:val="center"/>
          </w:tcPr>
          <w:p w:rsidR="00453E55" w:rsidRPr="00F0191E" w:rsidRDefault="00424724">
            <w:pPr>
              <w:pStyle w:val="ac"/>
              <w:rPr>
                <w:b/>
                <w:bCs/>
              </w:rPr>
            </w:pPr>
            <w:r w:rsidRPr="00F0191E">
              <w:rPr>
                <w:rFonts w:hint="eastAsia"/>
                <w:b/>
                <w:bCs/>
              </w:rPr>
              <w:t>单位</w:t>
            </w:r>
          </w:p>
        </w:tc>
        <w:tc>
          <w:tcPr>
            <w:tcW w:w="1383" w:type="dxa"/>
            <w:vMerge w:val="restart"/>
            <w:vAlign w:val="center"/>
          </w:tcPr>
          <w:p w:rsidR="00453E55" w:rsidRPr="00F0191E" w:rsidRDefault="00424724">
            <w:pPr>
              <w:pStyle w:val="ac"/>
              <w:rPr>
                <w:b/>
                <w:bCs/>
              </w:rPr>
            </w:pPr>
            <w:r w:rsidRPr="00F0191E">
              <w:rPr>
                <w:rFonts w:hint="eastAsia"/>
                <w:b/>
                <w:bCs/>
              </w:rPr>
              <w:t>检出限</w:t>
            </w:r>
          </w:p>
        </w:tc>
        <w:tc>
          <w:tcPr>
            <w:tcW w:w="1383" w:type="dxa"/>
            <w:vAlign w:val="center"/>
          </w:tcPr>
          <w:p w:rsidR="00453E55" w:rsidRPr="00F0191E" w:rsidRDefault="00424724">
            <w:pPr>
              <w:pStyle w:val="ac"/>
              <w:rPr>
                <w:b/>
                <w:bCs/>
              </w:rPr>
            </w:pPr>
            <w:r w:rsidRPr="00F0191E">
              <w:rPr>
                <w:rFonts w:hint="eastAsia"/>
                <w:b/>
                <w:bCs/>
              </w:rPr>
              <w:t>样品名称</w:t>
            </w:r>
          </w:p>
        </w:tc>
        <w:tc>
          <w:tcPr>
            <w:tcW w:w="1383" w:type="dxa"/>
            <w:vAlign w:val="center"/>
          </w:tcPr>
          <w:p w:rsidR="00453E55" w:rsidRPr="00F0191E" w:rsidRDefault="00453E55">
            <w:pPr>
              <w:pStyle w:val="ac"/>
              <w:rPr>
                <w:b/>
                <w:bCs/>
              </w:rPr>
            </w:pPr>
          </w:p>
        </w:tc>
        <w:tc>
          <w:tcPr>
            <w:tcW w:w="1383" w:type="dxa"/>
            <w:vMerge w:val="restart"/>
            <w:vAlign w:val="center"/>
          </w:tcPr>
          <w:p w:rsidR="00453E55" w:rsidRPr="00F0191E" w:rsidRDefault="00424724">
            <w:pPr>
              <w:pStyle w:val="ac"/>
              <w:rPr>
                <w:b/>
                <w:bCs/>
              </w:rPr>
            </w:pPr>
            <w:r w:rsidRPr="00F0191E">
              <w:rPr>
                <w:b/>
                <w:bCs/>
              </w:rPr>
              <w:t>RD</w:t>
            </w:r>
          </w:p>
        </w:tc>
      </w:tr>
      <w:tr w:rsidR="00453E55" w:rsidRPr="00F0191E">
        <w:trPr>
          <w:trHeight w:val="510"/>
        </w:trPr>
        <w:tc>
          <w:tcPr>
            <w:tcW w:w="1382" w:type="dxa"/>
            <w:vMerge/>
            <w:vAlign w:val="center"/>
          </w:tcPr>
          <w:p w:rsidR="00453E55" w:rsidRPr="00F0191E" w:rsidRDefault="00453E55">
            <w:pPr>
              <w:pStyle w:val="ac"/>
              <w:rPr>
                <w:bCs/>
              </w:rPr>
            </w:pPr>
          </w:p>
        </w:tc>
        <w:tc>
          <w:tcPr>
            <w:tcW w:w="1382" w:type="dxa"/>
            <w:vMerge/>
            <w:vAlign w:val="center"/>
          </w:tcPr>
          <w:p w:rsidR="00453E55" w:rsidRPr="00F0191E" w:rsidRDefault="00453E55">
            <w:pPr>
              <w:pStyle w:val="ac"/>
              <w:rPr>
                <w:bCs/>
              </w:rPr>
            </w:pPr>
          </w:p>
        </w:tc>
        <w:tc>
          <w:tcPr>
            <w:tcW w:w="1383" w:type="dxa"/>
            <w:vMerge/>
            <w:vAlign w:val="center"/>
          </w:tcPr>
          <w:p w:rsidR="00453E55" w:rsidRPr="00F0191E" w:rsidRDefault="00453E55">
            <w:pPr>
              <w:pStyle w:val="ac"/>
              <w:rPr>
                <w:bCs/>
              </w:rPr>
            </w:pPr>
          </w:p>
        </w:tc>
        <w:tc>
          <w:tcPr>
            <w:tcW w:w="1383" w:type="dxa"/>
            <w:vAlign w:val="center"/>
          </w:tcPr>
          <w:p w:rsidR="00453E55" w:rsidRPr="00F0191E" w:rsidRDefault="00424724" w:rsidP="008E5581">
            <w:pPr>
              <w:pStyle w:val="ac"/>
              <w:rPr>
                <w:b/>
                <w:bCs/>
              </w:rPr>
            </w:pPr>
            <w:r w:rsidRPr="00F0191E">
              <w:rPr>
                <w:b/>
                <w:bCs/>
              </w:rPr>
              <w:t>T</w:t>
            </w:r>
            <w:r w:rsidR="008E5581" w:rsidRPr="00F0191E">
              <w:rPr>
                <w:rFonts w:hint="eastAsia"/>
                <w:b/>
                <w:bCs/>
              </w:rPr>
              <w:t>1</w:t>
            </w:r>
          </w:p>
        </w:tc>
        <w:tc>
          <w:tcPr>
            <w:tcW w:w="1383" w:type="dxa"/>
            <w:vAlign w:val="center"/>
          </w:tcPr>
          <w:p w:rsidR="00453E55" w:rsidRPr="00F0191E" w:rsidRDefault="00424724">
            <w:pPr>
              <w:pStyle w:val="ac"/>
              <w:rPr>
                <w:b/>
                <w:bCs/>
              </w:rPr>
            </w:pPr>
            <w:r w:rsidRPr="00F0191E">
              <w:rPr>
                <w:b/>
                <w:bCs/>
              </w:rPr>
              <w:t>TP</w:t>
            </w:r>
          </w:p>
        </w:tc>
        <w:tc>
          <w:tcPr>
            <w:tcW w:w="1383" w:type="dxa"/>
            <w:vMerge/>
            <w:vAlign w:val="center"/>
          </w:tcPr>
          <w:p w:rsidR="00453E55" w:rsidRPr="00F0191E" w:rsidRDefault="00453E55">
            <w:pPr>
              <w:pStyle w:val="ac"/>
              <w:rPr>
                <w:bCs/>
              </w:rPr>
            </w:pPr>
          </w:p>
        </w:tc>
      </w:tr>
      <w:tr w:rsidR="00453E55" w:rsidRPr="00F0191E">
        <w:trPr>
          <w:trHeight w:val="510"/>
        </w:trPr>
        <w:tc>
          <w:tcPr>
            <w:tcW w:w="1382" w:type="dxa"/>
            <w:vAlign w:val="center"/>
          </w:tcPr>
          <w:p w:rsidR="00453E55" w:rsidRPr="00F0191E" w:rsidRDefault="00424724">
            <w:pPr>
              <w:pStyle w:val="ac"/>
              <w:rPr>
                <w:bCs/>
              </w:rPr>
            </w:pPr>
            <w:r w:rsidRPr="00F0191E">
              <w:rPr>
                <w:bCs/>
              </w:rPr>
              <w:t>pH</w:t>
            </w:r>
            <w:r w:rsidRPr="00F0191E">
              <w:rPr>
                <w:rFonts w:hint="eastAsia"/>
                <w:bCs/>
              </w:rPr>
              <w:t>值</w:t>
            </w:r>
          </w:p>
        </w:tc>
        <w:tc>
          <w:tcPr>
            <w:tcW w:w="1382" w:type="dxa"/>
            <w:vAlign w:val="center"/>
          </w:tcPr>
          <w:p w:rsidR="00453E55" w:rsidRPr="00F0191E" w:rsidRDefault="00424724">
            <w:pPr>
              <w:pStyle w:val="ac"/>
              <w:rPr>
                <w:bCs/>
              </w:rPr>
            </w:pPr>
            <w:r w:rsidRPr="00F0191E">
              <w:rPr>
                <w:bCs/>
              </w:rPr>
              <w:t>无量纲</w:t>
            </w:r>
          </w:p>
        </w:tc>
        <w:tc>
          <w:tcPr>
            <w:tcW w:w="1383" w:type="dxa"/>
            <w:vAlign w:val="center"/>
          </w:tcPr>
          <w:p w:rsidR="00453E55" w:rsidRPr="00F0191E" w:rsidRDefault="00424724">
            <w:pPr>
              <w:pStyle w:val="ac"/>
              <w:rPr>
                <w:bCs/>
              </w:rPr>
            </w:pPr>
            <w:r w:rsidRPr="00F0191E">
              <w:rPr>
                <w:bCs/>
              </w:rPr>
              <w:t>/</w:t>
            </w:r>
          </w:p>
        </w:tc>
        <w:tc>
          <w:tcPr>
            <w:tcW w:w="1383" w:type="dxa"/>
            <w:vAlign w:val="center"/>
          </w:tcPr>
          <w:p w:rsidR="00453E55" w:rsidRPr="00F0191E" w:rsidRDefault="00424724">
            <w:pPr>
              <w:pStyle w:val="ac"/>
              <w:rPr>
                <w:bCs/>
              </w:rPr>
            </w:pPr>
            <w:r w:rsidRPr="00F0191E">
              <w:rPr>
                <w:rFonts w:hint="eastAsia"/>
                <w:bCs/>
              </w:rPr>
              <w:t>8</w:t>
            </w:r>
            <w:r w:rsidRPr="00F0191E">
              <w:rPr>
                <w:bCs/>
              </w:rPr>
              <w:t>.40</w:t>
            </w:r>
          </w:p>
        </w:tc>
        <w:tc>
          <w:tcPr>
            <w:tcW w:w="1383" w:type="dxa"/>
            <w:vAlign w:val="center"/>
          </w:tcPr>
          <w:p w:rsidR="00453E55" w:rsidRPr="00F0191E" w:rsidRDefault="00424724">
            <w:pPr>
              <w:pStyle w:val="ac"/>
              <w:rPr>
                <w:bCs/>
              </w:rPr>
            </w:pPr>
            <w:r w:rsidRPr="00F0191E">
              <w:rPr>
                <w:rFonts w:hint="eastAsia"/>
                <w:bCs/>
              </w:rPr>
              <w:t>8</w:t>
            </w:r>
            <w:r w:rsidRPr="00F0191E">
              <w:rPr>
                <w:bCs/>
              </w:rPr>
              <w:t>.41</w:t>
            </w:r>
          </w:p>
        </w:tc>
        <w:tc>
          <w:tcPr>
            <w:tcW w:w="1383" w:type="dxa"/>
            <w:vAlign w:val="center"/>
          </w:tcPr>
          <w:p w:rsidR="00453E55" w:rsidRPr="00F0191E" w:rsidRDefault="00424724">
            <w:pPr>
              <w:pStyle w:val="ac"/>
              <w:rPr>
                <w:bCs/>
              </w:rPr>
            </w:pPr>
            <w:r w:rsidRPr="00F0191E">
              <w:rPr>
                <w:rFonts w:hint="eastAsia"/>
                <w:bCs/>
              </w:rPr>
              <w:t>0.059%</w:t>
            </w:r>
          </w:p>
        </w:tc>
      </w:tr>
      <w:tr w:rsidR="00453E55" w:rsidRPr="00F0191E">
        <w:trPr>
          <w:trHeight w:val="510"/>
        </w:trPr>
        <w:tc>
          <w:tcPr>
            <w:tcW w:w="1382" w:type="dxa"/>
            <w:vAlign w:val="center"/>
          </w:tcPr>
          <w:p w:rsidR="00453E55" w:rsidRPr="00F0191E" w:rsidRDefault="00424724">
            <w:pPr>
              <w:pStyle w:val="ac"/>
              <w:rPr>
                <w:bCs/>
              </w:rPr>
            </w:pPr>
            <w:r w:rsidRPr="00F0191E">
              <w:rPr>
                <w:bCs/>
              </w:rPr>
              <w:t>铜</w:t>
            </w:r>
          </w:p>
        </w:tc>
        <w:tc>
          <w:tcPr>
            <w:tcW w:w="1382" w:type="dxa"/>
            <w:vAlign w:val="center"/>
          </w:tcPr>
          <w:p w:rsidR="00453E55" w:rsidRPr="00F0191E" w:rsidRDefault="00424724">
            <w:pPr>
              <w:pStyle w:val="ac"/>
              <w:rPr>
                <w:bCs/>
              </w:rPr>
            </w:pPr>
            <w:r w:rsidRPr="00F0191E">
              <w:rPr>
                <w:bCs/>
              </w:rPr>
              <w:t>mg/kg</w:t>
            </w:r>
          </w:p>
        </w:tc>
        <w:tc>
          <w:tcPr>
            <w:tcW w:w="1383" w:type="dxa"/>
            <w:vAlign w:val="center"/>
          </w:tcPr>
          <w:p w:rsidR="00453E55" w:rsidRPr="00F0191E" w:rsidRDefault="00424724">
            <w:pPr>
              <w:pStyle w:val="ac"/>
              <w:rPr>
                <w:bCs/>
              </w:rPr>
            </w:pPr>
            <w:r w:rsidRPr="00F0191E">
              <w:rPr>
                <w:bCs/>
              </w:rPr>
              <w:t>1</w:t>
            </w:r>
          </w:p>
        </w:tc>
        <w:tc>
          <w:tcPr>
            <w:tcW w:w="1383" w:type="dxa"/>
            <w:vAlign w:val="center"/>
          </w:tcPr>
          <w:p w:rsidR="00453E55" w:rsidRPr="00F0191E" w:rsidRDefault="00424724">
            <w:pPr>
              <w:pStyle w:val="ac"/>
              <w:rPr>
                <w:bCs/>
              </w:rPr>
            </w:pPr>
            <w:r w:rsidRPr="00F0191E">
              <w:rPr>
                <w:rFonts w:hint="eastAsia"/>
                <w:bCs/>
              </w:rPr>
              <w:t>2</w:t>
            </w:r>
            <w:r w:rsidRPr="00F0191E">
              <w:rPr>
                <w:bCs/>
              </w:rPr>
              <w:t>47</w:t>
            </w:r>
          </w:p>
        </w:tc>
        <w:tc>
          <w:tcPr>
            <w:tcW w:w="1383" w:type="dxa"/>
            <w:vAlign w:val="center"/>
          </w:tcPr>
          <w:p w:rsidR="00453E55" w:rsidRPr="00F0191E" w:rsidRDefault="00424724">
            <w:pPr>
              <w:pStyle w:val="ac"/>
              <w:rPr>
                <w:bCs/>
              </w:rPr>
            </w:pPr>
            <w:r w:rsidRPr="00F0191E">
              <w:rPr>
                <w:rFonts w:hint="eastAsia"/>
                <w:bCs/>
              </w:rPr>
              <w:t>2</w:t>
            </w:r>
            <w:r w:rsidRPr="00F0191E">
              <w:rPr>
                <w:bCs/>
              </w:rPr>
              <w:t>53</w:t>
            </w:r>
          </w:p>
        </w:tc>
        <w:tc>
          <w:tcPr>
            <w:tcW w:w="1383" w:type="dxa"/>
            <w:vAlign w:val="center"/>
          </w:tcPr>
          <w:p w:rsidR="00453E55" w:rsidRPr="00F0191E" w:rsidRDefault="00424724">
            <w:pPr>
              <w:pStyle w:val="ac"/>
              <w:rPr>
                <w:bCs/>
              </w:rPr>
            </w:pPr>
            <w:r w:rsidRPr="00F0191E">
              <w:rPr>
                <w:rFonts w:hint="eastAsia"/>
                <w:bCs/>
              </w:rPr>
              <w:t>1.2%</w:t>
            </w:r>
          </w:p>
        </w:tc>
      </w:tr>
      <w:tr w:rsidR="00453E55" w:rsidRPr="00F0191E">
        <w:trPr>
          <w:trHeight w:val="510"/>
        </w:trPr>
        <w:tc>
          <w:tcPr>
            <w:tcW w:w="1382" w:type="dxa"/>
            <w:vAlign w:val="center"/>
          </w:tcPr>
          <w:p w:rsidR="00453E55" w:rsidRPr="00F0191E" w:rsidRDefault="00424724">
            <w:pPr>
              <w:pStyle w:val="ac"/>
              <w:rPr>
                <w:bCs/>
              </w:rPr>
            </w:pPr>
            <w:r w:rsidRPr="00F0191E">
              <w:rPr>
                <w:bCs/>
              </w:rPr>
              <w:t>镍</w:t>
            </w:r>
          </w:p>
        </w:tc>
        <w:tc>
          <w:tcPr>
            <w:tcW w:w="1382" w:type="dxa"/>
            <w:vAlign w:val="center"/>
          </w:tcPr>
          <w:p w:rsidR="00453E55" w:rsidRPr="00F0191E" w:rsidRDefault="00424724">
            <w:pPr>
              <w:pStyle w:val="ac"/>
              <w:rPr>
                <w:bCs/>
              </w:rPr>
            </w:pPr>
            <w:r w:rsidRPr="00F0191E">
              <w:rPr>
                <w:bCs/>
              </w:rPr>
              <w:t>mg/kg</w:t>
            </w:r>
          </w:p>
        </w:tc>
        <w:tc>
          <w:tcPr>
            <w:tcW w:w="1383" w:type="dxa"/>
            <w:vAlign w:val="center"/>
          </w:tcPr>
          <w:p w:rsidR="00453E55" w:rsidRPr="00F0191E" w:rsidRDefault="00424724">
            <w:pPr>
              <w:pStyle w:val="ac"/>
              <w:rPr>
                <w:bCs/>
              </w:rPr>
            </w:pPr>
            <w:r w:rsidRPr="00F0191E">
              <w:rPr>
                <w:bCs/>
              </w:rPr>
              <w:t>3</w:t>
            </w:r>
          </w:p>
        </w:tc>
        <w:tc>
          <w:tcPr>
            <w:tcW w:w="1383" w:type="dxa"/>
            <w:vAlign w:val="center"/>
          </w:tcPr>
          <w:p w:rsidR="00453E55" w:rsidRPr="00F0191E" w:rsidRDefault="00424724">
            <w:pPr>
              <w:pStyle w:val="ac"/>
              <w:rPr>
                <w:bCs/>
              </w:rPr>
            </w:pPr>
            <w:r w:rsidRPr="00F0191E">
              <w:rPr>
                <w:rFonts w:hint="eastAsia"/>
                <w:bCs/>
              </w:rPr>
              <w:t>2</w:t>
            </w:r>
            <w:r w:rsidRPr="00F0191E">
              <w:rPr>
                <w:bCs/>
              </w:rPr>
              <w:t>3</w:t>
            </w:r>
          </w:p>
        </w:tc>
        <w:tc>
          <w:tcPr>
            <w:tcW w:w="1383" w:type="dxa"/>
            <w:vAlign w:val="center"/>
          </w:tcPr>
          <w:p w:rsidR="00453E55" w:rsidRPr="00F0191E" w:rsidRDefault="00424724">
            <w:pPr>
              <w:pStyle w:val="ac"/>
              <w:rPr>
                <w:bCs/>
              </w:rPr>
            </w:pPr>
            <w:r w:rsidRPr="00F0191E">
              <w:rPr>
                <w:rFonts w:hint="eastAsia"/>
                <w:bCs/>
              </w:rPr>
              <w:t>2</w:t>
            </w:r>
            <w:r w:rsidRPr="00F0191E">
              <w:rPr>
                <w:bCs/>
              </w:rPr>
              <w:t>3</w:t>
            </w:r>
          </w:p>
        </w:tc>
        <w:tc>
          <w:tcPr>
            <w:tcW w:w="1383" w:type="dxa"/>
            <w:vAlign w:val="center"/>
          </w:tcPr>
          <w:p w:rsidR="00453E55" w:rsidRPr="00F0191E" w:rsidRDefault="00424724">
            <w:pPr>
              <w:pStyle w:val="ac"/>
              <w:rPr>
                <w:bCs/>
              </w:rPr>
            </w:pPr>
            <w:r w:rsidRPr="00F0191E">
              <w:rPr>
                <w:rFonts w:hint="eastAsia"/>
                <w:bCs/>
              </w:rPr>
              <w:t>0%</w:t>
            </w:r>
          </w:p>
        </w:tc>
      </w:tr>
      <w:tr w:rsidR="00453E55" w:rsidRPr="00F0191E">
        <w:trPr>
          <w:trHeight w:val="510"/>
        </w:trPr>
        <w:tc>
          <w:tcPr>
            <w:tcW w:w="1382" w:type="dxa"/>
            <w:vAlign w:val="center"/>
          </w:tcPr>
          <w:p w:rsidR="00453E55" w:rsidRPr="00F0191E" w:rsidRDefault="00424724">
            <w:pPr>
              <w:pStyle w:val="ac"/>
              <w:rPr>
                <w:bCs/>
              </w:rPr>
            </w:pPr>
            <w:r w:rsidRPr="00F0191E">
              <w:rPr>
                <w:bCs/>
              </w:rPr>
              <w:t>铅</w:t>
            </w:r>
          </w:p>
        </w:tc>
        <w:tc>
          <w:tcPr>
            <w:tcW w:w="1382" w:type="dxa"/>
            <w:vAlign w:val="center"/>
          </w:tcPr>
          <w:p w:rsidR="00453E55" w:rsidRPr="00F0191E" w:rsidRDefault="00424724">
            <w:pPr>
              <w:pStyle w:val="ac"/>
              <w:rPr>
                <w:bCs/>
              </w:rPr>
            </w:pPr>
            <w:r w:rsidRPr="00F0191E">
              <w:rPr>
                <w:bCs/>
              </w:rPr>
              <w:t>mg/kg</w:t>
            </w:r>
          </w:p>
        </w:tc>
        <w:tc>
          <w:tcPr>
            <w:tcW w:w="1383" w:type="dxa"/>
            <w:vAlign w:val="center"/>
          </w:tcPr>
          <w:p w:rsidR="00453E55" w:rsidRPr="00F0191E" w:rsidRDefault="00424724">
            <w:pPr>
              <w:pStyle w:val="ac"/>
              <w:rPr>
                <w:bCs/>
              </w:rPr>
            </w:pPr>
            <w:r w:rsidRPr="00F0191E">
              <w:rPr>
                <w:rFonts w:hint="eastAsia"/>
                <w:bCs/>
              </w:rPr>
              <w:t>0.1</w:t>
            </w:r>
          </w:p>
        </w:tc>
        <w:tc>
          <w:tcPr>
            <w:tcW w:w="1383" w:type="dxa"/>
            <w:vAlign w:val="center"/>
          </w:tcPr>
          <w:p w:rsidR="00453E55" w:rsidRPr="00F0191E" w:rsidRDefault="00424724">
            <w:pPr>
              <w:pStyle w:val="ac"/>
              <w:rPr>
                <w:bCs/>
              </w:rPr>
            </w:pPr>
            <w:r w:rsidRPr="00F0191E">
              <w:rPr>
                <w:rFonts w:hint="eastAsia"/>
                <w:bCs/>
              </w:rPr>
              <w:t>3</w:t>
            </w:r>
            <w:r w:rsidRPr="00F0191E">
              <w:rPr>
                <w:bCs/>
              </w:rPr>
              <w:t>7.9</w:t>
            </w:r>
          </w:p>
        </w:tc>
        <w:tc>
          <w:tcPr>
            <w:tcW w:w="1383" w:type="dxa"/>
            <w:vAlign w:val="center"/>
          </w:tcPr>
          <w:p w:rsidR="00453E55" w:rsidRPr="00F0191E" w:rsidRDefault="00424724">
            <w:pPr>
              <w:pStyle w:val="ac"/>
              <w:rPr>
                <w:bCs/>
              </w:rPr>
            </w:pPr>
            <w:r w:rsidRPr="00F0191E">
              <w:rPr>
                <w:rFonts w:hint="eastAsia"/>
                <w:bCs/>
              </w:rPr>
              <w:t>4</w:t>
            </w:r>
            <w:r w:rsidRPr="00F0191E">
              <w:rPr>
                <w:bCs/>
              </w:rPr>
              <w:t>1.0</w:t>
            </w:r>
          </w:p>
        </w:tc>
        <w:tc>
          <w:tcPr>
            <w:tcW w:w="1383" w:type="dxa"/>
            <w:vAlign w:val="center"/>
          </w:tcPr>
          <w:p w:rsidR="00453E55" w:rsidRPr="00F0191E" w:rsidRDefault="00424724">
            <w:pPr>
              <w:pStyle w:val="ac"/>
              <w:rPr>
                <w:bCs/>
              </w:rPr>
            </w:pPr>
            <w:r w:rsidRPr="00F0191E">
              <w:rPr>
                <w:rFonts w:hint="eastAsia"/>
                <w:bCs/>
              </w:rPr>
              <w:t>3.9</w:t>
            </w:r>
            <w:r w:rsidRPr="00F0191E">
              <w:rPr>
                <w:bCs/>
              </w:rPr>
              <w:t>3</w:t>
            </w:r>
            <w:r w:rsidRPr="00F0191E">
              <w:rPr>
                <w:rFonts w:hint="eastAsia"/>
                <w:bCs/>
              </w:rPr>
              <w:t>%</w:t>
            </w:r>
          </w:p>
        </w:tc>
      </w:tr>
      <w:tr w:rsidR="00453E55" w:rsidRPr="00F0191E">
        <w:trPr>
          <w:trHeight w:val="510"/>
        </w:trPr>
        <w:tc>
          <w:tcPr>
            <w:tcW w:w="1382" w:type="dxa"/>
            <w:vAlign w:val="center"/>
          </w:tcPr>
          <w:p w:rsidR="00453E55" w:rsidRPr="00F0191E" w:rsidRDefault="00424724">
            <w:pPr>
              <w:pStyle w:val="ac"/>
              <w:rPr>
                <w:bCs/>
              </w:rPr>
            </w:pPr>
            <w:r w:rsidRPr="00F0191E">
              <w:rPr>
                <w:bCs/>
              </w:rPr>
              <w:t>镉</w:t>
            </w:r>
          </w:p>
        </w:tc>
        <w:tc>
          <w:tcPr>
            <w:tcW w:w="1382" w:type="dxa"/>
            <w:vAlign w:val="center"/>
          </w:tcPr>
          <w:p w:rsidR="00453E55" w:rsidRPr="00F0191E" w:rsidRDefault="00424724">
            <w:pPr>
              <w:pStyle w:val="ac"/>
              <w:rPr>
                <w:bCs/>
              </w:rPr>
            </w:pPr>
            <w:r w:rsidRPr="00F0191E">
              <w:rPr>
                <w:bCs/>
              </w:rPr>
              <w:t>mg/kg</w:t>
            </w:r>
          </w:p>
        </w:tc>
        <w:tc>
          <w:tcPr>
            <w:tcW w:w="1383" w:type="dxa"/>
            <w:vAlign w:val="center"/>
          </w:tcPr>
          <w:p w:rsidR="00453E55" w:rsidRPr="00F0191E" w:rsidRDefault="00424724">
            <w:pPr>
              <w:pStyle w:val="ac"/>
              <w:rPr>
                <w:bCs/>
              </w:rPr>
            </w:pPr>
            <w:r w:rsidRPr="00F0191E">
              <w:rPr>
                <w:bCs/>
              </w:rPr>
              <w:t>0.01</w:t>
            </w:r>
          </w:p>
        </w:tc>
        <w:tc>
          <w:tcPr>
            <w:tcW w:w="1383" w:type="dxa"/>
            <w:vAlign w:val="center"/>
          </w:tcPr>
          <w:p w:rsidR="00453E55" w:rsidRPr="00F0191E" w:rsidRDefault="00424724">
            <w:pPr>
              <w:pStyle w:val="ac"/>
              <w:rPr>
                <w:bCs/>
              </w:rPr>
            </w:pPr>
            <w:r w:rsidRPr="00F0191E">
              <w:rPr>
                <w:rFonts w:hint="eastAsia"/>
                <w:bCs/>
              </w:rPr>
              <w:t>0</w:t>
            </w:r>
            <w:r w:rsidRPr="00F0191E">
              <w:rPr>
                <w:bCs/>
              </w:rPr>
              <w:t>.354</w:t>
            </w:r>
          </w:p>
        </w:tc>
        <w:tc>
          <w:tcPr>
            <w:tcW w:w="1383" w:type="dxa"/>
            <w:vAlign w:val="center"/>
          </w:tcPr>
          <w:p w:rsidR="00453E55" w:rsidRPr="00F0191E" w:rsidRDefault="00424724">
            <w:pPr>
              <w:pStyle w:val="ac"/>
              <w:rPr>
                <w:bCs/>
              </w:rPr>
            </w:pPr>
            <w:r w:rsidRPr="00F0191E">
              <w:rPr>
                <w:rFonts w:hint="eastAsia"/>
                <w:bCs/>
              </w:rPr>
              <w:t>0</w:t>
            </w:r>
            <w:r w:rsidRPr="00F0191E">
              <w:rPr>
                <w:bCs/>
              </w:rPr>
              <w:t>.342</w:t>
            </w:r>
          </w:p>
        </w:tc>
        <w:tc>
          <w:tcPr>
            <w:tcW w:w="1383" w:type="dxa"/>
            <w:vAlign w:val="center"/>
          </w:tcPr>
          <w:p w:rsidR="00453E55" w:rsidRPr="00F0191E" w:rsidRDefault="00424724">
            <w:pPr>
              <w:pStyle w:val="ac"/>
              <w:rPr>
                <w:bCs/>
              </w:rPr>
            </w:pPr>
            <w:r w:rsidRPr="00F0191E">
              <w:rPr>
                <w:rFonts w:hint="eastAsia"/>
                <w:bCs/>
              </w:rPr>
              <w:t>1.72%</w:t>
            </w:r>
          </w:p>
        </w:tc>
      </w:tr>
      <w:tr w:rsidR="00453E55" w:rsidRPr="00F0191E">
        <w:trPr>
          <w:trHeight w:val="510"/>
        </w:trPr>
        <w:tc>
          <w:tcPr>
            <w:tcW w:w="1382" w:type="dxa"/>
            <w:vAlign w:val="center"/>
          </w:tcPr>
          <w:p w:rsidR="00453E55" w:rsidRPr="00F0191E" w:rsidRDefault="00424724">
            <w:pPr>
              <w:pStyle w:val="ac"/>
              <w:rPr>
                <w:bCs/>
              </w:rPr>
            </w:pPr>
            <w:r w:rsidRPr="00F0191E">
              <w:rPr>
                <w:bCs/>
              </w:rPr>
              <w:t>砷</w:t>
            </w:r>
          </w:p>
        </w:tc>
        <w:tc>
          <w:tcPr>
            <w:tcW w:w="1382" w:type="dxa"/>
            <w:vAlign w:val="center"/>
          </w:tcPr>
          <w:p w:rsidR="00453E55" w:rsidRPr="00F0191E" w:rsidRDefault="00424724">
            <w:pPr>
              <w:pStyle w:val="ac"/>
              <w:rPr>
                <w:bCs/>
              </w:rPr>
            </w:pPr>
            <w:r w:rsidRPr="00F0191E">
              <w:rPr>
                <w:bCs/>
              </w:rPr>
              <w:t>mg/kg</w:t>
            </w:r>
          </w:p>
        </w:tc>
        <w:tc>
          <w:tcPr>
            <w:tcW w:w="1383" w:type="dxa"/>
            <w:vAlign w:val="center"/>
          </w:tcPr>
          <w:p w:rsidR="00453E55" w:rsidRPr="00F0191E" w:rsidRDefault="00424724">
            <w:pPr>
              <w:pStyle w:val="ac"/>
              <w:rPr>
                <w:bCs/>
              </w:rPr>
            </w:pPr>
            <w:r w:rsidRPr="00F0191E">
              <w:rPr>
                <w:bCs/>
              </w:rPr>
              <w:t>0.01</w:t>
            </w:r>
          </w:p>
        </w:tc>
        <w:tc>
          <w:tcPr>
            <w:tcW w:w="1383" w:type="dxa"/>
            <w:vAlign w:val="center"/>
          </w:tcPr>
          <w:p w:rsidR="00453E55" w:rsidRPr="00F0191E" w:rsidRDefault="00424724">
            <w:pPr>
              <w:pStyle w:val="ac"/>
              <w:rPr>
                <w:bCs/>
              </w:rPr>
            </w:pPr>
            <w:r w:rsidRPr="00F0191E">
              <w:rPr>
                <w:rFonts w:hint="eastAsia"/>
                <w:bCs/>
              </w:rPr>
              <w:t>1</w:t>
            </w:r>
            <w:r w:rsidRPr="00F0191E">
              <w:rPr>
                <w:bCs/>
              </w:rPr>
              <w:t>0.0</w:t>
            </w:r>
          </w:p>
        </w:tc>
        <w:tc>
          <w:tcPr>
            <w:tcW w:w="1383" w:type="dxa"/>
            <w:vAlign w:val="center"/>
          </w:tcPr>
          <w:p w:rsidR="00453E55" w:rsidRPr="00F0191E" w:rsidRDefault="00424724">
            <w:pPr>
              <w:pStyle w:val="ac"/>
              <w:rPr>
                <w:bCs/>
              </w:rPr>
            </w:pPr>
            <w:r w:rsidRPr="00F0191E">
              <w:rPr>
                <w:rFonts w:hint="eastAsia"/>
                <w:bCs/>
              </w:rPr>
              <w:t>9</w:t>
            </w:r>
            <w:r w:rsidRPr="00F0191E">
              <w:rPr>
                <w:bCs/>
              </w:rPr>
              <w:t>.41</w:t>
            </w:r>
          </w:p>
        </w:tc>
        <w:tc>
          <w:tcPr>
            <w:tcW w:w="1383" w:type="dxa"/>
            <w:vAlign w:val="center"/>
          </w:tcPr>
          <w:p w:rsidR="00453E55" w:rsidRPr="00F0191E" w:rsidRDefault="00424724">
            <w:pPr>
              <w:pStyle w:val="ac"/>
              <w:rPr>
                <w:bCs/>
              </w:rPr>
            </w:pPr>
            <w:r w:rsidRPr="00F0191E">
              <w:rPr>
                <w:rFonts w:hint="eastAsia"/>
                <w:bCs/>
              </w:rPr>
              <w:t>3.0</w:t>
            </w:r>
            <w:r w:rsidRPr="00F0191E">
              <w:rPr>
                <w:bCs/>
              </w:rPr>
              <w:t>4</w:t>
            </w:r>
            <w:r w:rsidRPr="00F0191E">
              <w:rPr>
                <w:rFonts w:hint="eastAsia"/>
                <w:bCs/>
              </w:rPr>
              <w:t>%</w:t>
            </w:r>
          </w:p>
        </w:tc>
      </w:tr>
      <w:tr w:rsidR="00453E55" w:rsidRPr="00F0191E">
        <w:trPr>
          <w:trHeight w:val="510"/>
        </w:trPr>
        <w:tc>
          <w:tcPr>
            <w:tcW w:w="1382" w:type="dxa"/>
            <w:vAlign w:val="center"/>
          </w:tcPr>
          <w:p w:rsidR="00453E55" w:rsidRPr="00F0191E" w:rsidRDefault="00424724">
            <w:pPr>
              <w:pStyle w:val="ac"/>
              <w:rPr>
                <w:bCs/>
              </w:rPr>
            </w:pPr>
            <w:r w:rsidRPr="00F0191E">
              <w:rPr>
                <w:rFonts w:hint="eastAsia"/>
                <w:bCs/>
              </w:rPr>
              <w:t>总汞</w:t>
            </w:r>
          </w:p>
        </w:tc>
        <w:tc>
          <w:tcPr>
            <w:tcW w:w="1382" w:type="dxa"/>
            <w:vAlign w:val="center"/>
          </w:tcPr>
          <w:p w:rsidR="00453E55" w:rsidRPr="00F0191E" w:rsidRDefault="00424724">
            <w:pPr>
              <w:pStyle w:val="ac"/>
              <w:rPr>
                <w:bCs/>
              </w:rPr>
            </w:pPr>
            <w:r w:rsidRPr="00F0191E">
              <w:rPr>
                <w:bCs/>
              </w:rPr>
              <w:t>mg/kg</w:t>
            </w:r>
          </w:p>
        </w:tc>
        <w:tc>
          <w:tcPr>
            <w:tcW w:w="1383" w:type="dxa"/>
            <w:vAlign w:val="center"/>
          </w:tcPr>
          <w:p w:rsidR="00453E55" w:rsidRPr="00F0191E" w:rsidRDefault="00424724">
            <w:pPr>
              <w:pStyle w:val="ac"/>
              <w:rPr>
                <w:bCs/>
              </w:rPr>
            </w:pPr>
            <w:r w:rsidRPr="00F0191E">
              <w:rPr>
                <w:bCs/>
              </w:rPr>
              <w:t>0.002</w:t>
            </w:r>
          </w:p>
        </w:tc>
        <w:tc>
          <w:tcPr>
            <w:tcW w:w="1383" w:type="dxa"/>
            <w:vAlign w:val="center"/>
          </w:tcPr>
          <w:p w:rsidR="00453E55" w:rsidRPr="00F0191E" w:rsidRDefault="00424724">
            <w:pPr>
              <w:pStyle w:val="ac"/>
              <w:rPr>
                <w:bCs/>
              </w:rPr>
            </w:pPr>
            <w:r w:rsidRPr="00F0191E">
              <w:rPr>
                <w:rFonts w:hint="eastAsia"/>
                <w:bCs/>
              </w:rPr>
              <w:t>0</w:t>
            </w:r>
            <w:r w:rsidRPr="00F0191E">
              <w:rPr>
                <w:bCs/>
              </w:rPr>
              <w:t>.642</w:t>
            </w:r>
          </w:p>
        </w:tc>
        <w:tc>
          <w:tcPr>
            <w:tcW w:w="1383" w:type="dxa"/>
            <w:vAlign w:val="center"/>
          </w:tcPr>
          <w:p w:rsidR="00453E55" w:rsidRPr="00F0191E" w:rsidRDefault="00424724">
            <w:pPr>
              <w:pStyle w:val="ac"/>
              <w:rPr>
                <w:bCs/>
              </w:rPr>
            </w:pPr>
            <w:r w:rsidRPr="00F0191E">
              <w:rPr>
                <w:rFonts w:hint="eastAsia"/>
                <w:bCs/>
              </w:rPr>
              <w:t>0</w:t>
            </w:r>
            <w:r w:rsidRPr="00F0191E">
              <w:rPr>
                <w:bCs/>
              </w:rPr>
              <w:t>.667</w:t>
            </w:r>
          </w:p>
        </w:tc>
        <w:tc>
          <w:tcPr>
            <w:tcW w:w="1383" w:type="dxa"/>
            <w:vAlign w:val="center"/>
          </w:tcPr>
          <w:p w:rsidR="00453E55" w:rsidRPr="00F0191E" w:rsidRDefault="00424724">
            <w:pPr>
              <w:pStyle w:val="ac"/>
              <w:rPr>
                <w:bCs/>
              </w:rPr>
            </w:pPr>
            <w:r w:rsidRPr="00F0191E">
              <w:rPr>
                <w:rFonts w:hint="eastAsia"/>
                <w:bCs/>
              </w:rPr>
              <w:t>1.9</w:t>
            </w:r>
            <w:r w:rsidRPr="00F0191E">
              <w:rPr>
                <w:bCs/>
              </w:rPr>
              <w:t>1</w:t>
            </w:r>
            <w:r w:rsidRPr="00F0191E">
              <w:rPr>
                <w:rFonts w:hint="eastAsia"/>
                <w:bCs/>
              </w:rPr>
              <w:t>%</w:t>
            </w:r>
          </w:p>
        </w:tc>
      </w:tr>
      <w:tr w:rsidR="00453E55" w:rsidRPr="00F0191E">
        <w:trPr>
          <w:trHeight w:val="510"/>
        </w:trPr>
        <w:tc>
          <w:tcPr>
            <w:tcW w:w="1382" w:type="dxa"/>
            <w:vAlign w:val="center"/>
          </w:tcPr>
          <w:p w:rsidR="00453E55" w:rsidRPr="00F0191E" w:rsidRDefault="00424724">
            <w:pPr>
              <w:pStyle w:val="ac"/>
              <w:rPr>
                <w:bCs/>
              </w:rPr>
            </w:pPr>
            <w:r w:rsidRPr="00F0191E">
              <w:rPr>
                <w:rFonts w:hint="eastAsia"/>
                <w:bCs/>
              </w:rPr>
              <w:t>石油烃（</w:t>
            </w:r>
            <w:r w:rsidRPr="00F0191E">
              <w:rPr>
                <w:bCs/>
              </w:rPr>
              <w:t>C</w:t>
            </w:r>
            <w:r w:rsidRPr="00F0191E">
              <w:rPr>
                <w:bCs/>
                <w:vertAlign w:val="subscript"/>
              </w:rPr>
              <w:t>10</w:t>
            </w:r>
            <w:r w:rsidRPr="00F0191E">
              <w:rPr>
                <w:bCs/>
              </w:rPr>
              <w:t>-C</w:t>
            </w:r>
            <w:r w:rsidRPr="00F0191E">
              <w:rPr>
                <w:bCs/>
                <w:vertAlign w:val="subscript"/>
              </w:rPr>
              <w:t>40</w:t>
            </w:r>
            <w:r w:rsidRPr="00F0191E">
              <w:rPr>
                <w:rFonts w:hint="eastAsia"/>
                <w:bCs/>
              </w:rPr>
              <w:t>）</w:t>
            </w:r>
          </w:p>
        </w:tc>
        <w:tc>
          <w:tcPr>
            <w:tcW w:w="1382" w:type="dxa"/>
            <w:vAlign w:val="center"/>
          </w:tcPr>
          <w:p w:rsidR="00453E55" w:rsidRPr="00F0191E" w:rsidRDefault="00424724">
            <w:pPr>
              <w:pStyle w:val="ac"/>
              <w:rPr>
                <w:bCs/>
              </w:rPr>
            </w:pPr>
            <w:r w:rsidRPr="00F0191E">
              <w:rPr>
                <w:bCs/>
              </w:rPr>
              <w:t>mg/kg</w:t>
            </w:r>
          </w:p>
        </w:tc>
        <w:tc>
          <w:tcPr>
            <w:tcW w:w="1383" w:type="dxa"/>
            <w:vAlign w:val="center"/>
          </w:tcPr>
          <w:p w:rsidR="00453E55" w:rsidRPr="00F0191E" w:rsidRDefault="00424724">
            <w:pPr>
              <w:pStyle w:val="ac"/>
              <w:rPr>
                <w:bCs/>
              </w:rPr>
            </w:pPr>
            <w:r w:rsidRPr="00F0191E">
              <w:rPr>
                <w:bCs/>
              </w:rPr>
              <w:t>6</w:t>
            </w:r>
          </w:p>
        </w:tc>
        <w:tc>
          <w:tcPr>
            <w:tcW w:w="1383" w:type="dxa"/>
            <w:vAlign w:val="center"/>
          </w:tcPr>
          <w:p w:rsidR="00453E55" w:rsidRPr="00F0191E" w:rsidRDefault="00424724">
            <w:pPr>
              <w:pStyle w:val="ac"/>
              <w:rPr>
                <w:bCs/>
              </w:rPr>
            </w:pPr>
            <w:r w:rsidRPr="00F0191E">
              <w:rPr>
                <w:rFonts w:hint="eastAsia"/>
                <w:bCs/>
              </w:rPr>
              <w:t>3</w:t>
            </w:r>
            <w:r w:rsidRPr="00F0191E">
              <w:rPr>
                <w:bCs/>
              </w:rPr>
              <w:t>18</w:t>
            </w:r>
          </w:p>
        </w:tc>
        <w:tc>
          <w:tcPr>
            <w:tcW w:w="1383" w:type="dxa"/>
            <w:vAlign w:val="center"/>
          </w:tcPr>
          <w:p w:rsidR="00453E55" w:rsidRPr="00F0191E" w:rsidRDefault="00424724">
            <w:pPr>
              <w:pStyle w:val="ac"/>
              <w:rPr>
                <w:bCs/>
              </w:rPr>
            </w:pPr>
            <w:r w:rsidRPr="00F0191E">
              <w:rPr>
                <w:rFonts w:hint="eastAsia"/>
                <w:bCs/>
              </w:rPr>
              <w:t>3</w:t>
            </w:r>
            <w:r w:rsidRPr="00F0191E">
              <w:rPr>
                <w:bCs/>
              </w:rPr>
              <w:t>06</w:t>
            </w:r>
          </w:p>
        </w:tc>
        <w:tc>
          <w:tcPr>
            <w:tcW w:w="1383" w:type="dxa"/>
            <w:vAlign w:val="center"/>
          </w:tcPr>
          <w:p w:rsidR="00453E55" w:rsidRPr="00F0191E" w:rsidRDefault="00424724">
            <w:pPr>
              <w:pStyle w:val="ac"/>
              <w:rPr>
                <w:bCs/>
              </w:rPr>
            </w:pPr>
            <w:r w:rsidRPr="00F0191E">
              <w:rPr>
                <w:rFonts w:hint="eastAsia"/>
                <w:bCs/>
              </w:rPr>
              <w:t>1.92</w:t>
            </w:r>
            <w:r w:rsidRPr="00F0191E">
              <w:rPr>
                <w:bCs/>
              </w:rPr>
              <w:t>%</w:t>
            </w:r>
          </w:p>
        </w:tc>
      </w:tr>
    </w:tbl>
    <w:p w:rsidR="00453E55" w:rsidRPr="00F0191E" w:rsidRDefault="00424724">
      <w:pPr>
        <w:pStyle w:val="-"/>
        <w:spacing w:before="156"/>
        <w:rPr>
          <w:sz w:val="23"/>
          <w:szCs w:val="23"/>
        </w:rPr>
      </w:pPr>
      <w:r w:rsidRPr="00F0191E">
        <w:tab/>
      </w:r>
      <w:bookmarkStart w:id="112" w:name="_Toc56763781"/>
      <w:r w:rsidRPr="00F0191E">
        <w:rPr>
          <w:rFonts w:hint="eastAsia"/>
        </w:rPr>
        <w:t>表</w:t>
      </w:r>
      <w:r w:rsidRPr="00F0191E">
        <w:rPr>
          <w:rFonts w:hint="eastAsia"/>
        </w:rPr>
        <w:t xml:space="preserve">8. </w:t>
      </w:r>
      <w:r w:rsidR="0067746E" w:rsidRPr="00F0191E">
        <w:fldChar w:fldCharType="begin"/>
      </w:r>
      <w:r w:rsidRPr="00F0191E">
        <w:instrText xml:space="preserve"> </w:instrText>
      </w:r>
      <w:r w:rsidRPr="00F0191E">
        <w:rPr>
          <w:rFonts w:hint="eastAsia"/>
        </w:rPr>
        <w:instrText xml:space="preserve">SEQ </w:instrText>
      </w:r>
      <w:r w:rsidRPr="00F0191E">
        <w:rPr>
          <w:rFonts w:hint="eastAsia"/>
        </w:rPr>
        <w:instrText>表</w:instrText>
      </w:r>
      <w:r w:rsidRPr="00F0191E">
        <w:rPr>
          <w:rFonts w:hint="eastAsia"/>
        </w:rPr>
        <w:instrText>8. \* ARABIC</w:instrText>
      </w:r>
      <w:r w:rsidRPr="00F0191E">
        <w:instrText xml:space="preserve"> </w:instrText>
      </w:r>
      <w:r w:rsidR="0067746E" w:rsidRPr="00F0191E">
        <w:fldChar w:fldCharType="separate"/>
      </w:r>
      <w:r w:rsidRPr="00F0191E">
        <w:t>13</w:t>
      </w:r>
      <w:r w:rsidR="0067746E" w:rsidRPr="00F0191E">
        <w:fldChar w:fldCharType="end"/>
      </w:r>
      <w:r w:rsidRPr="00F0191E">
        <w:rPr>
          <w:rFonts w:hint="eastAsia"/>
        </w:rPr>
        <w:t>地下水平行样相对偏差计算表</w:t>
      </w:r>
      <w:bookmarkEnd w:id="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099"/>
        <w:gridCol w:w="1185"/>
        <w:gridCol w:w="1185"/>
        <w:gridCol w:w="1185"/>
        <w:gridCol w:w="1185"/>
        <w:gridCol w:w="1186"/>
      </w:tblGrid>
      <w:tr w:rsidR="00453E55" w:rsidRPr="00F0191E">
        <w:trPr>
          <w:trHeight w:val="510"/>
        </w:trPr>
        <w:tc>
          <w:tcPr>
            <w:tcW w:w="1271" w:type="dxa"/>
            <w:vMerge w:val="restart"/>
            <w:vAlign w:val="center"/>
          </w:tcPr>
          <w:p w:rsidR="00453E55" w:rsidRPr="00F0191E" w:rsidRDefault="00424724">
            <w:pPr>
              <w:pStyle w:val="ac"/>
              <w:rPr>
                <w:b/>
                <w:bCs/>
              </w:rPr>
            </w:pPr>
            <w:r w:rsidRPr="00F0191E">
              <w:rPr>
                <w:rFonts w:hint="eastAsia"/>
                <w:b/>
                <w:bCs/>
              </w:rPr>
              <w:t>检测参数</w:t>
            </w:r>
          </w:p>
        </w:tc>
        <w:tc>
          <w:tcPr>
            <w:tcW w:w="1099" w:type="dxa"/>
            <w:vMerge w:val="restart"/>
            <w:vAlign w:val="center"/>
          </w:tcPr>
          <w:p w:rsidR="00453E55" w:rsidRPr="00F0191E" w:rsidRDefault="00424724">
            <w:pPr>
              <w:pStyle w:val="ac"/>
              <w:rPr>
                <w:b/>
                <w:bCs/>
              </w:rPr>
            </w:pPr>
            <w:r w:rsidRPr="00F0191E">
              <w:rPr>
                <w:rFonts w:hint="eastAsia"/>
                <w:b/>
                <w:bCs/>
              </w:rPr>
              <w:t>单位</w:t>
            </w:r>
          </w:p>
        </w:tc>
        <w:tc>
          <w:tcPr>
            <w:tcW w:w="1185" w:type="dxa"/>
            <w:vMerge w:val="restart"/>
            <w:vAlign w:val="center"/>
          </w:tcPr>
          <w:p w:rsidR="00453E55" w:rsidRPr="00F0191E" w:rsidRDefault="00424724">
            <w:pPr>
              <w:pStyle w:val="ac"/>
              <w:rPr>
                <w:b/>
                <w:bCs/>
              </w:rPr>
            </w:pPr>
            <w:r w:rsidRPr="00F0191E">
              <w:rPr>
                <w:rFonts w:hint="eastAsia"/>
                <w:b/>
                <w:bCs/>
              </w:rPr>
              <w:t>检出限</w:t>
            </w:r>
          </w:p>
        </w:tc>
        <w:tc>
          <w:tcPr>
            <w:tcW w:w="1185" w:type="dxa"/>
            <w:vMerge w:val="restart"/>
            <w:vAlign w:val="center"/>
          </w:tcPr>
          <w:p w:rsidR="00453E55" w:rsidRPr="00F0191E" w:rsidRDefault="00424724">
            <w:pPr>
              <w:pStyle w:val="ac"/>
              <w:rPr>
                <w:b/>
                <w:bCs/>
              </w:rPr>
            </w:pPr>
            <w:r w:rsidRPr="00F0191E">
              <w:rPr>
                <w:rFonts w:hint="eastAsia"/>
                <w:b/>
                <w:bCs/>
              </w:rPr>
              <w:t>标准限值</w:t>
            </w:r>
          </w:p>
        </w:tc>
        <w:tc>
          <w:tcPr>
            <w:tcW w:w="2370" w:type="dxa"/>
            <w:gridSpan w:val="2"/>
            <w:vAlign w:val="center"/>
          </w:tcPr>
          <w:p w:rsidR="00453E55" w:rsidRPr="00F0191E" w:rsidRDefault="00424724">
            <w:pPr>
              <w:pStyle w:val="ac"/>
              <w:rPr>
                <w:b/>
                <w:bCs/>
              </w:rPr>
            </w:pPr>
            <w:r w:rsidRPr="00F0191E">
              <w:rPr>
                <w:rFonts w:hint="eastAsia"/>
                <w:b/>
                <w:bCs/>
              </w:rPr>
              <w:t>样品名称</w:t>
            </w:r>
          </w:p>
        </w:tc>
        <w:tc>
          <w:tcPr>
            <w:tcW w:w="1186" w:type="dxa"/>
            <w:vMerge w:val="restart"/>
            <w:vAlign w:val="center"/>
          </w:tcPr>
          <w:p w:rsidR="00453E55" w:rsidRPr="00F0191E" w:rsidRDefault="00424724">
            <w:pPr>
              <w:pStyle w:val="ac"/>
              <w:rPr>
                <w:b/>
                <w:bCs/>
              </w:rPr>
            </w:pPr>
            <w:r w:rsidRPr="00F0191E">
              <w:rPr>
                <w:b/>
                <w:bCs/>
              </w:rPr>
              <w:t>RD</w:t>
            </w:r>
          </w:p>
        </w:tc>
      </w:tr>
      <w:tr w:rsidR="00453E55" w:rsidRPr="00F0191E">
        <w:trPr>
          <w:trHeight w:val="510"/>
        </w:trPr>
        <w:tc>
          <w:tcPr>
            <w:tcW w:w="1271" w:type="dxa"/>
            <w:vMerge/>
            <w:vAlign w:val="center"/>
          </w:tcPr>
          <w:p w:rsidR="00453E55" w:rsidRPr="00F0191E" w:rsidRDefault="00453E55">
            <w:pPr>
              <w:pStyle w:val="ac"/>
              <w:rPr>
                <w:b/>
                <w:bCs/>
              </w:rPr>
            </w:pPr>
          </w:p>
        </w:tc>
        <w:tc>
          <w:tcPr>
            <w:tcW w:w="1099" w:type="dxa"/>
            <w:vMerge/>
            <w:vAlign w:val="center"/>
          </w:tcPr>
          <w:p w:rsidR="00453E55" w:rsidRPr="00F0191E" w:rsidRDefault="00453E55">
            <w:pPr>
              <w:pStyle w:val="ac"/>
              <w:rPr>
                <w:b/>
                <w:bCs/>
              </w:rPr>
            </w:pPr>
          </w:p>
        </w:tc>
        <w:tc>
          <w:tcPr>
            <w:tcW w:w="1185" w:type="dxa"/>
            <w:vMerge/>
            <w:vAlign w:val="center"/>
          </w:tcPr>
          <w:p w:rsidR="00453E55" w:rsidRPr="00F0191E" w:rsidRDefault="00453E55">
            <w:pPr>
              <w:pStyle w:val="ac"/>
              <w:rPr>
                <w:b/>
                <w:bCs/>
              </w:rPr>
            </w:pPr>
          </w:p>
        </w:tc>
        <w:tc>
          <w:tcPr>
            <w:tcW w:w="1185" w:type="dxa"/>
            <w:vMerge/>
            <w:vAlign w:val="center"/>
          </w:tcPr>
          <w:p w:rsidR="00453E55" w:rsidRPr="00F0191E" w:rsidRDefault="00453E55">
            <w:pPr>
              <w:pStyle w:val="ac"/>
              <w:rPr>
                <w:b/>
                <w:bCs/>
              </w:rPr>
            </w:pPr>
          </w:p>
        </w:tc>
        <w:tc>
          <w:tcPr>
            <w:tcW w:w="1185" w:type="dxa"/>
            <w:vAlign w:val="center"/>
          </w:tcPr>
          <w:p w:rsidR="00453E55" w:rsidRPr="00F0191E" w:rsidRDefault="00424724" w:rsidP="008E5581">
            <w:pPr>
              <w:pStyle w:val="ac"/>
              <w:rPr>
                <w:b/>
                <w:bCs/>
              </w:rPr>
            </w:pPr>
            <w:r w:rsidRPr="00F0191E">
              <w:rPr>
                <w:b/>
                <w:bCs/>
              </w:rPr>
              <w:t>D</w:t>
            </w:r>
            <w:r w:rsidR="008E5581" w:rsidRPr="00F0191E">
              <w:rPr>
                <w:rFonts w:hint="eastAsia"/>
                <w:b/>
                <w:bCs/>
              </w:rPr>
              <w:t>1</w:t>
            </w:r>
          </w:p>
        </w:tc>
        <w:tc>
          <w:tcPr>
            <w:tcW w:w="1185" w:type="dxa"/>
            <w:vAlign w:val="center"/>
          </w:tcPr>
          <w:p w:rsidR="00453E55" w:rsidRPr="00F0191E" w:rsidRDefault="00424724">
            <w:pPr>
              <w:pStyle w:val="ac"/>
              <w:rPr>
                <w:b/>
                <w:bCs/>
              </w:rPr>
            </w:pPr>
            <w:r w:rsidRPr="00F0191E">
              <w:rPr>
                <w:b/>
                <w:bCs/>
              </w:rPr>
              <w:t>DP</w:t>
            </w:r>
          </w:p>
        </w:tc>
        <w:tc>
          <w:tcPr>
            <w:tcW w:w="1186" w:type="dxa"/>
            <w:vMerge/>
            <w:vAlign w:val="center"/>
          </w:tcPr>
          <w:p w:rsidR="00453E55" w:rsidRPr="00F0191E" w:rsidRDefault="00453E55">
            <w:pPr>
              <w:pStyle w:val="ac"/>
              <w:rPr>
                <w:b/>
                <w:bCs/>
              </w:rPr>
            </w:pPr>
          </w:p>
        </w:tc>
      </w:tr>
      <w:tr w:rsidR="00453E55" w:rsidRPr="00F0191E">
        <w:trPr>
          <w:trHeight w:val="510"/>
        </w:trPr>
        <w:tc>
          <w:tcPr>
            <w:tcW w:w="1271" w:type="dxa"/>
            <w:vAlign w:val="center"/>
          </w:tcPr>
          <w:p w:rsidR="00453E55" w:rsidRPr="00F0191E" w:rsidRDefault="00424724">
            <w:pPr>
              <w:pStyle w:val="ac"/>
              <w:rPr>
                <w:bCs/>
              </w:rPr>
            </w:pPr>
            <w:r w:rsidRPr="00F0191E">
              <w:rPr>
                <w:bCs/>
              </w:rPr>
              <w:t>石油烃</w:t>
            </w:r>
            <w:r w:rsidRPr="00F0191E">
              <w:rPr>
                <w:rFonts w:hint="eastAsia"/>
                <w:bCs/>
              </w:rPr>
              <w:t>（</w:t>
            </w:r>
            <w:r w:rsidRPr="00F0191E">
              <w:rPr>
                <w:bCs/>
              </w:rPr>
              <w:t>C</w:t>
            </w:r>
            <w:r w:rsidRPr="00F0191E">
              <w:rPr>
                <w:bCs/>
                <w:vertAlign w:val="subscript"/>
              </w:rPr>
              <w:t>10</w:t>
            </w:r>
            <w:r w:rsidRPr="00F0191E">
              <w:rPr>
                <w:bCs/>
              </w:rPr>
              <w:t>-C</w:t>
            </w:r>
            <w:r w:rsidRPr="00F0191E">
              <w:rPr>
                <w:bCs/>
                <w:vertAlign w:val="subscript"/>
              </w:rPr>
              <w:t>40</w:t>
            </w:r>
            <w:r w:rsidRPr="00F0191E">
              <w:rPr>
                <w:rFonts w:hint="eastAsia"/>
                <w:bCs/>
              </w:rPr>
              <w:t>）</w:t>
            </w:r>
          </w:p>
        </w:tc>
        <w:tc>
          <w:tcPr>
            <w:tcW w:w="1099" w:type="dxa"/>
            <w:vAlign w:val="center"/>
          </w:tcPr>
          <w:p w:rsidR="00453E55" w:rsidRPr="00F0191E" w:rsidRDefault="00424724">
            <w:pPr>
              <w:pStyle w:val="ac"/>
              <w:rPr>
                <w:bCs/>
              </w:rPr>
            </w:pPr>
            <w:r w:rsidRPr="00F0191E">
              <w:rPr>
                <w:rFonts w:hint="eastAsia"/>
                <w:bCs/>
              </w:rPr>
              <w:t>m</w:t>
            </w:r>
            <w:r w:rsidRPr="00F0191E">
              <w:rPr>
                <w:bCs/>
              </w:rPr>
              <w:t>g/L</w:t>
            </w:r>
          </w:p>
        </w:tc>
        <w:tc>
          <w:tcPr>
            <w:tcW w:w="1185" w:type="dxa"/>
            <w:vAlign w:val="center"/>
          </w:tcPr>
          <w:p w:rsidR="00453E55" w:rsidRPr="00F0191E" w:rsidRDefault="00424724">
            <w:pPr>
              <w:pStyle w:val="ac"/>
              <w:rPr>
                <w:bCs/>
              </w:rPr>
            </w:pPr>
            <w:r w:rsidRPr="00F0191E">
              <w:rPr>
                <w:rFonts w:hint="eastAsia"/>
                <w:bCs/>
              </w:rPr>
              <w:t>0</w:t>
            </w:r>
            <w:r w:rsidRPr="00F0191E">
              <w:rPr>
                <w:bCs/>
              </w:rPr>
              <w:t>.01</w:t>
            </w:r>
          </w:p>
        </w:tc>
        <w:tc>
          <w:tcPr>
            <w:tcW w:w="1185" w:type="dxa"/>
            <w:vAlign w:val="center"/>
          </w:tcPr>
          <w:p w:rsidR="00453E55" w:rsidRPr="00F0191E" w:rsidRDefault="00BE09C2">
            <w:pPr>
              <w:pStyle w:val="ac"/>
              <w:rPr>
                <w:bCs/>
              </w:rPr>
            </w:pPr>
            <w:r w:rsidRPr="00F0191E">
              <w:rPr>
                <w:rFonts w:hint="eastAsia"/>
                <w:bCs/>
              </w:rPr>
              <w:t>1.2</w:t>
            </w:r>
          </w:p>
        </w:tc>
        <w:tc>
          <w:tcPr>
            <w:tcW w:w="1185" w:type="dxa"/>
            <w:vAlign w:val="center"/>
          </w:tcPr>
          <w:p w:rsidR="00453E55" w:rsidRPr="00F0191E" w:rsidRDefault="00424724">
            <w:pPr>
              <w:pStyle w:val="ac"/>
              <w:rPr>
                <w:bCs/>
              </w:rPr>
            </w:pPr>
            <w:r w:rsidRPr="00F0191E">
              <w:rPr>
                <w:rFonts w:hint="eastAsia"/>
                <w:bCs/>
              </w:rPr>
              <w:t>0</w:t>
            </w:r>
            <w:r w:rsidRPr="00F0191E">
              <w:rPr>
                <w:bCs/>
              </w:rPr>
              <w:t>.06</w:t>
            </w:r>
          </w:p>
        </w:tc>
        <w:tc>
          <w:tcPr>
            <w:tcW w:w="1185" w:type="dxa"/>
            <w:vAlign w:val="center"/>
          </w:tcPr>
          <w:p w:rsidR="00453E55" w:rsidRPr="00F0191E" w:rsidRDefault="00424724">
            <w:pPr>
              <w:pStyle w:val="ac"/>
              <w:rPr>
                <w:bCs/>
              </w:rPr>
            </w:pPr>
            <w:r w:rsidRPr="00F0191E">
              <w:rPr>
                <w:rFonts w:hint="eastAsia"/>
                <w:bCs/>
              </w:rPr>
              <w:t>/</w:t>
            </w:r>
          </w:p>
        </w:tc>
        <w:tc>
          <w:tcPr>
            <w:tcW w:w="1186" w:type="dxa"/>
            <w:vAlign w:val="center"/>
          </w:tcPr>
          <w:p w:rsidR="00453E55" w:rsidRPr="00F0191E" w:rsidRDefault="00424724">
            <w:pPr>
              <w:pStyle w:val="ac"/>
              <w:rPr>
                <w:bCs/>
              </w:rPr>
            </w:pPr>
            <w:r w:rsidRPr="00F0191E">
              <w:rPr>
                <w:rFonts w:hint="eastAsia"/>
                <w:bCs/>
              </w:rPr>
              <w:t>/</w:t>
            </w:r>
          </w:p>
        </w:tc>
      </w:tr>
    </w:tbl>
    <w:p w:rsidR="00453E55" w:rsidRPr="00F0191E" w:rsidRDefault="00424724">
      <w:pPr>
        <w:pStyle w:val="2"/>
      </w:pPr>
      <w:bookmarkStart w:id="113" w:name="_Toc89873829"/>
      <w:r w:rsidRPr="00F0191E">
        <w:t>8.</w:t>
      </w:r>
      <w:r w:rsidRPr="00F0191E">
        <w:rPr>
          <w:rFonts w:hint="eastAsia"/>
        </w:rPr>
        <w:t>8</w:t>
      </w:r>
      <w:r w:rsidRPr="00F0191E">
        <w:t xml:space="preserve"> </w:t>
      </w:r>
      <w:r w:rsidRPr="00F0191E">
        <w:rPr>
          <w:rFonts w:hint="eastAsia"/>
        </w:rPr>
        <w:t>实验室质量控制</w:t>
      </w:r>
      <w:bookmarkEnd w:id="113"/>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为了确认在样品采集和分析过程中未受到污染而导致分析结果偏高，实验室提供了运输空白。根据实验室提供的检测报告，运输空白样的所有分析参数结果都低于报告限值。此外，实验室在样品分析过程中，采取了方法空白、实验室控制样、实验室平行样、基质加标和基质加标平行样的质量控制方法，以下将介绍土壤和地下水各自质量控制的情况：</w:t>
      </w:r>
    </w:p>
    <w:p w:rsidR="00453E55" w:rsidRPr="00F0191E" w:rsidRDefault="00424724">
      <w:pPr>
        <w:pStyle w:val="3"/>
      </w:pPr>
      <w:bookmarkStart w:id="114" w:name="_Toc89873830"/>
      <w:r w:rsidRPr="00F0191E">
        <w:lastRenderedPageBreak/>
        <w:t>8.</w:t>
      </w:r>
      <w:r w:rsidRPr="00F0191E">
        <w:rPr>
          <w:rFonts w:hint="eastAsia"/>
        </w:rPr>
        <w:t>8</w:t>
      </w:r>
      <w:r w:rsidRPr="00F0191E">
        <w:t xml:space="preserve">.1 </w:t>
      </w:r>
      <w:r w:rsidRPr="00F0191E">
        <w:rPr>
          <w:rFonts w:hint="eastAsia"/>
        </w:rPr>
        <w:t>土壤样品质量控制情况</w:t>
      </w:r>
      <w:bookmarkEnd w:id="114"/>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土壤样品分析项目包括</w:t>
      </w:r>
      <w:r w:rsidRPr="00F0191E">
        <w:rPr>
          <w:rFonts w:ascii="Times New Roman" w:eastAsia="仿宋" w:hAnsi="Times New Roman"/>
          <w:sz w:val="24"/>
        </w:rPr>
        <w:t>pH</w:t>
      </w:r>
      <w:r w:rsidRPr="00F0191E">
        <w:rPr>
          <w:rFonts w:ascii="Times New Roman" w:eastAsia="仿宋" w:hAnsi="Times New Roman" w:hint="eastAsia"/>
          <w:sz w:val="24"/>
        </w:rPr>
        <w:t>、重金属（砷、镉、六价铬、铜、汞、镍、铅）、</w:t>
      </w:r>
      <w:r w:rsidRPr="00F0191E">
        <w:rPr>
          <w:rFonts w:ascii="Times New Roman" w:eastAsia="仿宋" w:hAnsi="Times New Roman"/>
          <w:sz w:val="24"/>
        </w:rPr>
        <w:t>VOCs</w:t>
      </w:r>
      <w:r w:rsidRPr="00F0191E">
        <w:rPr>
          <w:rFonts w:ascii="Times New Roman" w:eastAsia="仿宋" w:hAnsi="Times New Roman" w:hint="eastAsia"/>
          <w:sz w:val="24"/>
        </w:rPr>
        <w:t>、</w:t>
      </w:r>
      <w:r w:rsidRPr="00F0191E">
        <w:rPr>
          <w:rFonts w:ascii="Times New Roman" w:eastAsia="仿宋" w:hAnsi="Times New Roman"/>
          <w:sz w:val="24"/>
        </w:rPr>
        <w:t>SVOCs</w:t>
      </w:r>
      <w:r w:rsidRPr="00F0191E">
        <w:rPr>
          <w:rFonts w:ascii="Times New Roman" w:eastAsia="仿宋" w:hAnsi="Times New Roman" w:hint="eastAsia"/>
          <w:sz w:val="24"/>
        </w:rPr>
        <w:t>、</w:t>
      </w:r>
      <w:r w:rsidRPr="00F0191E">
        <w:rPr>
          <w:rFonts w:ascii="Times New Roman" w:eastAsia="仿宋" w:hAnsi="Times New Roman"/>
          <w:sz w:val="24"/>
        </w:rPr>
        <w:t>TPH</w:t>
      </w:r>
      <w:r w:rsidRPr="00F0191E">
        <w:rPr>
          <w:rFonts w:ascii="Times New Roman" w:eastAsia="仿宋" w:hAnsi="Times New Roman" w:hint="eastAsia"/>
          <w:sz w:val="24"/>
        </w:rPr>
        <w:t>。测试参数质量控制方法及结果如下：</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1</w:t>
      </w:r>
      <w:r w:rsidRPr="00F0191E">
        <w:rPr>
          <w:rFonts w:ascii="Times New Roman" w:eastAsia="仿宋" w:hAnsi="Times New Roman" w:hint="eastAsia"/>
          <w:sz w:val="24"/>
        </w:rPr>
        <w:t>）</w:t>
      </w:r>
      <w:r w:rsidRPr="00F0191E">
        <w:rPr>
          <w:rFonts w:ascii="Times New Roman" w:eastAsia="仿宋" w:hAnsi="Times New Roman"/>
          <w:sz w:val="24"/>
        </w:rPr>
        <w:t xml:space="preserve"> </w:t>
      </w:r>
      <w:r w:rsidRPr="00F0191E">
        <w:rPr>
          <w:rFonts w:ascii="Times New Roman" w:eastAsia="仿宋" w:hAnsi="Times New Roman" w:hint="eastAsia"/>
          <w:sz w:val="24"/>
        </w:rPr>
        <w:t>对于重金属，方法空白样未检出；实验室平行样误差在</w:t>
      </w:r>
      <w:r w:rsidRPr="00F0191E">
        <w:rPr>
          <w:rFonts w:ascii="Times New Roman" w:eastAsia="仿宋" w:hAnsi="Times New Roman"/>
          <w:sz w:val="24"/>
        </w:rPr>
        <w:t>0%</w:t>
      </w:r>
      <w:r w:rsidRPr="00F0191E">
        <w:rPr>
          <w:rFonts w:ascii="Times New Roman" w:eastAsia="仿宋" w:hAnsi="Times New Roman" w:hint="eastAsia"/>
          <w:sz w:val="24"/>
        </w:rPr>
        <w:t>，满足</w:t>
      </w:r>
      <w:r w:rsidRPr="00F0191E">
        <w:rPr>
          <w:rFonts w:ascii="Times New Roman" w:eastAsia="仿宋" w:hAnsi="Times New Roman"/>
          <w:sz w:val="24"/>
        </w:rPr>
        <w:t>15~30%</w:t>
      </w:r>
      <w:r w:rsidRPr="00F0191E">
        <w:rPr>
          <w:rFonts w:ascii="Times New Roman" w:eastAsia="仿宋" w:hAnsi="Times New Roman" w:hint="eastAsia"/>
          <w:sz w:val="24"/>
        </w:rPr>
        <w:t>的要求；实验室六价铬空白加标回收率</w:t>
      </w:r>
      <w:r w:rsidRPr="00F0191E">
        <w:rPr>
          <w:rFonts w:ascii="Times New Roman" w:eastAsia="仿宋" w:hAnsi="Times New Roman"/>
          <w:sz w:val="24"/>
        </w:rPr>
        <w:t>100%</w:t>
      </w:r>
      <w:r w:rsidRPr="00F0191E">
        <w:rPr>
          <w:rFonts w:ascii="Times New Roman" w:eastAsia="仿宋" w:hAnsi="Times New Roman" w:hint="eastAsia"/>
          <w:sz w:val="24"/>
        </w:rPr>
        <w:t>，满足各</w:t>
      </w:r>
      <w:r w:rsidRPr="00F0191E">
        <w:rPr>
          <w:rFonts w:ascii="Times New Roman" w:eastAsia="仿宋" w:hAnsi="Times New Roman"/>
          <w:sz w:val="24"/>
        </w:rPr>
        <w:t>70~130%</w:t>
      </w:r>
      <w:r w:rsidRPr="00F0191E">
        <w:rPr>
          <w:rFonts w:ascii="Times New Roman" w:eastAsia="仿宋" w:hAnsi="Times New Roman" w:hint="eastAsia"/>
          <w:sz w:val="24"/>
        </w:rPr>
        <w:t>的质量控制要求。</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2</w:t>
      </w:r>
      <w:r w:rsidRPr="00F0191E">
        <w:rPr>
          <w:rFonts w:ascii="Times New Roman" w:eastAsia="仿宋" w:hAnsi="Times New Roman" w:hint="eastAsia"/>
          <w:sz w:val="24"/>
        </w:rPr>
        <w:t>）</w:t>
      </w:r>
      <w:r w:rsidRPr="00F0191E">
        <w:rPr>
          <w:rFonts w:ascii="Times New Roman" w:eastAsia="仿宋" w:hAnsi="Times New Roman"/>
          <w:sz w:val="24"/>
        </w:rPr>
        <w:t xml:space="preserve"> </w:t>
      </w:r>
      <w:r w:rsidRPr="00F0191E">
        <w:rPr>
          <w:rFonts w:ascii="Times New Roman" w:eastAsia="仿宋" w:hAnsi="Times New Roman" w:hint="eastAsia"/>
          <w:sz w:val="24"/>
        </w:rPr>
        <w:t>对于</w:t>
      </w:r>
      <w:r w:rsidRPr="00F0191E">
        <w:rPr>
          <w:rFonts w:ascii="Times New Roman" w:eastAsia="仿宋" w:hAnsi="Times New Roman"/>
          <w:sz w:val="24"/>
        </w:rPr>
        <w:t>SVOCs</w:t>
      </w:r>
      <w:r w:rsidRPr="00F0191E">
        <w:rPr>
          <w:rFonts w:ascii="Times New Roman" w:eastAsia="仿宋" w:hAnsi="Times New Roman" w:hint="eastAsia"/>
          <w:sz w:val="24"/>
        </w:rPr>
        <w:t>，方法空白样未检出；实验替代物加标回收率在</w:t>
      </w:r>
      <w:r w:rsidRPr="00F0191E">
        <w:rPr>
          <w:rFonts w:ascii="Times New Roman" w:eastAsia="仿宋" w:hAnsi="Times New Roman"/>
          <w:sz w:val="24"/>
        </w:rPr>
        <w:t>100%</w:t>
      </w:r>
      <w:r w:rsidRPr="00F0191E">
        <w:rPr>
          <w:rFonts w:ascii="Times New Roman" w:eastAsia="仿宋" w:hAnsi="Times New Roman" w:hint="eastAsia"/>
          <w:sz w:val="24"/>
        </w:rPr>
        <w:t>，满足</w:t>
      </w:r>
      <w:r w:rsidRPr="00F0191E">
        <w:rPr>
          <w:rFonts w:ascii="Times New Roman" w:eastAsia="仿宋" w:hAnsi="Times New Roman"/>
          <w:sz w:val="24"/>
        </w:rPr>
        <w:t>44%~114%</w:t>
      </w:r>
      <w:r w:rsidRPr="00F0191E">
        <w:rPr>
          <w:rFonts w:ascii="Times New Roman" w:eastAsia="仿宋" w:hAnsi="Times New Roman" w:hint="eastAsia"/>
          <w:sz w:val="24"/>
        </w:rPr>
        <w:t>的要求。</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3</w:t>
      </w:r>
      <w:r w:rsidRPr="00F0191E">
        <w:rPr>
          <w:rFonts w:ascii="Times New Roman" w:eastAsia="仿宋" w:hAnsi="Times New Roman" w:hint="eastAsia"/>
          <w:sz w:val="24"/>
        </w:rPr>
        <w:t>）</w:t>
      </w:r>
      <w:r w:rsidRPr="00F0191E">
        <w:rPr>
          <w:rFonts w:ascii="Times New Roman" w:eastAsia="仿宋" w:hAnsi="Times New Roman"/>
          <w:sz w:val="24"/>
        </w:rPr>
        <w:t xml:space="preserve"> </w:t>
      </w:r>
      <w:r w:rsidRPr="00F0191E">
        <w:rPr>
          <w:rFonts w:ascii="Times New Roman" w:eastAsia="仿宋" w:hAnsi="Times New Roman" w:hint="eastAsia"/>
          <w:sz w:val="24"/>
        </w:rPr>
        <w:t>对于</w:t>
      </w:r>
      <w:r w:rsidRPr="00F0191E">
        <w:rPr>
          <w:rFonts w:ascii="Times New Roman" w:eastAsia="仿宋" w:hAnsi="Times New Roman"/>
          <w:sz w:val="24"/>
        </w:rPr>
        <w:t>VOCs</w:t>
      </w:r>
      <w:r w:rsidRPr="00F0191E">
        <w:rPr>
          <w:rFonts w:ascii="Times New Roman" w:eastAsia="仿宋" w:hAnsi="Times New Roman" w:hint="eastAsia"/>
          <w:sz w:val="24"/>
        </w:rPr>
        <w:t>，方法空白样未检出；实验室替代物加标回收率在</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sz w:val="24"/>
        </w:rPr>
        <w:t>100%</w:t>
      </w:r>
      <w:r w:rsidRPr="00F0191E">
        <w:rPr>
          <w:rFonts w:ascii="Times New Roman" w:eastAsia="仿宋" w:hAnsi="Times New Roman" w:hint="eastAsia"/>
          <w:sz w:val="24"/>
        </w:rPr>
        <w:t>之间，满足</w:t>
      </w:r>
      <w:r w:rsidRPr="00F0191E">
        <w:rPr>
          <w:rFonts w:ascii="Times New Roman" w:eastAsia="仿宋" w:hAnsi="Times New Roman"/>
          <w:sz w:val="24"/>
        </w:rPr>
        <w:t>70%~130%</w:t>
      </w:r>
      <w:r w:rsidRPr="00F0191E">
        <w:rPr>
          <w:rFonts w:ascii="Times New Roman" w:eastAsia="仿宋" w:hAnsi="Times New Roman" w:hint="eastAsia"/>
          <w:sz w:val="24"/>
        </w:rPr>
        <w:t>的要求。</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4</w:t>
      </w:r>
      <w:r w:rsidRPr="00F0191E">
        <w:rPr>
          <w:rFonts w:ascii="Times New Roman" w:eastAsia="仿宋" w:hAnsi="Times New Roman" w:hint="eastAsia"/>
          <w:sz w:val="24"/>
        </w:rPr>
        <w:t>）</w:t>
      </w:r>
      <w:r w:rsidRPr="00F0191E">
        <w:rPr>
          <w:rFonts w:ascii="Times New Roman" w:eastAsia="仿宋" w:hAnsi="Times New Roman"/>
          <w:sz w:val="24"/>
        </w:rPr>
        <w:t xml:space="preserve"> </w:t>
      </w:r>
      <w:r w:rsidRPr="00F0191E">
        <w:rPr>
          <w:rFonts w:ascii="Times New Roman" w:eastAsia="仿宋" w:hAnsi="Times New Roman" w:hint="eastAsia"/>
          <w:sz w:val="24"/>
        </w:rPr>
        <w:t>对于</w:t>
      </w:r>
      <w:r w:rsidRPr="00F0191E">
        <w:rPr>
          <w:rFonts w:ascii="Times New Roman" w:eastAsia="仿宋" w:hAnsi="Times New Roman"/>
          <w:sz w:val="24"/>
        </w:rPr>
        <w:t>TPH</w:t>
      </w:r>
      <w:r w:rsidRPr="00F0191E">
        <w:rPr>
          <w:rFonts w:ascii="Times New Roman" w:eastAsia="仿宋" w:hAnsi="Times New Roman" w:hint="eastAsia"/>
          <w:sz w:val="24"/>
        </w:rPr>
        <w:t>，方法空白样未检出；实验室平行样误差在</w:t>
      </w:r>
      <w:r w:rsidRPr="00F0191E">
        <w:rPr>
          <w:rFonts w:ascii="Times New Roman" w:eastAsia="仿宋" w:hAnsi="Times New Roman"/>
          <w:sz w:val="24"/>
        </w:rPr>
        <w:t>0%</w:t>
      </w:r>
      <w:r w:rsidRPr="00F0191E">
        <w:rPr>
          <w:rFonts w:ascii="Times New Roman" w:eastAsia="仿宋" w:hAnsi="Times New Roman" w:hint="eastAsia"/>
          <w:sz w:val="24"/>
        </w:rPr>
        <w:t>，满足</w:t>
      </w:r>
      <w:r w:rsidRPr="00F0191E">
        <w:rPr>
          <w:rFonts w:ascii="Times New Roman" w:eastAsia="仿宋" w:hAnsi="Times New Roman"/>
          <w:sz w:val="24"/>
        </w:rPr>
        <w:t>0~25%</w:t>
      </w:r>
      <w:r w:rsidRPr="00F0191E">
        <w:rPr>
          <w:rFonts w:ascii="Times New Roman" w:eastAsia="仿宋" w:hAnsi="Times New Roman" w:hint="eastAsia"/>
          <w:sz w:val="24"/>
        </w:rPr>
        <w:t>的要求；实验室样品加标回收率在</w:t>
      </w:r>
      <w:r w:rsidRPr="00F0191E">
        <w:rPr>
          <w:rFonts w:ascii="Times New Roman" w:eastAsia="仿宋" w:hAnsi="Times New Roman"/>
          <w:sz w:val="24"/>
        </w:rPr>
        <w:t>100%</w:t>
      </w:r>
      <w:r w:rsidRPr="00F0191E">
        <w:rPr>
          <w:rFonts w:ascii="Times New Roman" w:eastAsia="仿宋" w:hAnsi="Times New Roman" w:hint="eastAsia"/>
          <w:sz w:val="24"/>
        </w:rPr>
        <w:t>，满足各</w:t>
      </w:r>
      <w:r w:rsidRPr="00F0191E">
        <w:rPr>
          <w:rFonts w:ascii="Times New Roman" w:eastAsia="仿宋" w:hAnsi="Times New Roman"/>
          <w:sz w:val="24"/>
        </w:rPr>
        <w:t>50~140%</w:t>
      </w:r>
      <w:r w:rsidRPr="00F0191E">
        <w:rPr>
          <w:rFonts w:ascii="Times New Roman" w:eastAsia="仿宋" w:hAnsi="Times New Roman" w:hint="eastAsia"/>
          <w:sz w:val="24"/>
        </w:rPr>
        <w:t>的质量控制要求。</w:t>
      </w:r>
    </w:p>
    <w:p w:rsidR="00453E55" w:rsidRPr="00F0191E" w:rsidRDefault="00424724">
      <w:pPr>
        <w:pStyle w:val="3"/>
      </w:pPr>
      <w:bookmarkStart w:id="115" w:name="_Toc89873831"/>
      <w:r w:rsidRPr="00F0191E">
        <w:t>8.</w:t>
      </w:r>
      <w:r w:rsidRPr="00F0191E">
        <w:rPr>
          <w:rFonts w:hint="eastAsia"/>
        </w:rPr>
        <w:t>8</w:t>
      </w:r>
      <w:r w:rsidRPr="00F0191E">
        <w:t xml:space="preserve">.2 </w:t>
      </w:r>
      <w:r w:rsidRPr="00F0191E">
        <w:rPr>
          <w:rFonts w:hint="eastAsia"/>
        </w:rPr>
        <w:t>地下水样品质量控制情况</w:t>
      </w:r>
      <w:bookmarkEnd w:id="115"/>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地下水样品分析项目包括</w:t>
      </w:r>
      <w:r w:rsidRPr="00F0191E">
        <w:rPr>
          <w:rFonts w:ascii="Times New Roman" w:eastAsia="仿宋" w:hAnsi="Times New Roman"/>
          <w:sz w:val="24"/>
        </w:rPr>
        <w:t>VOCs</w:t>
      </w:r>
      <w:r w:rsidRPr="00F0191E">
        <w:rPr>
          <w:rFonts w:ascii="Times New Roman" w:eastAsia="仿宋" w:hAnsi="Times New Roman" w:hint="eastAsia"/>
          <w:sz w:val="24"/>
        </w:rPr>
        <w:t>、</w:t>
      </w:r>
      <w:r w:rsidRPr="00F0191E">
        <w:rPr>
          <w:rFonts w:ascii="Times New Roman" w:eastAsia="仿宋" w:hAnsi="Times New Roman"/>
          <w:sz w:val="24"/>
        </w:rPr>
        <w:t>SVOCs</w:t>
      </w:r>
      <w:r w:rsidRPr="00F0191E">
        <w:rPr>
          <w:rFonts w:ascii="Times New Roman" w:eastAsia="仿宋" w:hAnsi="Times New Roman" w:hint="eastAsia"/>
          <w:sz w:val="24"/>
        </w:rPr>
        <w:t>、</w:t>
      </w:r>
      <w:r w:rsidRPr="00F0191E">
        <w:rPr>
          <w:rFonts w:ascii="Times New Roman" w:eastAsia="仿宋" w:hAnsi="Times New Roman"/>
          <w:sz w:val="24"/>
        </w:rPr>
        <w:t>TPH</w:t>
      </w:r>
      <w:r w:rsidRPr="00F0191E">
        <w:rPr>
          <w:rFonts w:ascii="Times New Roman" w:eastAsia="仿宋" w:hAnsi="Times New Roman" w:hint="eastAsia"/>
          <w:sz w:val="24"/>
        </w:rPr>
        <w:t>。测试参数质量控制方法及结果如下：</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2</w:t>
      </w:r>
      <w:r w:rsidRPr="00F0191E">
        <w:rPr>
          <w:rFonts w:ascii="Times New Roman" w:eastAsia="仿宋" w:hAnsi="Times New Roman" w:hint="eastAsia"/>
          <w:sz w:val="24"/>
        </w:rPr>
        <w:t>）对于</w:t>
      </w:r>
      <w:r w:rsidRPr="00F0191E">
        <w:rPr>
          <w:rFonts w:ascii="Times New Roman" w:eastAsia="仿宋" w:hAnsi="Times New Roman"/>
          <w:sz w:val="24"/>
        </w:rPr>
        <w:t>SVOCs</w:t>
      </w:r>
      <w:r w:rsidRPr="00F0191E">
        <w:rPr>
          <w:rFonts w:ascii="Times New Roman" w:eastAsia="仿宋" w:hAnsi="Times New Roman" w:hint="eastAsia"/>
          <w:sz w:val="24"/>
        </w:rPr>
        <w:t>，方法空白样未检出；实验室替代物加标回收率在</w:t>
      </w:r>
      <w:r w:rsidRPr="00F0191E">
        <w:rPr>
          <w:rFonts w:ascii="Times New Roman" w:eastAsia="仿宋" w:hAnsi="Times New Roman"/>
          <w:sz w:val="24"/>
        </w:rPr>
        <w:t>100%</w:t>
      </w:r>
      <w:r w:rsidRPr="00F0191E">
        <w:rPr>
          <w:rFonts w:ascii="Times New Roman" w:eastAsia="仿宋" w:hAnsi="Times New Roman" w:hint="eastAsia"/>
          <w:sz w:val="24"/>
        </w:rPr>
        <w:t>，满足各有机物回收率</w:t>
      </w:r>
      <w:r w:rsidRPr="00F0191E">
        <w:rPr>
          <w:rFonts w:ascii="Times New Roman" w:eastAsia="仿宋" w:hAnsi="Times New Roman"/>
          <w:sz w:val="24"/>
        </w:rPr>
        <w:t>50~120%</w:t>
      </w:r>
      <w:r w:rsidRPr="00F0191E">
        <w:rPr>
          <w:rFonts w:ascii="Times New Roman" w:eastAsia="仿宋" w:hAnsi="Times New Roman" w:hint="eastAsia"/>
          <w:sz w:val="24"/>
        </w:rPr>
        <w:t>的要求。</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3</w:t>
      </w:r>
      <w:r w:rsidRPr="00F0191E">
        <w:rPr>
          <w:rFonts w:ascii="Times New Roman" w:eastAsia="仿宋" w:hAnsi="Times New Roman" w:hint="eastAsia"/>
          <w:sz w:val="24"/>
        </w:rPr>
        <w:t>）对于</w:t>
      </w:r>
      <w:r w:rsidRPr="00F0191E">
        <w:rPr>
          <w:rFonts w:ascii="Times New Roman" w:eastAsia="仿宋" w:hAnsi="Times New Roman"/>
          <w:sz w:val="24"/>
        </w:rPr>
        <w:t>VOCs</w:t>
      </w:r>
      <w:r w:rsidRPr="00F0191E">
        <w:rPr>
          <w:rFonts w:ascii="Times New Roman" w:eastAsia="仿宋" w:hAnsi="Times New Roman" w:hint="eastAsia"/>
          <w:sz w:val="24"/>
        </w:rPr>
        <w:t>，方法空白样未检出；实验室替代物加标回收率在</w:t>
      </w:r>
      <w:r w:rsidRPr="00F0191E">
        <w:rPr>
          <w:rFonts w:ascii="Times New Roman" w:eastAsia="仿宋" w:hAnsi="Times New Roman"/>
          <w:sz w:val="24"/>
        </w:rPr>
        <w:t>100%</w:t>
      </w:r>
      <w:r w:rsidRPr="00F0191E">
        <w:rPr>
          <w:rFonts w:ascii="Times New Roman" w:eastAsia="仿宋" w:hAnsi="Times New Roman" w:hint="eastAsia"/>
          <w:sz w:val="24"/>
        </w:rPr>
        <w:t>，满足各有机物回收率</w:t>
      </w:r>
      <w:r w:rsidRPr="00F0191E">
        <w:rPr>
          <w:rFonts w:ascii="Times New Roman" w:eastAsia="仿宋" w:hAnsi="Times New Roman"/>
          <w:sz w:val="24"/>
        </w:rPr>
        <w:t>70~130%</w:t>
      </w:r>
      <w:r w:rsidRPr="00F0191E">
        <w:rPr>
          <w:rFonts w:ascii="Times New Roman" w:eastAsia="仿宋" w:hAnsi="Times New Roman" w:hint="eastAsia"/>
          <w:sz w:val="24"/>
        </w:rPr>
        <w:t>的要求。</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4</w:t>
      </w:r>
      <w:r w:rsidRPr="00F0191E">
        <w:rPr>
          <w:rFonts w:ascii="Times New Roman" w:eastAsia="仿宋" w:hAnsi="Times New Roman" w:hint="eastAsia"/>
          <w:sz w:val="24"/>
        </w:rPr>
        <w:t>）对于</w:t>
      </w:r>
      <w:r w:rsidRPr="00F0191E">
        <w:rPr>
          <w:rFonts w:ascii="Times New Roman" w:eastAsia="仿宋" w:hAnsi="Times New Roman"/>
          <w:sz w:val="24"/>
        </w:rPr>
        <w:t>TPH</w:t>
      </w:r>
      <w:r w:rsidRPr="00F0191E">
        <w:rPr>
          <w:rFonts w:ascii="Times New Roman" w:eastAsia="仿宋" w:hAnsi="Times New Roman" w:hint="eastAsia"/>
          <w:sz w:val="24"/>
        </w:rPr>
        <w:t>，方法空白样未检出，实验室平行样误差为</w:t>
      </w:r>
      <w:r w:rsidRPr="00F0191E">
        <w:rPr>
          <w:rFonts w:ascii="Times New Roman" w:eastAsia="仿宋" w:hAnsi="Times New Roman"/>
          <w:sz w:val="24"/>
        </w:rPr>
        <w:t>0%</w:t>
      </w:r>
      <w:r w:rsidRPr="00F0191E">
        <w:rPr>
          <w:rFonts w:ascii="Times New Roman" w:eastAsia="仿宋" w:hAnsi="Times New Roman" w:hint="eastAsia"/>
          <w:sz w:val="24"/>
        </w:rPr>
        <w:t>，满足</w:t>
      </w:r>
      <w:r w:rsidRPr="00F0191E">
        <w:rPr>
          <w:rFonts w:ascii="Times New Roman" w:eastAsia="仿宋" w:hAnsi="Times New Roman"/>
          <w:sz w:val="24"/>
        </w:rPr>
        <w:t>0~10%</w:t>
      </w:r>
      <w:r w:rsidRPr="00F0191E">
        <w:rPr>
          <w:rFonts w:ascii="Times New Roman" w:eastAsia="仿宋" w:hAnsi="Times New Roman" w:hint="eastAsia"/>
          <w:sz w:val="24"/>
        </w:rPr>
        <w:t>的要求；实验室样品加标回收率为</w:t>
      </w:r>
      <w:r w:rsidRPr="00F0191E">
        <w:rPr>
          <w:rFonts w:ascii="Times New Roman" w:eastAsia="仿宋" w:hAnsi="Times New Roman"/>
          <w:sz w:val="24"/>
        </w:rPr>
        <w:t>100%</w:t>
      </w:r>
      <w:r w:rsidRPr="00F0191E">
        <w:rPr>
          <w:rFonts w:ascii="Times New Roman" w:eastAsia="仿宋" w:hAnsi="Times New Roman" w:hint="eastAsia"/>
          <w:sz w:val="24"/>
        </w:rPr>
        <w:t>，满足</w:t>
      </w:r>
      <w:r w:rsidRPr="00F0191E">
        <w:rPr>
          <w:rFonts w:ascii="Times New Roman" w:eastAsia="仿宋" w:hAnsi="Times New Roman"/>
          <w:sz w:val="24"/>
        </w:rPr>
        <w:t>70~120%</w:t>
      </w:r>
      <w:r w:rsidRPr="00F0191E">
        <w:rPr>
          <w:rFonts w:ascii="Times New Roman" w:eastAsia="仿宋" w:hAnsi="Times New Roman" w:hint="eastAsia"/>
          <w:sz w:val="24"/>
        </w:rPr>
        <w:t>的质量控制要求。</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本次自行监测中的质量保证</w:t>
      </w:r>
      <w:r w:rsidRPr="00F0191E">
        <w:rPr>
          <w:rFonts w:ascii="Times New Roman" w:eastAsia="仿宋" w:hAnsi="Times New Roman"/>
          <w:sz w:val="24"/>
        </w:rPr>
        <w:t>/</w:t>
      </w:r>
      <w:r w:rsidRPr="00F0191E">
        <w:rPr>
          <w:rFonts w:ascii="Times New Roman" w:eastAsia="仿宋" w:hAnsi="Times New Roman" w:hint="eastAsia"/>
          <w:sz w:val="24"/>
        </w:rPr>
        <w:t>质量控制标准以及符合性评价如下表</w:t>
      </w:r>
      <w:r w:rsidRPr="00F0191E">
        <w:rPr>
          <w:rFonts w:ascii="Times New Roman" w:eastAsia="仿宋" w:hAnsi="Times New Roman"/>
          <w:sz w:val="24"/>
        </w:rPr>
        <w:t>8.14</w:t>
      </w:r>
      <w:r w:rsidRPr="00F0191E">
        <w:rPr>
          <w:rFonts w:ascii="Times New Roman" w:eastAsia="仿宋" w:hAnsi="Times New Roman" w:hint="eastAsia"/>
          <w:sz w:val="24"/>
        </w:rPr>
        <w:t>所示，质控样品分析结果如实验室分析报告所示。</w:t>
      </w:r>
    </w:p>
    <w:p w:rsidR="00453E55" w:rsidRPr="00F0191E" w:rsidRDefault="00424724">
      <w:pPr>
        <w:pStyle w:val="-"/>
        <w:spacing w:before="156"/>
      </w:pPr>
      <w:bookmarkStart w:id="116" w:name="_Toc56763782"/>
      <w:r w:rsidRPr="00F0191E">
        <w:rPr>
          <w:rFonts w:hint="eastAsia"/>
        </w:rPr>
        <w:t>表</w:t>
      </w:r>
      <w:r w:rsidRPr="00F0191E">
        <w:rPr>
          <w:rFonts w:hint="eastAsia"/>
        </w:rPr>
        <w:t xml:space="preserve">8. </w:t>
      </w:r>
      <w:r w:rsidR="0067746E" w:rsidRPr="00F0191E">
        <w:fldChar w:fldCharType="begin"/>
      </w:r>
      <w:r w:rsidRPr="00F0191E">
        <w:instrText xml:space="preserve"> </w:instrText>
      </w:r>
      <w:r w:rsidRPr="00F0191E">
        <w:rPr>
          <w:rFonts w:hint="eastAsia"/>
        </w:rPr>
        <w:instrText xml:space="preserve">SEQ </w:instrText>
      </w:r>
      <w:r w:rsidRPr="00F0191E">
        <w:rPr>
          <w:rFonts w:hint="eastAsia"/>
        </w:rPr>
        <w:instrText>表</w:instrText>
      </w:r>
      <w:r w:rsidRPr="00F0191E">
        <w:rPr>
          <w:rFonts w:hint="eastAsia"/>
        </w:rPr>
        <w:instrText>8. \* ARABIC</w:instrText>
      </w:r>
      <w:r w:rsidRPr="00F0191E">
        <w:instrText xml:space="preserve"> </w:instrText>
      </w:r>
      <w:r w:rsidR="0067746E" w:rsidRPr="00F0191E">
        <w:fldChar w:fldCharType="separate"/>
      </w:r>
      <w:r w:rsidRPr="00F0191E">
        <w:t>14</w:t>
      </w:r>
      <w:r w:rsidR="0067746E" w:rsidRPr="00F0191E">
        <w:fldChar w:fldCharType="end"/>
      </w:r>
      <w:r w:rsidRPr="00F0191E">
        <w:rPr>
          <w:rFonts w:hint="eastAsia"/>
        </w:rPr>
        <w:t>质量控制措施执行情况</w:t>
      </w:r>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4"/>
        <w:gridCol w:w="2316"/>
        <w:gridCol w:w="2976"/>
        <w:gridCol w:w="930"/>
      </w:tblGrid>
      <w:tr w:rsidR="00453E55" w:rsidRPr="00F0191E">
        <w:trPr>
          <w:trHeight w:val="510"/>
        </w:trPr>
        <w:tc>
          <w:tcPr>
            <w:tcW w:w="2074" w:type="dxa"/>
            <w:vAlign w:val="center"/>
          </w:tcPr>
          <w:p w:rsidR="00453E55" w:rsidRPr="00F0191E" w:rsidRDefault="00424724">
            <w:pPr>
              <w:pStyle w:val="ac"/>
              <w:rPr>
                <w:b/>
                <w:bCs/>
              </w:rPr>
            </w:pPr>
            <w:r w:rsidRPr="00F0191E">
              <w:rPr>
                <w:rFonts w:hint="eastAsia"/>
                <w:b/>
                <w:bCs/>
              </w:rPr>
              <w:t>项目</w:t>
            </w:r>
          </w:p>
        </w:tc>
        <w:tc>
          <w:tcPr>
            <w:tcW w:w="2316" w:type="dxa"/>
            <w:vAlign w:val="center"/>
          </w:tcPr>
          <w:p w:rsidR="00453E55" w:rsidRPr="00F0191E" w:rsidRDefault="00424724">
            <w:pPr>
              <w:pStyle w:val="ac"/>
              <w:rPr>
                <w:b/>
                <w:bCs/>
              </w:rPr>
            </w:pPr>
            <w:r w:rsidRPr="00F0191E">
              <w:rPr>
                <w:rFonts w:hint="eastAsia"/>
                <w:b/>
                <w:bCs/>
              </w:rPr>
              <w:t>目标</w:t>
            </w:r>
          </w:p>
        </w:tc>
        <w:tc>
          <w:tcPr>
            <w:tcW w:w="2976" w:type="dxa"/>
            <w:vAlign w:val="center"/>
          </w:tcPr>
          <w:p w:rsidR="00453E55" w:rsidRPr="00F0191E" w:rsidRDefault="00424724">
            <w:pPr>
              <w:pStyle w:val="ac"/>
              <w:rPr>
                <w:b/>
                <w:bCs/>
              </w:rPr>
            </w:pPr>
            <w:r w:rsidRPr="00F0191E">
              <w:rPr>
                <w:rFonts w:hint="eastAsia"/>
                <w:b/>
                <w:bCs/>
              </w:rPr>
              <w:t>质控结果</w:t>
            </w:r>
          </w:p>
        </w:tc>
        <w:tc>
          <w:tcPr>
            <w:tcW w:w="930" w:type="dxa"/>
            <w:vAlign w:val="center"/>
          </w:tcPr>
          <w:p w:rsidR="00453E55" w:rsidRPr="00F0191E" w:rsidRDefault="00424724">
            <w:pPr>
              <w:pStyle w:val="ac"/>
              <w:rPr>
                <w:b/>
                <w:bCs/>
              </w:rPr>
            </w:pPr>
            <w:r w:rsidRPr="00F0191E">
              <w:rPr>
                <w:rFonts w:hint="eastAsia"/>
                <w:b/>
                <w:bCs/>
              </w:rPr>
              <w:t>符合性</w:t>
            </w:r>
          </w:p>
        </w:tc>
      </w:tr>
      <w:tr w:rsidR="00453E55" w:rsidRPr="00F0191E">
        <w:trPr>
          <w:trHeight w:val="510"/>
        </w:trPr>
        <w:tc>
          <w:tcPr>
            <w:tcW w:w="2074" w:type="dxa"/>
            <w:vAlign w:val="center"/>
          </w:tcPr>
          <w:p w:rsidR="00453E55" w:rsidRPr="00F0191E" w:rsidRDefault="00424724">
            <w:pPr>
              <w:pStyle w:val="ac"/>
              <w:rPr>
                <w:bCs/>
              </w:rPr>
            </w:pPr>
            <w:r w:rsidRPr="00F0191E">
              <w:rPr>
                <w:rFonts w:hint="eastAsia"/>
                <w:bCs/>
              </w:rPr>
              <w:t>样品运输跟踪单</w:t>
            </w:r>
          </w:p>
        </w:tc>
        <w:tc>
          <w:tcPr>
            <w:tcW w:w="2316" w:type="dxa"/>
            <w:vAlign w:val="center"/>
          </w:tcPr>
          <w:p w:rsidR="00453E55" w:rsidRPr="00F0191E" w:rsidRDefault="00424724">
            <w:pPr>
              <w:pStyle w:val="ac"/>
              <w:rPr>
                <w:bCs/>
              </w:rPr>
            </w:pPr>
            <w:r w:rsidRPr="00F0191E">
              <w:rPr>
                <w:rFonts w:hint="eastAsia"/>
                <w:bCs/>
              </w:rPr>
              <w:t>完成</w:t>
            </w:r>
          </w:p>
        </w:tc>
        <w:tc>
          <w:tcPr>
            <w:tcW w:w="2976" w:type="dxa"/>
            <w:vAlign w:val="center"/>
          </w:tcPr>
          <w:p w:rsidR="00453E55" w:rsidRPr="00F0191E" w:rsidRDefault="00424724">
            <w:pPr>
              <w:pStyle w:val="ac"/>
              <w:rPr>
                <w:bCs/>
              </w:rPr>
            </w:pPr>
            <w:r w:rsidRPr="00F0191E">
              <w:rPr>
                <w:rFonts w:hint="eastAsia"/>
                <w:bCs/>
              </w:rPr>
              <w:t>完成</w:t>
            </w:r>
          </w:p>
        </w:tc>
        <w:tc>
          <w:tcPr>
            <w:tcW w:w="930" w:type="dxa"/>
            <w:vAlign w:val="center"/>
          </w:tcPr>
          <w:p w:rsidR="00453E55" w:rsidRPr="00F0191E" w:rsidRDefault="00424724">
            <w:pPr>
              <w:pStyle w:val="ac"/>
              <w:rPr>
                <w:bCs/>
              </w:rPr>
            </w:pPr>
            <w:r w:rsidRPr="00F0191E">
              <w:rPr>
                <w:rFonts w:hint="eastAsia"/>
                <w:bCs/>
              </w:rPr>
              <w:t>符合</w:t>
            </w:r>
          </w:p>
        </w:tc>
      </w:tr>
      <w:tr w:rsidR="00453E55" w:rsidRPr="00F0191E">
        <w:trPr>
          <w:trHeight w:val="510"/>
        </w:trPr>
        <w:tc>
          <w:tcPr>
            <w:tcW w:w="2074" w:type="dxa"/>
            <w:vAlign w:val="center"/>
          </w:tcPr>
          <w:p w:rsidR="00453E55" w:rsidRPr="00F0191E" w:rsidRDefault="00424724">
            <w:pPr>
              <w:pStyle w:val="ac"/>
              <w:rPr>
                <w:bCs/>
              </w:rPr>
            </w:pPr>
            <w:r w:rsidRPr="00F0191E">
              <w:rPr>
                <w:rFonts w:hint="eastAsia"/>
                <w:bCs/>
              </w:rPr>
              <w:t>实验室分析和萃取保留时间</w:t>
            </w:r>
          </w:p>
        </w:tc>
        <w:tc>
          <w:tcPr>
            <w:tcW w:w="2316" w:type="dxa"/>
            <w:vAlign w:val="center"/>
          </w:tcPr>
          <w:p w:rsidR="00453E55" w:rsidRPr="00F0191E" w:rsidRDefault="00424724">
            <w:pPr>
              <w:pStyle w:val="ac"/>
              <w:rPr>
                <w:bCs/>
              </w:rPr>
            </w:pPr>
            <w:r w:rsidRPr="00F0191E">
              <w:rPr>
                <w:rFonts w:hint="eastAsia"/>
                <w:bCs/>
              </w:rPr>
              <w:t>符合标准</w:t>
            </w:r>
          </w:p>
        </w:tc>
        <w:tc>
          <w:tcPr>
            <w:tcW w:w="2976" w:type="dxa"/>
            <w:vAlign w:val="center"/>
          </w:tcPr>
          <w:p w:rsidR="00453E55" w:rsidRPr="00F0191E" w:rsidRDefault="00424724">
            <w:pPr>
              <w:pStyle w:val="ac"/>
              <w:rPr>
                <w:bCs/>
              </w:rPr>
            </w:pPr>
            <w:r w:rsidRPr="00F0191E">
              <w:rPr>
                <w:rFonts w:hint="eastAsia"/>
                <w:bCs/>
              </w:rPr>
              <w:t>符合</w:t>
            </w:r>
          </w:p>
        </w:tc>
        <w:tc>
          <w:tcPr>
            <w:tcW w:w="930" w:type="dxa"/>
            <w:vAlign w:val="center"/>
          </w:tcPr>
          <w:p w:rsidR="00453E55" w:rsidRPr="00F0191E" w:rsidRDefault="00424724">
            <w:pPr>
              <w:pStyle w:val="ac"/>
              <w:rPr>
                <w:bCs/>
              </w:rPr>
            </w:pPr>
            <w:r w:rsidRPr="00F0191E">
              <w:rPr>
                <w:rFonts w:hint="eastAsia"/>
                <w:bCs/>
              </w:rPr>
              <w:t>符合</w:t>
            </w:r>
          </w:p>
        </w:tc>
      </w:tr>
      <w:tr w:rsidR="00453E55" w:rsidRPr="00F0191E">
        <w:trPr>
          <w:trHeight w:val="510"/>
        </w:trPr>
        <w:tc>
          <w:tcPr>
            <w:tcW w:w="2074" w:type="dxa"/>
            <w:vAlign w:val="center"/>
          </w:tcPr>
          <w:p w:rsidR="00453E55" w:rsidRPr="00F0191E" w:rsidRDefault="00424724">
            <w:pPr>
              <w:pStyle w:val="ac"/>
              <w:rPr>
                <w:bCs/>
              </w:rPr>
            </w:pPr>
            <w:r w:rsidRPr="00F0191E">
              <w:rPr>
                <w:rFonts w:hint="eastAsia"/>
                <w:bCs/>
              </w:rPr>
              <w:lastRenderedPageBreak/>
              <w:t>采集平行样</w:t>
            </w:r>
          </w:p>
        </w:tc>
        <w:tc>
          <w:tcPr>
            <w:tcW w:w="2316" w:type="dxa"/>
            <w:vAlign w:val="center"/>
          </w:tcPr>
          <w:p w:rsidR="00453E55" w:rsidRPr="00F0191E" w:rsidRDefault="00424724">
            <w:pPr>
              <w:pStyle w:val="ac"/>
              <w:rPr>
                <w:bCs/>
              </w:rPr>
            </w:pPr>
            <w:r w:rsidRPr="00F0191E">
              <w:rPr>
                <w:rFonts w:hint="eastAsia"/>
                <w:bCs/>
              </w:rPr>
              <w:t>土壤和地下水相对偏差分别小于</w:t>
            </w:r>
            <w:r w:rsidRPr="00F0191E">
              <w:rPr>
                <w:bCs/>
              </w:rPr>
              <w:t>50%</w:t>
            </w:r>
            <w:r w:rsidRPr="00F0191E">
              <w:rPr>
                <w:rFonts w:hint="eastAsia"/>
                <w:bCs/>
              </w:rPr>
              <w:t>和</w:t>
            </w:r>
            <w:r w:rsidRPr="00F0191E">
              <w:rPr>
                <w:bCs/>
              </w:rPr>
              <w:t>30%</w:t>
            </w:r>
          </w:p>
        </w:tc>
        <w:tc>
          <w:tcPr>
            <w:tcW w:w="2976" w:type="dxa"/>
            <w:vAlign w:val="center"/>
          </w:tcPr>
          <w:p w:rsidR="00453E55" w:rsidRPr="00F0191E" w:rsidRDefault="00424724">
            <w:pPr>
              <w:pStyle w:val="ac"/>
              <w:rPr>
                <w:bCs/>
              </w:rPr>
            </w:pPr>
            <w:r w:rsidRPr="00F0191E">
              <w:rPr>
                <w:rFonts w:hint="eastAsia"/>
                <w:bCs/>
              </w:rPr>
              <w:t>采集了</w:t>
            </w:r>
            <w:r w:rsidRPr="00F0191E">
              <w:rPr>
                <w:bCs/>
              </w:rPr>
              <w:t>1</w:t>
            </w:r>
            <w:r w:rsidRPr="00F0191E">
              <w:rPr>
                <w:rFonts w:hint="eastAsia"/>
                <w:bCs/>
              </w:rPr>
              <w:t>个土壤平行样和</w:t>
            </w:r>
            <w:r w:rsidRPr="00F0191E">
              <w:rPr>
                <w:bCs/>
              </w:rPr>
              <w:t>1</w:t>
            </w:r>
            <w:r w:rsidRPr="00F0191E">
              <w:rPr>
                <w:rFonts w:hint="eastAsia"/>
                <w:bCs/>
              </w:rPr>
              <w:t>个地下水平行样，检测数据相对偏差分别小于</w:t>
            </w:r>
            <w:r w:rsidRPr="00F0191E">
              <w:rPr>
                <w:bCs/>
              </w:rPr>
              <w:t>50%</w:t>
            </w:r>
            <w:r w:rsidRPr="00F0191E">
              <w:rPr>
                <w:rFonts w:hint="eastAsia"/>
                <w:bCs/>
              </w:rPr>
              <w:t>和</w:t>
            </w:r>
            <w:r w:rsidRPr="00F0191E">
              <w:rPr>
                <w:bCs/>
              </w:rPr>
              <w:t>30%</w:t>
            </w:r>
          </w:p>
        </w:tc>
        <w:tc>
          <w:tcPr>
            <w:tcW w:w="930" w:type="dxa"/>
            <w:vAlign w:val="center"/>
          </w:tcPr>
          <w:p w:rsidR="00453E55" w:rsidRPr="00F0191E" w:rsidRDefault="00424724">
            <w:pPr>
              <w:pStyle w:val="ac"/>
              <w:rPr>
                <w:bCs/>
              </w:rPr>
            </w:pPr>
            <w:r w:rsidRPr="00F0191E">
              <w:rPr>
                <w:rFonts w:hint="eastAsia"/>
                <w:bCs/>
              </w:rPr>
              <w:t>符合</w:t>
            </w:r>
          </w:p>
        </w:tc>
      </w:tr>
      <w:tr w:rsidR="00453E55" w:rsidRPr="00F0191E">
        <w:trPr>
          <w:trHeight w:val="510"/>
        </w:trPr>
        <w:tc>
          <w:tcPr>
            <w:tcW w:w="2074" w:type="dxa"/>
            <w:vAlign w:val="center"/>
          </w:tcPr>
          <w:p w:rsidR="00453E55" w:rsidRPr="00F0191E" w:rsidRDefault="00424724">
            <w:pPr>
              <w:pStyle w:val="ac"/>
              <w:rPr>
                <w:bCs/>
              </w:rPr>
            </w:pPr>
            <w:r w:rsidRPr="00F0191E">
              <w:rPr>
                <w:rFonts w:hint="eastAsia"/>
                <w:bCs/>
              </w:rPr>
              <w:t>运输空白分析</w:t>
            </w:r>
          </w:p>
        </w:tc>
        <w:tc>
          <w:tcPr>
            <w:tcW w:w="2316" w:type="dxa"/>
            <w:vAlign w:val="center"/>
          </w:tcPr>
          <w:p w:rsidR="00453E55" w:rsidRPr="00F0191E" w:rsidRDefault="00424724">
            <w:pPr>
              <w:pStyle w:val="ac"/>
              <w:rPr>
                <w:bCs/>
              </w:rPr>
            </w:pPr>
            <w:r w:rsidRPr="00F0191E">
              <w:rPr>
                <w:rFonts w:hint="eastAsia"/>
                <w:bCs/>
              </w:rPr>
              <w:t>空白样无污染</w:t>
            </w:r>
          </w:p>
        </w:tc>
        <w:tc>
          <w:tcPr>
            <w:tcW w:w="2976" w:type="dxa"/>
            <w:vAlign w:val="center"/>
          </w:tcPr>
          <w:p w:rsidR="00453E55" w:rsidRPr="00F0191E" w:rsidRDefault="00424724">
            <w:pPr>
              <w:pStyle w:val="ac"/>
              <w:rPr>
                <w:bCs/>
              </w:rPr>
            </w:pPr>
            <w:r w:rsidRPr="00F0191E">
              <w:rPr>
                <w:rFonts w:hint="eastAsia"/>
                <w:bCs/>
              </w:rPr>
              <w:t>运输空白样中各项指标均低于报告检出限</w:t>
            </w:r>
          </w:p>
        </w:tc>
        <w:tc>
          <w:tcPr>
            <w:tcW w:w="930" w:type="dxa"/>
            <w:vAlign w:val="center"/>
          </w:tcPr>
          <w:p w:rsidR="00453E55" w:rsidRPr="00F0191E" w:rsidRDefault="00424724">
            <w:pPr>
              <w:pStyle w:val="ac"/>
              <w:rPr>
                <w:bCs/>
              </w:rPr>
            </w:pPr>
            <w:r w:rsidRPr="00F0191E">
              <w:rPr>
                <w:rFonts w:hint="eastAsia"/>
                <w:bCs/>
              </w:rPr>
              <w:t>符合</w:t>
            </w:r>
          </w:p>
        </w:tc>
      </w:tr>
      <w:tr w:rsidR="00453E55" w:rsidRPr="00F0191E">
        <w:trPr>
          <w:trHeight w:val="510"/>
        </w:trPr>
        <w:tc>
          <w:tcPr>
            <w:tcW w:w="2074" w:type="dxa"/>
            <w:vAlign w:val="center"/>
          </w:tcPr>
          <w:p w:rsidR="00453E55" w:rsidRPr="00F0191E" w:rsidRDefault="00424724">
            <w:pPr>
              <w:pStyle w:val="ac"/>
              <w:rPr>
                <w:bCs/>
              </w:rPr>
            </w:pPr>
            <w:r w:rsidRPr="00F0191E">
              <w:rPr>
                <w:rFonts w:hint="eastAsia"/>
                <w:bCs/>
              </w:rPr>
              <w:t>实验室方法空白样分析</w:t>
            </w:r>
          </w:p>
        </w:tc>
        <w:tc>
          <w:tcPr>
            <w:tcW w:w="2316" w:type="dxa"/>
            <w:vAlign w:val="center"/>
          </w:tcPr>
          <w:p w:rsidR="00453E55" w:rsidRPr="00F0191E" w:rsidRDefault="00424724">
            <w:pPr>
              <w:pStyle w:val="ac"/>
              <w:rPr>
                <w:bCs/>
              </w:rPr>
            </w:pPr>
            <w:r w:rsidRPr="00F0191E">
              <w:rPr>
                <w:rFonts w:hint="eastAsia"/>
                <w:bCs/>
              </w:rPr>
              <w:t>空白样无污染</w:t>
            </w:r>
          </w:p>
        </w:tc>
        <w:tc>
          <w:tcPr>
            <w:tcW w:w="2976" w:type="dxa"/>
            <w:vAlign w:val="center"/>
          </w:tcPr>
          <w:p w:rsidR="00453E55" w:rsidRPr="00F0191E" w:rsidRDefault="00424724">
            <w:pPr>
              <w:pStyle w:val="ac"/>
              <w:rPr>
                <w:bCs/>
              </w:rPr>
            </w:pPr>
            <w:r w:rsidRPr="00F0191E">
              <w:rPr>
                <w:rFonts w:hint="eastAsia"/>
                <w:bCs/>
              </w:rPr>
              <w:t>未检出</w:t>
            </w:r>
          </w:p>
        </w:tc>
        <w:tc>
          <w:tcPr>
            <w:tcW w:w="930" w:type="dxa"/>
            <w:vAlign w:val="center"/>
          </w:tcPr>
          <w:p w:rsidR="00453E55" w:rsidRPr="00F0191E" w:rsidRDefault="00424724">
            <w:pPr>
              <w:pStyle w:val="ac"/>
              <w:rPr>
                <w:bCs/>
              </w:rPr>
            </w:pPr>
            <w:r w:rsidRPr="00F0191E">
              <w:rPr>
                <w:rFonts w:hint="eastAsia"/>
                <w:bCs/>
              </w:rPr>
              <w:t>符合</w:t>
            </w:r>
          </w:p>
        </w:tc>
      </w:tr>
      <w:tr w:rsidR="00453E55" w:rsidRPr="00F0191E">
        <w:trPr>
          <w:trHeight w:val="510"/>
        </w:trPr>
        <w:tc>
          <w:tcPr>
            <w:tcW w:w="2074" w:type="dxa"/>
            <w:vAlign w:val="center"/>
          </w:tcPr>
          <w:p w:rsidR="00453E55" w:rsidRPr="00F0191E" w:rsidRDefault="00424724">
            <w:pPr>
              <w:pStyle w:val="ac"/>
              <w:rPr>
                <w:bCs/>
              </w:rPr>
            </w:pPr>
            <w:r w:rsidRPr="00F0191E">
              <w:rPr>
                <w:rFonts w:hint="eastAsia"/>
                <w:bCs/>
              </w:rPr>
              <w:t>实验室加标回收率分析</w:t>
            </w:r>
          </w:p>
        </w:tc>
        <w:tc>
          <w:tcPr>
            <w:tcW w:w="2316" w:type="dxa"/>
            <w:vAlign w:val="center"/>
          </w:tcPr>
          <w:p w:rsidR="00453E55" w:rsidRPr="00F0191E" w:rsidRDefault="00424724">
            <w:pPr>
              <w:pStyle w:val="ac"/>
              <w:rPr>
                <w:bCs/>
              </w:rPr>
            </w:pPr>
            <w:r w:rsidRPr="00F0191E">
              <w:rPr>
                <w:rFonts w:hint="eastAsia"/>
                <w:bCs/>
              </w:rPr>
              <w:t>加标回收率在实验室控制范围内</w:t>
            </w:r>
          </w:p>
        </w:tc>
        <w:tc>
          <w:tcPr>
            <w:tcW w:w="2976" w:type="dxa"/>
            <w:vAlign w:val="center"/>
          </w:tcPr>
          <w:p w:rsidR="00453E55" w:rsidRPr="00F0191E" w:rsidRDefault="00424724">
            <w:pPr>
              <w:pStyle w:val="ac"/>
              <w:rPr>
                <w:bCs/>
              </w:rPr>
            </w:pPr>
            <w:r w:rsidRPr="00F0191E">
              <w:rPr>
                <w:rFonts w:hint="eastAsia"/>
                <w:bCs/>
              </w:rPr>
              <w:t>满足标准</w:t>
            </w:r>
          </w:p>
        </w:tc>
        <w:tc>
          <w:tcPr>
            <w:tcW w:w="930" w:type="dxa"/>
            <w:vAlign w:val="center"/>
          </w:tcPr>
          <w:p w:rsidR="00453E55" w:rsidRPr="00F0191E" w:rsidRDefault="00424724">
            <w:pPr>
              <w:pStyle w:val="ac"/>
              <w:rPr>
                <w:bCs/>
              </w:rPr>
            </w:pPr>
            <w:r w:rsidRPr="00F0191E">
              <w:rPr>
                <w:rFonts w:hint="eastAsia"/>
                <w:bCs/>
              </w:rPr>
              <w:t>符合</w:t>
            </w:r>
          </w:p>
        </w:tc>
      </w:tr>
      <w:tr w:rsidR="00453E55" w:rsidRPr="00F0191E">
        <w:trPr>
          <w:trHeight w:val="510"/>
        </w:trPr>
        <w:tc>
          <w:tcPr>
            <w:tcW w:w="2074" w:type="dxa"/>
            <w:vAlign w:val="center"/>
          </w:tcPr>
          <w:p w:rsidR="00453E55" w:rsidRPr="00F0191E" w:rsidRDefault="00424724">
            <w:pPr>
              <w:pStyle w:val="ac"/>
              <w:rPr>
                <w:bCs/>
              </w:rPr>
            </w:pPr>
            <w:r w:rsidRPr="00F0191E">
              <w:rPr>
                <w:rFonts w:hint="eastAsia"/>
                <w:bCs/>
              </w:rPr>
              <w:t>实验室平行样分析</w:t>
            </w:r>
          </w:p>
        </w:tc>
        <w:tc>
          <w:tcPr>
            <w:tcW w:w="2316" w:type="dxa"/>
            <w:vAlign w:val="center"/>
          </w:tcPr>
          <w:p w:rsidR="00453E55" w:rsidRPr="00F0191E" w:rsidRDefault="00424724">
            <w:pPr>
              <w:pStyle w:val="ac"/>
              <w:rPr>
                <w:bCs/>
              </w:rPr>
            </w:pPr>
            <w:r w:rsidRPr="00F0191E">
              <w:rPr>
                <w:rFonts w:hint="eastAsia"/>
                <w:bCs/>
              </w:rPr>
              <w:t>相对百分偏差在实验室控制范围内</w:t>
            </w:r>
          </w:p>
        </w:tc>
        <w:tc>
          <w:tcPr>
            <w:tcW w:w="2976" w:type="dxa"/>
            <w:vAlign w:val="center"/>
          </w:tcPr>
          <w:p w:rsidR="00453E55" w:rsidRPr="00F0191E" w:rsidRDefault="00424724">
            <w:pPr>
              <w:pStyle w:val="ac"/>
              <w:rPr>
                <w:bCs/>
              </w:rPr>
            </w:pPr>
            <w:r w:rsidRPr="00F0191E">
              <w:rPr>
                <w:rFonts w:hint="eastAsia"/>
                <w:bCs/>
              </w:rPr>
              <w:t>满足标准</w:t>
            </w:r>
          </w:p>
        </w:tc>
        <w:tc>
          <w:tcPr>
            <w:tcW w:w="930" w:type="dxa"/>
            <w:vAlign w:val="center"/>
          </w:tcPr>
          <w:p w:rsidR="00453E55" w:rsidRPr="00F0191E" w:rsidRDefault="00424724">
            <w:pPr>
              <w:pStyle w:val="ac"/>
              <w:rPr>
                <w:bCs/>
              </w:rPr>
            </w:pPr>
            <w:r w:rsidRPr="00F0191E">
              <w:rPr>
                <w:rFonts w:hint="eastAsia"/>
                <w:bCs/>
              </w:rPr>
              <w:t>符合</w:t>
            </w:r>
          </w:p>
        </w:tc>
      </w:tr>
    </w:tbl>
    <w:p w:rsidR="00453E55" w:rsidRPr="00F0191E" w:rsidRDefault="00453E55">
      <w:pPr>
        <w:pStyle w:val="1"/>
        <w:sectPr w:rsidR="00453E55" w:rsidRPr="00F0191E">
          <w:pgSz w:w="11906" w:h="16838"/>
          <w:pgMar w:top="1440" w:right="1800" w:bottom="1440" w:left="1800" w:header="851" w:footer="992" w:gutter="0"/>
          <w:cols w:space="425"/>
          <w:docGrid w:type="lines" w:linePitch="312"/>
        </w:sectPr>
      </w:pPr>
    </w:p>
    <w:p w:rsidR="00453E55" w:rsidRPr="00F0191E" w:rsidRDefault="00424724">
      <w:pPr>
        <w:pStyle w:val="1"/>
      </w:pPr>
      <w:bookmarkStart w:id="117" w:name="_Toc89873832"/>
      <w:r w:rsidRPr="00F0191E">
        <w:lastRenderedPageBreak/>
        <w:t xml:space="preserve">9 </w:t>
      </w:r>
      <w:r w:rsidRPr="00F0191E">
        <w:rPr>
          <w:rFonts w:hint="eastAsia"/>
        </w:rPr>
        <w:t>结论及建议</w:t>
      </w:r>
      <w:bookmarkEnd w:id="117"/>
      <w:r w:rsidRPr="00F0191E">
        <w:t xml:space="preserve"> </w:t>
      </w:r>
    </w:p>
    <w:p w:rsidR="00453E55" w:rsidRPr="00F0191E" w:rsidRDefault="00424724">
      <w:pPr>
        <w:pStyle w:val="2"/>
      </w:pPr>
      <w:bookmarkStart w:id="118" w:name="_Toc89873833"/>
      <w:r w:rsidRPr="00F0191E">
        <w:t xml:space="preserve">9.1 </w:t>
      </w:r>
      <w:r w:rsidRPr="00F0191E">
        <w:rPr>
          <w:rFonts w:hint="eastAsia"/>
        </w:rPr>
        <w:t>结论</w:t>
      </w:r>
      <w:bookmarkEnd w:id="118"/>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项目地块位于江苏省苏州市相城区黄埭镇春旺路</w:t>
      </w:r>
      <w:r w:rsidRPr="00F0191E">
        <w:rPr>
          <w:rFonts w:ascii="Times New Roman" w:eastAsia="仿宋" w:hAnsi="Times New Roman" w:hint="eastAsia"/>
          <w:sz w:val="24"/>
        </w:rPr>
        <w:t>36</w:t>
      </w:r>
      <w:r w:rsidRPr="00F0191E">
        <w:rPr>
          <w:rFonts w:ascii="Times New Roman" w:eastAsia="仿宋" w:hAnsi="Times New Roman" w:hint="eastAsia"/>
          <w:sz w:val="24"/>
        </w:rPr>
        <w:t>号，</w:t>
      </w:r>
      <w:r w:rsidRPr="00F0191E">
        <w:rPr>
          <w:rFonts w:ascii="Times New Roman" w:eastAsia="仿宋" w:hAnsi="Times New Roman"/>
          <w:sz w:val="24"/>
        </w:rPr>
        <w:t>地块北侧为</w:t>
      </w:r>
      <w:r w:rsidRPr="00F0191E">
        <w:rPr>
          <w:rFonts w:ascii="Times New Roman" w:eastAsia="仿宋" w:hAnsi="Times New Roman" w:hint="eastAsia"/>
          <w:sz w:val="24"/>
        </w:rPr>
        <w:t>华品电子科技公司</w:t>
      </w:r>
      <w:r w:rsidRPr="00F0191E">
        <w:rPr>
          <w:rFonts w:ascii="Times New Roman" w:eastAsia="仿宋" w:hAnsi="Times New Roman"/>
          <w:sz w:val="24"/>
        </w:rPr>
        <w:t>；地块西侧为春旺路，春旺路西侧为地表水体和沪宁高速；地块南侧为阿贝精密电子（苏州）有限公司和东蠡河；地块东侧为东蠡河，隔东蠡河东侧为空地。地块外形近长方形（不规则），总占地面积为</w:t>
      </w:r>
      <w:r w:rsidR="0069608C" w:rsidRPr="00F0191E">
        <w:rPr>
          <w:rFonts w:ascii="Times New Roman" w:eastAsia="仿宋" w:hAnsi="Times New Roman" w:hint="eastAsia"/>
          <w:sz w:val="24"/>
        </w:rPr>
        <w:t>33912.3</w:t>
      </w:r>
      <w:r w:rsidRPr="00F0191E">
        <w:rPr>
          <w:rFonts w:ascii="Times New Roman" w:eastAsia="仿宋" w:hAnsi="Times New Roman"/>
          <w:sz w:val="24"/>
        </w:rPr>
        <w:t>m</w:t>
      </w:r>
      <w:r w:rsidRPr="00F0191E">
        <w:rPr>
          <w:rFonts w:ascii="Times New Roman" w:eastAsia="仿宋" w:hAnsi="Times New Roman"/>
          <w:sz w:val="24"/>
          <w:vertAlign w:val="superscript"/>
        </w:rPr>
        <w:t>2</w:t>
      </w:r>
      <w:r w:rsidRPr="00F0191E">
        <w:rPr>
          <w:rFonts w:ascii="Times New Roman" w:eastAsia="仿宋" w:hAnsi="Times New Roman" w:hint="eastAsia"/>
          <w:sz w:val="24"/>
        </w:rPr>
        <w:t>。受苏州科德教育科技股份有限公司委托，苏州科星环境检测有限公司对该地块进行土壤及地下水自行监测工作，苏州科星环境检测有限公司工程师于</w:t>
      </w:r>
      <w:r w:rsidRPr="00F0191E">
        <w:rPr>
          <w:rFonts w:ascii="Times New Roman" w:eastAsia="仿宋" w:hAnsi="Times New Roman"/>
          <w:sz w:val="24"/>
        </w:rPr>
        <w:t>202</w:t>
      </w:r>
      <w:r w:rsidR="00BE09C2" w:rsidRPr="00F0191E">
        <w:rPr>
          <w:rFonts w:ascii="Times New Roman" w:eastAsia="仿宋" w:hAnsi="Times New Roman" w:hint="eastAsia"/>
          <w:sz w:val="24"/>
        </w:rPr>
        <w:t>1</w:t>
      </w:r>
      <w:r w:rsidRPr="00F0191E">
        <w:rPr>
          <w:rFonts w:ascii="Times New Roman" w:eastAsia="仿宋" w:hAnsi="Times New Roman" w:hint="eastAsia"/>
          <w:sz w:val="24"/>
        </w:rPr>
        <w:t>年</w:t>
      </w:r>
      <w:r w:rsidRPr="00F0191E">
        <w:rPr>
          <w:rFonts w:ascii="Times New Roman" w:eastAsia="仿宋" w:hAnsi="Times New Roman"/>
          <w:sz w:val="24"/>
        </w:rPr>
        <w:t>10</w:t>
      </w:r>
      <w:r w:rsidRPr="00F0191E">
        <w:rPr>
          <w:rFonts w:ascii="Times New Roman" w:eastAsia="仿宋" w:hAnsi="Times New Roman" w:hint="eastAsia"/>
          <w:sz w:val="24"/>
        </w:rPr>
        <w:t>月</w:t>
      </w:r>
      <w:r w:rsidRPr="00F0191E">
        <w:rPr>
          <w:rFonts w:ascii="Times New Roman" w:eastAsia="仿宋" w:hAnsi="Times New Roman"/>
          <w:sz w:val="24"/>
        </w:rPr>
        <w:t>2</w:t>
      </w:r>
      <w:r w:rsidR="00BE09C2" w:rsidRPr="00F0191E">
        <w:rPr>
          <w:rFonts w:ascii="Times New Roman" w:eastAsia="仿宋" w:hAnsi="Times New Roman" w:hint="eastAsia"/>
          <w:sz w:val="24"/>
        </w:rPr>
        <w:t>8</w:t>
      </w:r>
      <w:r w:rsidRPr="00F0191E">
        <w:rPr>
          <w:rFonts w:ascii="Times New Roman" w:eastAsia="仿宋" w:hAnsi="Times New Roman" w:hint="eastAsia"/>
          <w:sz w:val="24"/>
        </w:rPr>
        <w:t>日至现场进行了第一阶段调查，开展了现场踏勘、人员访谈和资料搜集。根据第一阶段调查内容，识别了地块内土壤与地下水可能存在的污染风险主要为：</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1</w:t>
      </w:r>
      <w:r w:rsidRPr="00F0191E">
        <w:rPr>
          <w:rFonts w:ascii="Times New Roman" w:eastAsia="仿宋" w:hAnsi="Times New Roman" w:hint="eastAsia"/>
          <w:sz w:val="24"/>
        </w:rPr>
        <w:t>）企业主要从事胶版油墨制造，生产过程中使用的原辅材料等有机化学品可能存在跑冒滴漏等情况导致地块内土壤和地下水污染；</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w:t>
      </w:r>
      <w:r w:rsidRPr="00F0191E">
        <w:rPr>
          <w:rFonts w:ascii="Times New Roman" w:eastAsia="仿宋" w:hAnsi="Times New Roman"/>
          <w:sz w:val="24"/>
        </w:rPr>
        <w:t>2</w:t>
      </w:r>
      <w:r w:rsidRPr="00F0191E">
        <w:rPr>
          <w:rFonts w:ascii="Times New Roman" w:eastAsia="仿宋" w:hAnsi="Times New Roman" w:hint="eastAsia"/>
          <w:sz w:val="24"/>
        </w:rPr>
        <w:t>）地块位于相城区阳澄湖镇岸山工业区内，周边相邻区域主要为工业用地，地块北侧为华品电子科技公司，地块南侧为阿贝精密电子（苏州）有限公司。其企业类型为网络周边产品及电子产品制造，其生产经营活动可能造成地下环境污染，并经地下水迁移造成地块内土壤和地下水污染。</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本次自行监测在资料收集、现场踏勘和人员访谈基础上，对地块的土壤地下水潜在污染源、重点区域及设施进行了识别，并对其特征污染物进行了分析，设计了针对性的监测方案。本次自行监测采用专业判断法布点，总共布设</w:t>
      </w:r>
      <w:r w:rsidR="00E4244A" w:rsidRPr="00F0191E">
        <w:rPr>
          <w:rFonts w:ascii="Times New Roman" w:eastAsia="仿宋" w:hAnsi="Times New Roman" w:hint="eastAsia"/>
          <w:sz w:val="24"/>
        </w:rPr>
        <w:t>5</w:t>
      </w:r>
      <w:r w:rsidRPr="00F0191E">
        <w:rPr>
          <w:rFonts w:ascii="Times New Roman" w:eastAsia="仿宋" w:hAnsi="Times New Roman" w:hint="eastAsia"/>
          <w:sz w:val="24"/>
        </w:rPr>
        <w:t>个土壤监测点位，</w:t>
      </w:r>
      <w:r w:rsidRPr="00F0191E">
        <w:rPr>
          <w:rFonts w:ascii="Times New Roman" w:eastAsia="仿宋" w:hAnsi="Times New Roman"/>
          <w:sz w:val="24"/>
        </w:rPr>
        <w:t>6</w:t>
      </w:r>
      <w:r w:rsidRPr="00F0191E">
        <w:rPr>
          <w:rFonts w:ascii="Times New Roman" w:eastAsia="仿宋" w:hAnsi="Times New Roman" w:hint="eastAsia"/>
          <w:sz w:val="24"/>
        </w:rPr>
        <w:t>个地下水采样点，布设了</w:t>
      </w:r>
      <w:r w:rsidRPr="00F0191E">
        <w:rPr>
          <w:rFonts w:ascii="Times New Roman" w:eastAsia="仿宋" w:hAnsi="Times New Roman"/>
          <w:sz w:val="24"/>
        </w:rPr>
        <w:t>1</w:t>
      </w:r>
      <w:r w:rsidRPr="00F0191E">
        <w:rPr>
          <w:rFonts w:ascii="Times New Roman" w:eastAsia="仿宋" w:hAnsi="Times New Roman" w:hint="eastAsia"/>
          <w:sz w:val="24"/>
        </w:rPr>
        <w:t>个土壤背景监测点和</w:t>
      </w:r>
      <w:r w:rsidRPr="00F0191E">
        <w:rPr>
          <w:rFonts w:ascii="Times New Roman" w:eastAsia="仿宋" w:hAnsi="Times New Roman"/>
          <w:sz w:val="24"/>
        </w:rPr>
        <w:t>1</w:t>
      </w:r>
      <w:r w:rsidRPr="00F0191E">
        <w:rPr>
          <w:rFonts w:ascii="Times New Roman" w:eastAsia="仿宋" w:hAnsi="Times New Roman" w:hint="eastAsia"/>
          <w:sz w:val="24"/>
        </w:rPr>
        <w:t>个地下水背景监测点。土壤监测点位取表层土壤，地下水监测井取样深度为</w:t>
      </w:r>
      <w:r w:rsidRPr="00F0191E">
        <w:rPr>
          <w:rFonts w:ascii="Times New Roman" w:eastAsia="仿宋" w:hAnsi="Times New Roman"/>
          <w:sz w:val="24"/>
        </w:rPr>
        <w:t>6m</w:t>
      </w:r>
      <w:r w:rsidRPr="00F0191E">
        <w:rPr>
          <w:rFonts w:ascii="Times New Roman" w:eastAsia="仿宋" w:hAnsi="Times New Roman" w:hint="eastAsia"/>
          <w:sz w:val="24"/>
        </w:rPr>
        <w:t>。本次现场采样工作于</w:t>
      </w:r>
      <w:r w:rsidRPr="00F0191E">
        <w:rPr>
          <w:rFonts w:ascii="Times New Roman" w:eastAsia="仿宋" w:hAnsi="Times New Roman"/>
          <w:sz w:val="24"/>
        </w:rPr>
        <w:t>202</w:t>
      </w:r>
      <w:r w:rsidR="00E4244A" w:rsidRPr="00F0191E">
        <w:rPr>
          <w:rFonts w:ascii="Times New Roman" w:eastAsia="仿宋" w:hAnsi="Times New Roman" w:hint="eastAsia"/>
          <w:sz w:val="24"/>
        </w:rPr>
        <w:t>1</w:t>
      </w:r>
      <w:r w:rsidRPr="00F0191E">
        <w:rPr>
          <w:rFonts w:ascii="Times New Roman" w:eastAsia="仿宋" w:hAnsi="Times New Roman" w:hint="eastAsia"/>
          <w:sz w:val="24"/>
        </w:rPr>
        <w:t>年</w:t>
      </w:r>
      <w:r w:rsidRPr="00F0191E">
        <w:rPr>
          <w:rFonts w:ascii="Times New Roman" w:eastAsia="仿宋" w:hAnsi="Times New Roman"/>
          <w:sz w:val="24"/>
        </w:rPr>
        <w:t>10</w:t>
      </w:r>
      <w:r w:rsidRPr="00F0191E">
        <w:rPr>
          <w:rFonts w:ascii="Times New Roman" w:eastAsia="仿宋" w:hAnsi="Times New Roman" w:hint="eastAsia"/>
          <w:sz w:val="24"/>
        </w:rPr>
        <w:t>月</w:t>
      </w:r>
      <w:r w:rsidR="00E4244A" w:rsidRPr="00F0191E">
        <w:rPr>
          <w:rFonts w:ascii="Times New Roman" w:eastAsia="仿宋" w:hAnsi="Times New Roman" w:hint="eastAsia"/>
          <w:sz w:val="24"/>
        </w:rPr>
        <w:t>8</w:t>
      </w:r>
      <w:r w:rsidRPr="00F0191E">
        <w:rPr>
          <w:rFonts w:ascii="Times New Roman" w:eastAsia="仿宋" w:hAnsi="Times New Roman" w:hint="eastAsia"/>
          <w:sz w:val="24"/>
        </w:rPr>
        <w:t>日、</w:t>
      </w:r>
      <w:r w:rsidRPr="00F0191E">
        <w:rPr>
          <w:rFonts w:ascii="Times New Roman" w:eastAsia="仿宋" w:hAnsi="Times New Roman"/>
          <w:sz w:val="24"/>
        </w:rPr>
        <w:t>10</w:t>
      </w:r>
      <w:r w:rsidRPr="00F0191E">
        <w:rPr>
          <w:rFonts w:ascii="Times New Roman" w:eastAsia="仿宋" w:hAnsi="Times New Roman" w:hint="eastAsia"/>
          <w:sz w:val="24"/>
        </w:rPr>
        <w:t>月</w:t>
      </w:r>
      <w:r w:rsidR="00E4244A" w:rsidRPr="00F0191E">
        <w:rPr>
          <w:rFonts w:ascii="Times New Roman" w:eastAsia="仿宋" w:hAnsi="Times New Roman" w:hint="eastAsia"/>
          <w:sz w:val="24"/>
        </w:rPr>
        <w:t>9</w:t>
      </w:r>
      <w:r w:rsidRPr="00F0191E">
        <w:rPr>
          <w:rFonts w:ascii="Times New Roman" w:eastAsia="仿宋" w:hAnsi="Times New Roman" w:hint="eastAsia"/>
          <w:sz w:val="24"/>
        </w:rPr>
        <w:t>日进行。</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sz w:val="24"/>
        </w:rPr>
        <w:t>202</w:t>
      </w:r>
      <w:r w:rsidR="00E4244A" w:rsidRPr="00F0191E">
        <w:rPr>
          <w:rFonts w:ascii="Times New Roman" w:eastAsia="仿宋" w:hAnsi="Times New Roman" w:hint="eastAsia"/>
          <w:sz w:val="24"/>
        </w:rPr>
        <w:t>1</w:t>
      </w:r>
      <w:r w:rsidRPr="00F0191E">
        <w:rPr>
          <w:rFonts w:ascii="Times New Roman" w:eastAsia="仿宋" w:hAnsi="Times New Roman" w:hint="eastAsia"/>
          <w:sz w:val="24"/>
        </w:rPr>
        <w:t>年</w:t>
      </w:r>
      <w:r w:rsidRPr="00F0191E">
        <w:rPr>
          <w:rFonts w:ascii="Times New Roman" w:eastAsia="仿宋" w:hAnsi="Times New Roman"/>
          <w:sz w:val="24"/>
        </w:rPr>
        <w:t>10</w:t>
      </w:r>
      <w:r w:rsidRPr="00F0191E">
        <w:rPr>
          <w:rFonts w:ascii="Times New Roman" w:eastAsia="仿宋" w:hAnsi="Times New Roman" w:hint="eastAsia"/>
          <w:sz w:val="24"/>
        </w:rPr>
        <w:t>月</w:t>
      </w:r>
      <w:r w:rsidR="00E4244A" w:rsidRPr="00F0191E">
        <w:rPr>
          <w:rFonts w:ascii="Times New Roman" w:eastAsia="仿宋" w:hAnsi="Times New Roman" w:hint="eastAsia"/>
          <w:sz w:val="24"/>
        </w:rPr>
        <w:t>8</w:t>
      </w:r>
      <w:r w:rsidRPr="00F0191E">
        <w:rPr>
          <w:rFonts w:ascii="Times New Roman" w:eastAsia="仿宋" w:hAnsi="Times New Roman" w:hint="eastAsia"/>
          <w:sz w:val="24"/>
        </w:rPr>
        <w:t>日，</w:t>
      </w:r>
      <w:r w:rsidR="0031583A" w:rsidRPr="00F0191E">
        <w:rPr>
          <w:rFonts w:ascii="Times New Roman" w:eastAsia="仿宋" w:hAnsi="Times New Roman" w:hint="eastAsia"/>
          <w:sz w:val="24"/>
        </w:rPr>
        <w:t>苏州科星环境检测有限公司</w:t>
      </w:r>
      <w:r w:rsidRPr="00F0191E">
        <w:rPr>
          <w:rFonts w:ascii="Times New Roman" w:eastAsia="仿宋" w:hAnsi="Times New Roman" w:hint="eastAsia"/>
          <w:sz w:val="24"/>
        </w:rPr>
        <w:t>在工程师监督下对地块进行了现场钻探及样品采集工作，并于</w:t>
      </w:r>
      <w:r w:rsidR="00E4244A" w:rsidRPr="00F0191E">
        <w:rPr>
          <w:rFonts w:ascii="Times New Roman" w:eastAsia="仿宋" w:hAnsi="Times New Roman" w:hint="eastAsia"/>
          <w:sz w:val="24"/>
        </w:rPr>
        <w:t>12</w:t>
      </w:r>
      <w:r w:rsidRPr="00F0191E">
        <w:rPr>
          <w:rFonts w:ascii="Times New Roman" w:eastAsia="仿宋" w:hAnsi="Times New Roman" w:hint="eastAsia"/>
          <w:sz w:val="24"/>
        </w:rPr>
        <w:t>月</w:t>
      </w:r>
      <w:r w:rsidR="00E4244A" w:rsidRPr="00F0191E">
        <w:rPr>
          <w:rFonts w:ascii="Times New Roman" w:eastAsia="仿宋" w:hAnsi="Times New Roman" w:hint="eastAsia"/>
          <w:sz w:val="24"/>
        </w:rPr>
        <w:t>3</w:t>
      </w:r>
      <w:r w:rsidRPr="00F0191E">
        <w:rPr>
          <w:rFonts w:ascii="Times New Roman" w:eastAsia="仿宋" w:hAnsi="Times New Roman" w:hint="eastAsia"/>
          <w:sz w:val="24"/>
        </w:rPr>
        <w:t>日获取全部实验室检测数据。根据实验室分析数据，苏州科星环境检测有限公司工程师编制完成了该项目土壤和地下水自行监测报告。</w:t>
      </w:r>
    </w:p>
    <w:p w:rsidR="00453E55" w:rsidRPr="00F0191E" w:rsidRDefault="00424724">
      <w:pPr>
        <w:rPr>
          <w:rFonts w:ascii="Times New Roman" w:eastAsia="仿宋" w:hAnsi="Times New Roman" w:cs="Times New Roman"/>
          <w:b/>
          <w:bCs/>
          <w:sz w:val="23"/>
          <w:szCs w:val="23"/>
        </w:rPr>
      </w:pPr>
      <w:r w:rsidRPr="00F0191E">
        <w:rPr>
          <w:rFonts w:ascii="Times New Roman" w:eastAsia="仿宋" w:hAnsi="Times New Roman" w:cs="Times New Roman" w:hint="eastAsia"/>
          <w:b/>
          <w:bCs/>
          <w:sz w:val="23"/>
          <w:szCs w:val="23"/>
        </w:rPr>
        <w:t>土壤自行监测结果</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本次自行监测地块内土壤样品中共检出因子为</w:t>
      </w:r>
      <w:r w:rsidR="00E4244A" w:rsidRPr="00F0191E">
        <w:rPr>
          <w:rFonts w:ascii="Times New Roman" w:eastAsia="仿宋" w:hAnsi="Times New Roman" w:hint="eastAsia"/>
          <w:sz w:val="24"/>
        </w:rPr>
        <w:t>10</w:t>
      </w:r>
      <w:r w:rsidRPr="00F0191E">
        <w:rPr>
          <w:rFonts w:ascii="Times New Roman" w:eastAsia="仿宋" w:hAnsi="Times New Roman" w:hint="eastAsia"/>
          <w:sz w:val="24"/>
        </w:rPr>
        <w:t>项，为</w:t>
      </w:r>
      <w:r w:rsidRPr="00F0191E">
        <w:rPr>
          <w:rFonts w:ascii="Times New Roman" w:eastAsia="仿宋" w:hAnsi="Times New Roman"/>
          <w:sz w:val="24"/>
        </w:rPr>
        <w:t>pH</w:t>
      </w:r>
      <w:r w:rsidRPr="00F0191E">
        <w:rPr>
          <w:rFonts w:ascii="Times New Roman" w:eastAsia="仿宋" w:hAnsi="Times New Roman" w:hint="eastAsia"/>
          <w:sz w:val="24"/>
        </w:rPr>
        <w:t>、</w:t>
      </w:r>
      <w:r w:rsidRPr="00F0191E">
        <w:rPr>
          <w:rFonts w:ascii="Times New Roman" w:eastAsia="仿宋" w:hAnsi="Times New Roman"/>
          <w:sz w:val="24"/>
        </w:rPr>
        <w:t>6</w:t>
      </w:r>
      <w:r w:rsidRPr="00F0191E">
        <w:rPr>
          <w:rFonts w:ascii="Times New Roman" w:eastAsia="仿宋" w:hAnsi="Times New Roman" w:hint="eastAsia"/>
          <w:sz w:val="24"/>
        </w:rPr>
        <w:t>项重金属（汞、</w:t>
      </w:r>
      <w:r w:rsidRPr="00F0191E">
        <w:rPr>
          <w:rFonts w:ascii="Times New Roman" w:eastAsia="仿宋" w:hAnsi="Times New Roman" w:hint="eastAsia"/>
          <w:sz w:val="24"/>
        </w:rPr>
        <w:lastRenderedPageBreak/>
        <w:t>砷、铅、镉、铜、镍）、石油烃</w:t>
      </w:r>
      <w:r w:rsidRPr="00F0191E">
        <w:rPr>
          <w:rFonts w:ascii="Times New Roman" w:eastAsia="仿宋" w:hAnsi="Times New Roman"/>
          <w:sz w:val="24"/>
        </w:rPr>
        <w:t>C</w:t>
      </w:r>
      <w:r w:rsidRPr="00F0191E">
        <w:rPr>
          <w:rFonts w:ascii="Times New Roman" w:eastAsia="仿宋" w:hAnsi="Times New Roman"/>
          <w:sz w:val="24"/>
          <w:vertAlign w:val="subscript"/>
        </w:rPr>
        <w:t>10</w:t>
      </w:r>
      <w:r w:rsidRPr="00F0191E">
        <w:rPr>
          <w:rFonts w:ascii="Times New Roman" w:eastAsia="仿宋" w:hAnsi="Times New Roman"/>
          <w:sz w:val="24"/>
        </w:rPr>
        <w:t>-C</w:t>
      </w:r>
      <w:r w:rsidRPr="00F0191E">
        <w:rPr>
          <w:rFonts w:ascii="Times New Roman" w:eastAsia="仿宋" w:hAnsi="Times New Roman"/>
          <w:sz w:val="24"/>
          <w:vertAlign w:val="subscript"/>
        </w:rPr>
        <w:t>40</w:t>
      </w:r>
      <w:r w:rsidR="00E4244A" w:rsidRPr="00F0191E">
        <w:rPr>
          <w:rFonts w:ascii="Times New Roman" w:eastAsia="仿宋" w:hAnsi="Times New Roman"/>
          <w:sz w:val="24"/>
        </w:rPr>
        <w:t>、氯仿、</w:t>
      </w:r>
      <w:r w:rsidR="00E4244A" w:rsidRPr="00F0191E">
        <w:rPr>
          <w:rFonts w:ascii="Times New Roman" w:eastAsia="仿宋" w:hAnsi="Times New Roman" w:hint="eastAsia"/>
          <w:sz w:val="24"/>
        </w:rPr>
        <w:t>间</w:t>
      </w:r>
      <w:r w:rsidR="00E4244A" w:rsidRPr="00F0191E">
        <w:rPr>
          <w:rFonts w:ascii="Times New Roman" w:eastAsia="仿宋" w:hAnsi="Times New Roman" w:hint="eastAsia"/>
          <w:sz w:val="24"/>
        </w:rPr>
        <w:t>/</w:t>
      </w:r>
      <w:r w:rsidR="00E4244A" w:rsidRPr="00F0191E">
        <w:rPr>
          <w:rFonts w:ascii="Times New Roman" w:eastAsia="仿宋" w:hAnsi="Times New Roman" w:hint="eastAsia"/>
          <w:sz w:val="24"/>
        </w:rPr>
        <w:t>对二甲苯</w:t>
      </w:r>
      <w:r w:rsidRPr="00F0191E">
        <w:rPr>
          <w:rFonts w:ascii="Times New Roman" w:eastAsia="仿宋" w:hAnsi="Times New Roman" w:hint="eastAsia"/>
          <w:sz w:val="24"/>
        </w:rPr>
        <w:t>，其检出值均满足《土壤环境质量建设用地土壤污染风险管控标准（试行）》（</w:t>
      </w:r>
      <w:r w:rsidRPr="00F0191E">
        <w:rPr>
          <w:rFonts w:ascii="Times New Roman" w:eastAsia="仿宋" w:hAnsi="Times New Roman"/>
          <w:sz w:val="24"/>
        </w:rPr>
        <w:t>GB36600-2018</w:t>
      </w:r>
      <w:r w:rsidRPr="00F0191E">
        <w:rPr>
          <w:rFonts w:ascii="Times New Roman" w:eastAsia="仿宋" w:hAnsi="Times New Roman" w:hint="eastAsia"/>
          <w:sz w:val="24"/>
        </w:rPr>
        <w:t>）（</w:t>
      </w:r>
      <w:r w:rsidRPr="00F0191E">
        <w:rPr>
          <w:rFonts w:ascii="Times New Roman" w:eastAsia="仿宋" w:hAnsi="Times New Roman"/>
          <w:sz w:val="24"/>
        </w:rPr>
        <w:t>2018</w:t>
      </w:r>
      <w:r w:rsidRPr="00F0191E">
        <w:rPr>
          <w:rFonts w:ascii="Times New Roman" w:eastAsia="仿宋" w:hAnsi="Times New Roman" w:hint="eastAsia"/>
          <w:sz w:val="24"/>
        </w:rPr>
        <w:t>年</w:t>
      </w:r>
      <w:r w:rsidRPr="00F0191E">
        <w:rPr>
          <w:rFonts w:ascii="Times New Roman" w:eastAsia="仿宋" w:hAnsi="Times New Roman"/>
          <w:sz w:val="24"/>
        </w:rPr>
        <w:t>6</w:t>
      </w:r>
      <w:r w:rsidRPr="00F0191E">
        <w:rPr>
          <w:rFonts w:ascii="Times New Roman" w:eastAsia="仿宋" w:hAnsi="Times New Roman" w:hint="eastAsia"/>
          <w:sz w:val="24"/>
        </w:rPr>
        <w:t>月）第二类用地筛选值的要求。地块内</w:t>
      </w:r>
      <w:r w:rsidRPr="00F0191E">
        <w:rPr>
          <w:rFonts w:ascii="Times New Roman" w:eastAsia="仿宋" w:hAnsi="Times New Roman"/>
          <w:sz w:val="24"/>
        </w:rPr>
        <w:t>VOCs</w:t>
      </w:r>
      <w:r w:rsidRPr="00F0191E">
        <w:rPr>
          <w:rFonts w:ascii="Times New Roman" w:eastAsia="仿宋" w:hAnsi="Times New Roman" w:hint="eastAsia"/>
          <w:sz w:val="24"/>
        </w:rPr>
        <w:t>及其他</w:t>
      </w:r>
      <w:r w:rsidRPr="00F0191E">
        <w:rPr>
          <w:rFonts w:ascii="Times New Roman" w:eastAsia="仿宋" w:hAnsi="Times New Roman"/>
          <w:sz w:val="24"/>
        </w:rPr>
        <w:t>SVOCs</w:t>
      </w:r>
      <w:r w:rsidRPr="00F0191E">
        <w:rPr>
          <w:rFonts w:ascii="Times New Roman" w:eastAsia="仿宋" w:hAnsi="Times New Roman" w:hint="eastAsia"/>
          <w:sz w:val="24"/>
        </w:rPr>
        <w:t>检测项均未检出。</w:t>
      </w:r>
    </w:p>
    <w:p w:rsidR="00453E55" w:rsidRPr="00F0191E" w:rsidRDefault="00424724">
      <w:pPr>
        <w:rPr>
          <w:rFonts w:ascii="Times New Roman" w:eastAsia="仿宋" w:hAnsi="Times New Roman" w:cs="Times New Roman"/>
          <w:b/>
          <w:bCs/>
          <w:sz w:val="23"/>
          <w:szCs w:val="23"/>
        </w:rPr>
      </w:pPr>
      <w:r w:rsidRPr="00F0191E">
        <w:rPr>
          <w:rFonts w:ascii="Times New Roman" w:eastAsia="仿宋" w:hAnsi="Times New Roman" w:cs="Times New Roman" w:hint="eastAsia"/>
          <w:b/>
          <w:bCs/>
          <w:sz w:val="23"/>
          <w:szCs w:val="23"/>
        </w:rPr>
        <w:t>地下水自行监测结果：</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本次自行监测地块内</w:t>
      </w:r>
      <w:r w:rsidRPr="00F0191E">
        <w:rPr>
          <w:rFonts w:ascii="Times New Roman" w:eastAsia="仿宋" w:hAnsi="Times New Roman"/>
          <w:sz w:val="24"/>
        </w:rPr>
        <w:t>6</w:t>
      </w:r>
      <w:r w:rsidRPr="00F0191E">
        <w:rPr>
          <w:rFonts w:ascii="Times New Roman" w:eastAsia="仿宋" w:hAnsi="Times New Roman" w:hint="eastAsia"/>
          <w:sz w:val="24"/>
        </w:rPr>
        <w:t>个点位的地下水样品中，共检出</w:t>
      </w:r>
      <w:r w:rsidRPr="00F0191E">
        <w:rPr>
          <w:rFonts w:ascii="Times New Roman" w:eastAsia="仿宋" w:hAnsi="Times New Roman"/>
          <w:sz w:val="24"/>
        </w:rPr>
        <w:t>1</w:t>
      </w:r>
      <w:r w:rsidRPr="00F0191E">
        <w:rPr>
          <w:rFonts w:ascii="Times New Roman" w:eastAsia="仿宋" w:hAnsi="Times New Roman" w:hint="eastAsia"/>
          <w:sz w:val="24"/>
        </w:rPr>
        <w:t>项。样品中检出项为石油烃</w:t>
      </w:r>
      <w:r w:rsidRPr="00F0191E">
        <w:rPr>
          <w:rFonts w:ascii="Times New Roman" w:eastAsia="仿宋" w:hAnsi="Times New Roman"/>
          <w:sz w:val="24"/>
        </w:rPr>
        <w:t>C</w:t>
      </w:r>
      <w:r w:rsidRPr="00F0191E">
        <w:rPr>
          <w:rFonts w:ascii="Times New Roman" w:eastAsia="仿宋" w:hAnsi="Times New Roman"/>
          <w:sz w:val="24"/>
          <w:vertAlign w:val="subscript"/>
        </w:rPr>
        <w:t>10</w:t>
      </w:r>
      <w:r w:rsidRPr="00F0191E">
        <w:rPr>
          <w:rFonts w:ascii="Times New Roman" w:eastAsia="仿宋" w:hAnsi="Times New Roman"/>
          <w:sz w:val="24"/>
        </w:rPr>
        <w:t>-C</w:t>
      </w:r>
      <w:r w:rsidRPr="00F0191E">
        <w:rPr>
          <w:rFonts w:ascii="Times New Roman" w:eastAsia="仿宋" w:hAnsi="Times New Roman"/>
          <w:sz w:val="24"/>
          <w:vertAlign w:val="subscript"/>
        </w:rPr>
        <w:t>40</w:t>
      </w:r>
      <w:r w:rsidRPr="00F0191E">
        <w:rPr>
          <w:rFonts w:ascii="Times New Roman" w:eastAsia="仿宋" w:hAnsi="Times New Roman" w:hint="eastAsia"/>
          <w:sz w:val="24"/>
        </w:rPr>
        <w:t>。检出值满足</w:t>
      </w:r>
      <w:r w:rsidR="00B22A9B" w:rsidRPr="00F0191E">
        <w:rPr>
          <w:rFonts w:ascii="Times New Roman" w:eastAsia="仿宋" w:hAnsi="Times New Roman" w:hint="eastAsia"/>
          <w:sz w:val="24"/>
        </w:rPr>
        <w:t>《地下水质量标准》（</w:t>
      </w:r>
      <w:r w:rsidR="00B22A9B" w:rsidRPr="00F0191E">
        <w:rPr>
          <w:rFonts w:ascii="Times New Roman" w:eastAsia="仿宋" w:hAnsi="Times New Roman" w:hint="eastAsia"/>
          <w:sz w:val="24"/>
        </w:rPr>
        <w:t>GB/T 14848-2017</w:t>
      </w:r>
      <w:r w:rsidR="00B22A9B" w:rsidRPr="00F0191E">
        <w:rPr>
          <w:rFonts w:ascii="Times New Roman" w:eastAsia="仿宋" w:hAnsi="Times New Roman" w:hint="eastAsia"/>
          <w:sz w:val="24"/>
        </w:rPr>
        <w:t>）Ⅳ类标准限值及《上海市建设用地地下水污染风险管控筛选值补充指标》第二类用地筛选值中规定的限值要求</w:t>
      </w:r>
      <w:r w:rsidRPr="00F0191E">
        <w:rPr>
          <w:rFonts w:ascii="Times New Roman" w:eastAsia="仿宋" w:hAnsi="Times New Roman" w:hint="eastAsia"/>
          <w:sz w:val="24"/>
        </w:rPr>
        <w:t>。地块内</w:t>
      </w:r>
      <w:r w:rsidRPr="00F0191E">
        <w:rPr>
          <w:rFonts w:ascii="Times New Roman" w:eastAsia="仿宋" w:hAnsi="Times New Roman"/>
          <w:sz w:val="24"/>
        </w:rPr>
        <w:t>VOCs</w:t>
      </w:r>
      <w:r w:rsidRPr="00F0191E">
        <w:rPr>
          <w:rFonts w:ascii="Times New Roman" w:eastAsia="仿宋" w:hAnsi="Times New Roman" w:hint="eastAsia"/>
          <w:sz w:val="24"/>
        </w:rPr>
        <w:t>、</w:t>
      </w:r>
      <w:r w:rsidRPr="00F0191E">
        <w:rPr>
          <w:rFonts w:ascii="Times New Roman" w:eastAsia="仿宋" w:hAnsi="Times New Roman"/>
          <w:sz w:val="24"/>
        </w:rPr>
        <w:t>SVOCs</w:t>
      </w:r>
      <w:r w:rsidRPr="00F0191E">
        <w:rPr>
          <w:rFonts w:ascii="Times New Roman" w:eastAsia="仿宋" w:hAnsi="Times New Roman" w:hint="eastAsia"/>
          <w:sz w:val="24"/>
        </w:rPr>
        <w:t>检测项目均未检出。</w:t>
      </w:r>
    </w:p>
    <w:p w:rsidR="00453E55" w:rsidRPr="00F0191E" w:rsidRDefault="00424724">
      <w:pPr>
        <w:rPr>
          <w:rFonts w:ascii="Times New Roman" w:eastAsia="仿宋" w:hAnsi="Times New Roman" w:cs="Times New Roman"/>
          <w:b/>
          <w:bCs/>
          <w:sz w:val="23"/>
          <w:szCs w:val="23"/>
        </w:rPr>
      </w:pPr>
      <w:r w:rsidRPr="00F0191E">
        <w:rPr>
          <w:rFonts w:ascii="Times New Roman" w:eastAsia="仿宋" w:hAnsi="Times New Roman" w:cs="Times New Roman" w:hint="eastAsia"/>
          <w:b/>
          <w:bCs/>
          <w:sz w:val="23"/>
          <w:szCs w:val="23"/>
        </w:rPr>
        <w:t>结论</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本次调查项目地块内土壤样品相关指标检测结果符合《土壤环境质量建设用地土壤污染风险管控标准（试行）》（</w:t>
      </w:r>
      <w:r w:rsidRPr="00F0191E">
        <w:rPr>
          <w:rFonts w:ascii="Times New Roman" w:eastAsia="仿宋" w:hAnsi="Times New Roman"/>
          <w:sz w:val="24"/>
        </w:rPr>
        <w:t>GB36600-2018</w:t>
      </w:r>
      <w:r w:rsidRPr="00F0191E">
        <w:rPr>
          <w:rFonts w:ascii="Times New Roman" w:eastAsia="仿宋" w:hAnsi="Times New Roman" w:hint="eastAsia"/>
          <w:sz w:val="24"/>
        </w:rPr>
        <w:t>）中第二类用地筛选值的要求。地下水样品相关检测结果符合《地下水质量标准》（</w:t>
      </w:r>
      <w:r w:rsidRPr="00F0191E">
        <w:rPr>
          <w:rFonts w:ascii="Times New Roman" w:eastAsia="仿宋" w:hAnsi="Times New Roman"/>
          <w:sz w:val="24"/>
        </w:rPr>
        <w:t>GB/T 14848-2017</w:t>
      </w:r>
      <w:r w:rsidRPr="00F0191E">
        <w:rPr>
          <w:rFonts w:ascii="Times New Roman" w:eastAsia="仿宋" w:hAnsi="Times New Roman" w:cs="Times New Roman"/>
          <w:sz w:val="24"/>
        </w:rPr>
        <w:t>）</w:t>
      </w:r>
      <w:r w:rsidRPr="00F0191E">
        <w:rPr>
          <w:rFonts w:ascii="Times New Roman" w:eastAsia="仿宋" w:hAnsi="Times New Roman" w:cs="Times New Roman"/>
          <w:sz w:val="24"/>
        </w:rPr>
        <w:t>IV</w:t>
      </w:r>
      <w:r w:rsidRPr="00F0191E">
        <w:rPr>
          <w:rFonts w:ascii="Times New Roman" w:eastAsia="仿宋" w:hAnsi="Times New Roman" w:hint="eastAsia"/>
          <w:sz w:val="24"/>
        </w:rPr>
        <w:t>类标准限值和</w:t>
      </w:r>
      <w:r w:rsidR="00B22A9B" w:rsidRPr="00F0191E">
        <w:rPr>
          <w:rFonts w:ascii="Times New Roman" w:eastAsia="仿宋" w:hAnsi="Times New Roman" w:hint="eastAsia"/>
          <w:sz w:val="24"/>
        </w:rPr>
        <w:t>《上海市建设用地地下水污染风险管控筛选值补充指标》第二类用地筛选值</w:t>
      </w:r>
      <w:r w:rsidRPr="00F0191E">
        <w:rPr>
          <w:rFonts w:ascii="Times New Roman" w:eastAsia="仿宋" w:hAnsi="Times New Roman" w:hint="eastAsia"/>
          <w:sz w:val="24"/>
        </w:rPr>
        <w:t>的要求。</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综上，本项目地块的土壤和地下水环境质量现状满足作为第二类用地要求。</w:t>
      </w:r>
    </w:p>
    <w:p w:rsidR="00453E55" w:rsidRPr="00F0191E" w:rsidRDefault="00424724">
      <w:pPr>
        <w:pStyle w:val="2"/>
      </w:pPr>
      <w:bookmarkStart w:id="119" w:name="_Toc89873834"/>
      <w:r w:rsidRPr="00F0191E">
        <w:t xml:space="preserve">9.2 </w:t>
      </w:r>
      <w:r w:rsidRPr="00F0191E">
        <w:rPr>
          <w:rFonts w:hint="eastAsia"/>
        </w:rPr>
        <w:t>建议</w:t>
      </w:r>
      <w:bookmarkEnd w:id="119"/>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本项目地块后续作为工业用地使用，主要用于苏州科德教育科技股份有限公司从事胶版油墨制造，建议企业做好环境保护工作，为了最大限度降低生产过程中有毒有害物料的跑冒滴漏，防治土壤及地下水污染，企业在工艺、设备、建筑结构、总图等方面需在设计中考虑相应的控制措施。结合现阶段生产现状，防止物料和污水泄漏必须从源头抓起，从工程设计方面采取措施，加强生产装置防泄漏技术措施，严防生产装置、储运设施等发生事故或产生泄露。采取主动控制措施，在技术上保证从源头减少污染物泄漏的可能，从而保护土壤及地下水不受污染。地块内所有土壤监测点位及地下水监测点位均在地块内重点区域及重点设施周边布设，建议企业将本次调查中地块内</w:t>
      </w:r>
      <w:r w:rsidRPr="00F0191E">
        <w:rPr>
          <w:rFonts w:ascii="Times New Roman" w:eastAsia="仿宋" w:hAnsi="Times New Roman"/>
          <w:sz w:val="24"/>
        </w:rPr>
        <w:t>6</w:t>
      </w:r>
      <w:r w:rsidRPr="00F0191E">
        <w:rPr>
          <w:rFonts w:ascii="Times New Roman" w:eastAsia="仿宋" w:hAnsi="Times New Roman" w:hint="eastAsia"/>
          <w:sz w:val="24"/>
        </w:rPr>
        <w:t>个土壤监测点位及</w:t>
      </w:r>
      <w:r w:rsidRPr="00F0191E">
        <w:rPr>
          <w:rFonts w:ascii="Times New Roman" w:eastAsia="仿宋" w:hAnsi="Times New Roman"/>
          <w:sz w:val="24"/>
        </w:rPr>
        <w:t>6</w:t>
      </w:r>
      <w:r w:rsidRPr="00F0191E">
        <w:rPr>
          <w:rFonts w:ascii="Times New Roman" w:eastAsia="仿宋" w:hAnsi="Times New Roman" w:hint="eastAsia"/>
          <w:sz w:val="24"/>
        </w:rPr>
        <w:t>个地下水监测点位作为企业后续的监测目标，并且企业应做好监测设施的维护工作，制定自行监测及隐患排查制度，每年定时开展自行监测及隐患排查，记录并保存监测数据、分析监测结果、编制自行监测年度报告并依法向社会公开监测信息。</w:t>
      </w:r>
    </w:p>
    <w:p w:rsidR="00453E55" w:rsidRPr="00F0191E" w:rsidRDefault="00453E55">
      <w:pPr>
        <w:pStyle w:val="1"/>
        <w:sectPr w:rsidR="00453E55" w:rsidRPr="00F0191E">
          <w:pgSz w:w="11906" w:h="16838"/>
          <w:pgMar w:top="1440" w:right="1800" w:bottom="1440" w:left="1800" w:header="851" w:footer="992" w:gutter="0"/>
          <w:cols w:space="425"/>
          <w:docGrid w:type="lines" w:linePitch="312"/>
        </w:sectPr>
      </w:pPr>
    </w:p>
    <w:p w:rsidR="00453E55" w:rsidRPr="00F0191E" w:rsidRDefault="00424724">
      <w:pPr>
        <w:pStyle w:val="1"/>
      </w:pPr>
      <w:bookmarkStart w:id="120" w:name="_Toc89873835"/>
      <w:r w:rsidRPr="00F0191E">
        <w:lastRenderedPageBreak/>
        <w:t xml:space="preserve">10 </w:t>
      </w:r>
      <w:r w:rsidRPr="00F0191E">
        <w:rPr>
          <w:rFonts w:hint="eastAsia"/>
        </w:rPr>
        <w:t>不确定性分析</w:t>
      </w:r>
      <w:bookmarkEnd w:id="120"/>
      <w:r w:rsidRPr="00F0191E">
        <w:t xml:space="preserve"> </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在本次调查评估过程，清城环境按照国家《建设用地土壤污染状况调查技术导则》、《在产企业土壤及地下水自行监测技术指南》等相关技术标准和规范的要求，采取专业布点法的方法，以现场踏勘的实际情况、人员访谈搜集的信息、企业提供的资料以及检测公司的测试数据为依据，经过专业分析评估形成了本次调查结论。但是由于环境地块调查土壤、地下水等样本采集的有限性，调查评估工作一般会受所搜集信息资料的全面性、样本分析的有限性以及合同约定的工作范围等客观条件制约。</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没有一项地块环境调查能够彻底明确一个地块的全部潜在污染。地块表层状况特征和地下环境条件可能在不同时间段以及各个测试点、取样位置或其它未测试点有所不同，地下条件和污染状况可能会在地块内一个有限的空间和时间内发生变化。本报告结果是基于现场调查时间、调查范围、测试点和取样位置得出的，除此之外，不能保证在其他时间或者在现场的其它位置处能够得到完全一致的结果。此次调查中没有发现的地块污染情况不应被视为现场中该类污染完全不存在的保证，而是在项目设定的工作内容、工作时间、现场及工作条件限制以及调查原则范围内所得出的调查结果。鉴于污染物质在土壤介质中分布的不均匀性，同一监测单元内不同点位之间的地下状况可能存在一定差异。此外，在自然条件下，地下的污染物浓度可能随着时间而产生变化，其中可能的原因包含但不仅限于：</w:t>
      </w:r>
      <w:r w:rsidRPr="00F0191E">
        <w:rPr>
          <w:rFonts w:ascii="Times New Roman" w:eastAsia="仿宋" w:hAnsi="Times New Roman"/>
          <w:sz w:val="24"/>
        </w:rPr>
        <w:t>1</w:t>
      </w:r>
      <w:r w:rsidRPr="00F0191E">
        <w:rPr>
          <w:rFonts w:ascii="Times New Roman" w:eastAsia="仿宋" w:hAnsi="Times New Roman" w:hint="eastAsia"/>
          <w:sz w:val="24"/>
        </w:rPr>
        <w:t>）污染物质可能发生或已经出现自然降解状况使其浓度降低；</w:t>
      </w:r>
      <w:r w:rsidRPr="00F0191E">
        <w:rPr>
          <w:rFonts w:ascii="Times New Roman" w:eastAsia="仿宋" w:hAnsi="Times New Roman"/>
          <w:sz w:val="24"/>
        </w:rPr>
        <w:t>2</w:t>
      </w:r>
      <w:r w:rsidRPr="00F0191E">
        <w:rPr>
          <w:rFonts w:ascii="Times New Roman" w:eastAsia="仿宋" w:hAnsi="Times New Roman" w:hint="eastAsia"/>
          <w:sz w:val="24"/>
        </w:rPr>
        <w:t>）可能由于出现自然降解过程从而使得原污染物质的代谢产物在地下环境中出现或浓度升高；</w:t>
      </w:r>
      <w:r w:rsidRPr="00F0191E">
        <w:rPr>
          <w:rFonts w:ascii="Times New Roman" w:eastAsia="仿宋" w:hAnsi="Times New Roman"/>
          <w:sz w:val="24"/>
        </w:rPr>
        <w:t>3</w:t>
      </w:r>
      <w:r w:rsidRPr="00F0191E">
        <w:rPr>
          <w:rFonts w:ascii="Times New Roman" w:eastAsia="仿宋" w:hAnsi="Times New Roman" w:hint="eastAsia"/>
          <w:sz w:val="24"/>
        </w:rPr>
        <w:t>）地下污染物质可能随着地下水流迁移，使得污染物浓度在地下的分布产生变化；</w:t>
      </w:r>
      <w:r w:rsidRPr="00F0191E">
        <w:rPr>
          <w:rFonts w:ascii="Times New Roman" w:eastAsia="仿宋" w:hAnsi="Times New Roman"/>
          <w:sz w:val="24"/>
        </w:rPr>
        <w:t>4</w:t>
      </w:r>
      <w:r w:rsidRPr="00F0191E">
        <w:rPr>
          <w:rFonts w:ascii="Times New Roman" w:eastAsia="仿宋" w:hAnsi="Times New Roman" w:hint="eastAsia"/>
          <w:sz w:val="24"/>
        </w:rPr>
        <w:t>）由于季节性丰枯水期导致的地下水中污染物浓度的周期性变化；</w:t>
      </w:r>
      <w:r w:rsidRPr="00F0191E">
        <w:rPr>
          <w:rFonts w:ascii="Times New Roman" w:eastAsia="仿宋" w:hAnsi="Times New Roman"/>
          <w:sz w:val="24"/>
        </w:rPr>
        <w:t>5</w:t>
      </w:r>
      <w:r w:rsidRPr="00F0191E">
        <w:rPr>
          <w:rFonts w:ascii="Times New Roman" w:eastAsia="仿宋" w:hAnsi="Times New Roman" w:hint="eastAsia"/>
          <w:sz w:val="24"/>
        </w:rPr>
        <w:t>）不同时间段各个采样点、取样位置或其它未测试点有所不同，地下条件和污染状况可能会在地块内一个有限的空间和时间内会发生变化，导致每个采样点位的监测结果所代表的平面或纵向范围可能小于根据相关导则所选择的设计值。</w:t>
      </w:r>
    </w:p>
    <w:p w:rsidR="00453E55" w:rsidRPr="00F0191E" w:rsidRDefault="00424724">
      <w:pPr>
        <w:spacing w:line="360" w:lineRule="auto"/>
        <w:ind w:firstLineChars="200" w:firstLine="480"/>
        <w:rPr>
          <w:rFonts w:ascii="Times New Roman" w:eastAsia="仿宋" w:hAnsi="Times New Roman"/>
          <w:sz w:val="24"/>
        </w:rPr>
      </w:pPr>
      <w:r w:rsidRPr="00F0191E">
        <w:rPr>
          <w:rFonts w:ascii="Times New Roman" w:eastAsia="仿宋" w:hAnsi="Times New Roman" w:hint="eastAsia"/>
          <w:sz w:val="24"/>
        </w:rPr>
        <w:t>本报告记录的内容和调查发现仅能体现本次自行监测期间地块的现场情况及土壤地下水环境的状况，需要强调的是本报告并不能体现本次地块环境自行监测结束后该地块上发生的行为所导致任何现场状况及地块环境状况的改变。</w:t>
      </w:r>
    </w:p>
    <w:sectPr w:rsidR="00453E55" w:rsidRPr="00F0191E" w:rsidSect="00453E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B0E" w:rsidRDefault="003B5B0E" w:rsidP="00453E55">
      <w:r>
        <w:separator/>
      </w:r>
    </w:p>
  </w:endnote>
  <w:endnote w:type="continuationSeparator" w:id="0">
    <w:p w:rsidR="003B5B0E" w:rsidRDefault="003B5B0E" w:rsidP="00453E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A7B" w:rsidRDefault="00F60A7B">
    <w:pPr>
      <w:pStyle w:val="a4"/>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A7B" w:rsidRDefault="00F60A7B">
    <w:pPr>
      <w:pStyle w:val="a4"/>
      <w:ind w:firstLine="42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A7B" w:rsidRDefault="00F60A7B">
    <w:pPr>
      <w:pStyle w:val="a4"/>
      <w:ind w:firstLine="4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404595"/>
    </w:sdtPr>
    <w:sdtContent>
      <w:p w:rsidR="00F60A7B" w:rsidRDefault="0067746E">
        <w:pPr>
          <w:pStyle w:val="a4"/>
          <w:jc w:val="center"/>
        </w:pPr>
        <w:r>
          <w:rPr>
            <w:noProof/>
            <w:lang w:val="zh-CN"/>
          </w:rPr>
          <w:fldChar w:fldCharType="begin"/>
        </w:r>
        <w:r w:rsidR="00F60A7B">
          <w:rPr>
            <w:noProof/>
            <w:lang w:val="zh-CN"/>
          </w:rPr>
          <w:instrText>PAGE   \* MERGEFORMAT</w:instrText>
        </w:r>
        <w:r>
          <w:rPr>
            <w:noProof/>
            <w:lang w:val="zh-CN"/>
          </w:rPr>
          <w:fldChar w:fldCharType="separate"/>
        </w:r>
        <w:r w:rsidR="00F0191E">
          <w:rPr>
            <w:noProof/>
            <w:lang w:val="zh-CN"/>
          </w:rPr>
          <w:t>X</w:t>
        </w:r>
        <w:r>
          <w:rPr>
            <w:noProof/>
            <w:lang w:val="zh-CN"/>
          </w:rPr>
          <w:fldChar w:fldCharType="end"/>
        </w:r>
        <w:r w:rsidR="00F60A7B">
          <w:t xml:space="preserve"> </w:t>
        </w:r>
      </w:p>
    </w:sdtContent>
  </w:sdt>
  <w:p w:rsidR="00F60A7B" w:rsidRDefault="00F60A7B">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807024"/>
    </w:sdtPr>
    <w:sdtContent>
      <w:p w:rsidR="00F60A7B" w:rsidRDefault="00F60A7B">
        <w:pPr>
          <w:pStyle w:val="a4"/>
          <w:jc w:val="center"/>
        </w:pPr>
        <w:r>
          <w:t>第</w:t>
        </w:r>
        <w:r w:rsidR="0067746E">
          <w:rPr>
            <w:noProof/>
            <w:lang w:val="zh-CN"/>
          </w:rPr>
          <w:fldChar w:fldCharType="begin"/>
        </w:r>
        <w:r>
          <w:rPr>
            <w:noProof/>
            <w:lang w:val="zh-CN"/>
          </w:rPr>
          <w:instrText>PAGE   \* MERGEFORMAT</w:instrText>
        </w:r>
        <w:r w:rsidR="0067746E">
          <w:rPr>
            <w:noProof/>
            <w:lang w:val="zh-CN"/>
          </w:rPr>
          <w:fldChar w:fldCharType="separate"/>
        </w:r>
        <w:r w:rsidR="00F0191E">
          <w:rPr>
            <w:noProof/>
            <w:lang w:val="zh-CN"/>
          </w:rPr>
          <w:t>51</w:t>
        </w:r>
        <w:r w:rsidR="0067746E">
          <w:rPr>
            <w:noProof/>
            <w:lang w:val="zh-CN"/>
          </w:rPr>
          <w:fldChar w:fldCharType="end"/>
        </w:r>
        <w:r>
          <w:t>页</w:t>
        </w:r>
        <w:r>
          <w:rPr>
            <w:rFonts w:hint="eastAsia"/>
          </w:rPr>
          <w:t xml:space="preserve"> </w:t>
        </w:r>
        <w:r>
          <w:rPr>
            <w:rFonts w:hint="eastAsia"/>
          </w:rPr>
          <w:t>共</w:t>
        </w:r>
        <w:r>
          <w:t>5</w:t>
        </w:r>
        <w:r>
          <w:rPr>
            <w:rFonts w:hint="eastAsia"/>
          </w:rPr>
          <w:t>8</w:t>
        </w:r>
        <w:r>
          <w:t>页</w:t>
        </w:r>
      </w:p>
    </w:sdtContent>
  </w:sdt>
  <w:p w:rsidR="00F60A7B" w:rsidRDefault="00F60A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B0E" w:rsidRDefault="003B5B0E" w:rsidP="00453E55">
      <w:r>
        <w:separator/>
      </w:r>
    </w:p>
  </w:footnote>
  <w:footnote w:type="continuationSeparator" w:id="0">
    <w:p w:rsidR="003B5B0E" w:rsidRDefault="003B5B0E" w:rsidP="00453E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A7B" w:rsidRDefault="00F60A7B">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A7B" w:rsidRDefault="00F60A7B">
    <w:pPr>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A7B" w:rsidRDefault="00F60A7B">
    <w:pPr>
      <w:pStyle w:val="a5"/>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A7B" w:rsidRDefault="00F60A7B">
    <w:pPr>
      <w:pStyle w:val="a5"/>
    </w:pPr>
    <w:r>
      <w:t>苏州科德教育科技股份有限公司（春旺路）土壤和地下水自行监测报告</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A7B" w:rsidRDefault="00F60A7B">
    <w:pPr>
      <w:pStyle w:val="a5"/>
      <w:rPr>
        <w:rFonts w:ascii="仿宋" w:eastAsia="仿宋" w:hAnsi="仿宋" w:cs="仿宋"/>
      </w:rPr>
    </w:pPr>
    <w:r>
      <w:rPr>
        <w:rFonts w:ascii="仿宋" w:eastAsia="仿宋" w:hAnsi="仿宋" w:cs="仿宋" w:hint="eastAsia"/>
      </w:rPr>
      <w:t>苏州科德教育科技股份 有限公司（春旺路）土壤和地下水自行监测报告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E7D62"/>
    <w:multiLevelType w:val="multilevel"/>
    <w:tmpl w:val="401E7D6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457A1EBE"/>
    <w:multiLevelType w:val="multilevel"/>
    <w:tmpl w:val="457A1EB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49DE0E7A"/>
    <w:multiLevelType w:val="hybridMultilevel"/>
    <w:tmpl w:val="AB1CBBFC"/>
    <w:lvl w:ilvl="0" w:tplc="48BA67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029C2"/>
    <w:rsid w:val="00010DC2"/>
    <w:rsid w:val="000162B5"/>
    <w:rsid w:val="00021EA5"/>
    <w:rsid w:val="00030A2F"/>
    <w:rsid w:val="00044A74"/>
    <w:rsid w:val="00057653"/>
    <w:rsid w:val="0006290C"/>
    <w:rsid w:val="00063B28"/>
    <w:rsid w:val="00071D20"/>
    <w:rsid w:val="0007575D"/>
    <w:rsid w:val="00081862"/>
    <w:rsid w:val="000971F0"/>
    <w:rsid w:val="000A35E1"/>
    <w:rsid w:val="000B16FF"/>
    <w:rsid w:val="000B4AB1"/>
    <w:rsid w:val="000B7B41"/>
    <w:rsid w:val="000C604B"/>
    <w:rsid w:val="000D0F46"/>
    <w:rsid w:val="000E4DA0"/>
    <w:rsid w:val="000F19D0"/>
    <w:rsid w:val="000F5761"/>
    <w:rsid w:val="00101CE3"/>
    <w:rsid w:val="001023AB"/>
    <w:rsid w:val="0011190A"/>
    <w:rsid w:val="00132278"/>
    <w:rsid w:val="00142959"/>
    <w:rsid w:val="00156DBF"/>
    <w:rsid w:val="0016197C"/>
    <w:rsid w:val="00164D1C"/>
    <w:rsid w:val="00171F30"/>
    <w:rsid w:val="001A1629"/>
    <w:rsid w:val="001B3DE6"/>
    <w:rsid w:val="001B6EBF"/>
    <w:rsid w:val="001E0A51"/>
    <w:rsid w:val="001E1FDB"/>
    <w:rsid w:val="001E4437"/>
    <w:rsid w:val="001F1CAE"/>
    <w:rsid w:val="001F5B8C"/>
    <w:rsid w:val="001F6DBC"/>
    <w:rsid w:val="00212667"/>
    <w:rsid w:val="00216225"/>
    <w:rsid w:val="00221C6D"/>
    <w:rsid w:val="00252C6C"/>
    <w:rsid w:val="00270F6C"/>
    <w:rsid w:val="002737F6"/>
    <w:rsid w:val="00292DBB"/>
    <w:rsid w:val="002F2A4B"/>
    <w:rsid w:val="0030587F"/>
    <w:rsid w:val="00305AC5"/>
    <w:rsid w:val="00312730"/>
    <w:rsid w:val="0031432D"/>
    <w:rsid w:val="0031583A"/>
    <w:rsid w:val="00320184"/>
    <w:rsid w:val="00322A26"/>
    <w:rsid w:val="003357DF"/>
    <w:rsid w:val="003505D8"/>
    <w:rsid w:val="00356C7B"/>
    <w:rsid w:val="00372592"/>
    <w:rsid w:val="003A2669"/>
    <w:rsid w:val="003B5B0E"/>
    <w:rsid w:val="003C0D4C"/>
    <w:rsid w:val="003D3EC5"/>
    <w:rsid w:val="003E64F1"/>
    <w:rsid w:val="003E6C5D"/>
    <w:rsid w:val="003E6CEE"/>
    <w:rsid w:val="004065C7"/>
    <w:rsid w:val="0040667E"/>
    <w:rsid w:val="00410676"/>
    <w:rsid w:val="00424724"/>
    <w:rsid w:val="00453E55"/>
    <w:rsid w:val="00457F18"/>
    <w:rsid w:val="00460026"/>
    <w:rsid w:val="004612EA"/>
    <w:rsid w:val="00466B9B"/>
    <w:rsid w:val="0047361C"/>
    <w:rsid w:val="004775B6"/>
    <w:rsid w:val="00481415"/>
    <w:rsid w:val="004960B1"/>
    <w:rsid w:val="004A166D"/>
    <w:rsid w:val="004B6895"/>
    <w:rsid w:val="004E21C6"/>
    <w:rsid w:val="004E4197"/>
    <w:rsid w:val="004F3976"/>
    <w:rsid w:val="004F4C41"/>
    <w:rsid w:val="004F6438"/>
    <w:rsid w:val="00503AB4"/>
    <w:rsid w:val="00524186"/>
    <w:rsid w:val="005307F3"/>
    <w:rsid w:val="0054745E"/>
    <w:rsid w:val="00547D29"/>
    <w:rsid w:val="0056728E"/>
    <w:rsid w:val="00571A57"/>
    <w:rsid w:val="00577D36"/>
    <w:rsid w:val="005821F6"/>
    <w:rsid w:val="005852A8"/>
    <w:rsid w:val="00586777"/>
    <w:rsid w:val="00592E9D"/>
    <w:rsid w:val="00593A66"/>
    <w:rsid w:val="00597B3C"/>
    <w:rsid w:val="005A2524"/>
    <w:rsid w:val="005A2ECB"/>
    <w:rsid w:val="005A3614"/>
    <w:rsid w:val="005B11F6"/>
    <w:rsid w:val="005B68AC"/>
    <w:rsid w:val="005C5980"/>
    <w:rsid w:val="005D255E"/>
    <w:rsid w:val="005D572D"/>
    <w:rsid w:val="005E0593"/>
    <w:rsid w:val="005E0768"/>
    <w:rsid w:val="005E12B6"/>
    <w:rsid w:val="005F2C25"/>
    <w:rsid w:val="00622AB6"/>
    <w:rsid w:val="0063512E"/>
    <w:rsid w:val="006362F5"/>
    <w:rsid w:val="00644666"/>
    <w:rsid w:val="0065781F"/>
    <w:rsid w:val="00671426"/>
    <w:rsid w:val="00671BCB"/>
    <w:rsid w:val="006752D9"/>
    <w:rsid w:val="0067746E"/>
    <w:rsid w:val="00680197"/>
    <w:rsid w:val="006850A3"/>
    <w:rsid w:val="00691FDB"/>
    <w:rsid w:val="0069608C"/>
    <w:rsid w:val="006B6CFB"/>
    <w:rsid w:val="006C0FA2"/>
    <w:rsid w:val="006C2997"/>
    <w:rsid w:val="006F56A5"/>
    <w:rsid w:val="007050E0"/>
    <w:rsid w:val="00735D0B"/>
    <w:rsid w:val="007360C4"/>
    <w:rsid w:val="00737B9C"/>
    <w:rsid w:val="00740AAD"/>
    <w:rsid w:val="00745260"/>
    <w:rsid w:val="007605CB"/>
    <w:rsid w:val="00780DC4"/>
    <w:rsid w:val="0078220D"/>
    <w:rsid w:val="00795360"/>
    <w:rsid w:val="00796154"/>
    <w:rsid w:val="007A0934"/>
    <w:rsid w:val="007A6E09"/>
    <w:rsid w:val="007A70D7"/>
    <w:rsid w:val="007B013B"/>
    <w:rsid w:val="007D0AAD"/>
    <w:rsid w:val="00801328"/>
    <w:rsid w:val="00810C42"/>
    <w:rsid w:val="008138AA"/>
    <w:rsid w:val="00814540"/>
    <w:rsid w:val="0081593B"/>
    <w:rsid w:val="00823D36"/>
    <w:rsid w:val="0082770E"/>
    <w:rsid w:val="008316F4"/>
    <w:rsid w:val="00832A9A"/>
    <w:rsid w:val="00845162"/>
    <w:rsid w:val="0085027C"/>
    <w:rsid w:val="008549D4"/>
    <w:rsid w:val="008551EE"/>
    <w:rsid w:val="008574F6"/>
    <w:rsid w:val="008629F2"/>
    <w:rsid w:val="00870502"/>
    <w:rsid w:val="008735A5"/>
    <w:rsid w:val="00874453"/>
    <w:rsid w:val="008840E9"/>
    <w:rsid w:val="0088751D"/>
    <w:rsid w:val="00887CAF"/>
    <w:rsid w:val="00897048"/>
    <w:rsid w:val="008A0837"/>
    <w:rsid w:val="008A51E7"/>
    <w:rsid w:val="008B07DB"/>
    <w:rsid w:val="008B103B"/>
    <w:rsid w:val="008B2F0F"/>
    <w:rsid w:val="008B47D7"/>
    <w:rsid w:val="008B622C"/>
    <w:rsid w:val="008C1D81"/>
    <w:rsid w:val="008C75B1"/>
    <w:rsid w:val="008D06C3"/>
    <w:rsid w:val="008D36EE"/>
    <w:rsid w:val="008E5581"/>
    <w:rsid w:val="008F3C4C"/>
    <w:rsid w:val="008F4D38"/>
    <w:rsid w:val="009000BC"/>
    <w:rsid w:val="00902DB4"/>
    <w:rsid w:val="00903918"/>
    <w:rsid w:val="00914C41"/>
    <w:rsid w:val="00921C2D"/>
    <w:rsid w:val="00926EB0"/>
    <w:rsid w:val="00945D74"/>
    <w:rsid w:val="00967182"/>
    <w:rsid w:val="00967FE5"/>
    <w:rsid w:val="00971D73"/>
    <w:rsid w:val="0097757A"/>
    <w:rsid w:val="00980E8D"/>
    <w:rsid w:val="00981568"/>
    <w:rsid w:val="00982285"/>
    <w:rsid w:val="009855A7"/>
    <w:rsid w:val="0099387D"/>
    <w:rsid w:val="009977C3"/>
    <w:rsid w:val="009A09F2"/>
    <w:rsid w:val="009A0BBA"/>
    <w:rsid w:val="009B0010"/>
    <w:rsid w:val="009B1312"/>
    <w:rsid w:val="009B3D34"/>
    <w:rsid w:val="009E12E7"/>
    <w:rsid w:val="009E1B34"/>
    <w:rsid w:val="00A0039E"/>
    <w:rsid w:val="00A0072C"/>
    <w:rsid w:val="00A00D6E"/>
    <w:rsid w:val="00A029C2"/>
    <w:rsid w:val="00A17644"/>
    <w:rsid w:val="00A2604F"/>
    <w:rsid w:val="00A32D05"/>
    <w:rsid w:val="00A411C6"/>
    <w:rsid w:val="00A556A6"/>
    <w:rsid w:val="00A7237B"/>
    <w:rsid w:val="00A72988"/>
    <w:rsid w:val="00A82AEB"/>
    <w:rsid w:val="00A841A6"/>
    <w:rsid w:val="00A86462"/>
    <w:rsid w:val="00A9291D"/>
    <w:rsid w:val="00AA285B"/>
    <w:rsid w:val="00AA34DD"/>
    <w:rsid w:val="00AA4B07"/>
    <w:rsid w:val="00AA7D43"/>
    <w:rsid w:val="00AB0C9D"/>
    <w:rsid w:val="00AB3E2A"/>
    <w:rsid w:val="00AB7550"/>
    <w:rsid w:val="00AD3569"/>
    <w:rsid w:val="00AD560D"/>
    <w:rsid w:val="00AE010F"/>
    <w:rsid w:val="00AE60D2"/>
    <w:rsid w:val="00AF206F"/>
    <w:rsid w:val="00AF7EB3"/>
    <w:rsid w:val="00AF7F79"/>
    <w:rsid w:val="00B22A9B"/>
    <w:rsid w:val="00B26339"/>
    <w:rsid w:val="00B265B3"/>
    <w:rsid w:val="00B30040"/>
    <w:rsid w:val="00B361EA"/>
    <w:rsid w:val="00B40C41"/>
    <w:rsid w:val="00B57EAB"/>
    <w:rsid w:val="00B61B4B"/>
    <w:rsid w:val="00B62E2E"/>
    <w:rsid w:val="00B73E9B"/>
    <w:rsid w:val="00B73FC2"/>
    <w:rsid w:val="00B82E89"/>
    <w:rsid w:val="00B84CC8"/>
    <w:rsid w:val="00B84E5D"/>
    <w:rsid w:val="00BB0384"/>
    <w:rsid w:val="00BC2ACA"/>
    <w:rsid w:val="00BD6564"/>
    <w:rsid w:val="00BE09C2"/>
    <w:rsid w:val="00C103C1"/>
    <w:rsid w:val="00C11F46"/>
    <w:rsid w:val="00C2293A"/>
    <w:rsid w:val="00C22B5A"/>
    <w:rsid w:val="00C32BF7"/>
    <w:rsid w:val="00C60AB4"/>
    <w:rsid w:val="00C75FFB"/>
    <w:rsid w:val="00C8120E"/>
    <w:rsid w:val="00C84C5E"/>
    <w:rsid w:val="00C95420"/>
    <w:rsid w:val="00CA1F1E"/>
    <w:rsid w:val="00CC2353"/>
    <w:rsid w:val="00CC34EE"/>
    <w:rsid w:val="00CC386D"/>
    <w:rsid w:val="00CE28D7"/>
    <w:rsid w:val="00CE2B90"/>
    <w:rsid w:val="00CF2151"/>
    <w:rsid w:val="00D03688"/>
    <w:rsid w:val="00D040FA"/>
    <w:rsid w:val="00D05106"/>
    <w:rsid w:val="00D05325"/>
    <w:rsid w:val="00D0727A"/>
    <w:rsid w:val="00D11238"/>
    <w:rsid w:val="00D22A68"/>
    <w:rsid w:val="00D318C7"/>
    <w:rsid w:val="00D32886"/>
    <w:rsid w:val="00D55511"/>
    <w:rsid w:val="00D600D9"/>
    <w:rsid w:val="00D624D1"/>
    <w:rsid w:val="00D71B53"/>
    <w:rsid w:val="00D721B1"/>
    <w:rsid w:val="00D87772"/>
    <w:rsid w:val="00DA0D34"/>
    <w:rsid w:val="00DA681C"/>
    <w:rsid w:val="00DB27FD"/>
    <w:rsid w:val="00DB4A2A"/>
    <w:rsid w:val="00DB6216"/>
    <w:rsid w:val="00DC24E5"/>
    <w:rsid w:val="00DD4633"/>
    <w:rsid w:val="00E10FD4"/>
    <w:rsid w:val="00E1238F"/>
    <w:rsid w:val="00E2417A"/>
    <w:rsid w:val="00E37425"/>
    <w:rsid w:val="00E4244A"/>
    <w:rsid w:val="00E44056"/>
    <w:rsid w:val="00EA3BCE"/>
    <w:rsid w:val="00EA5647"/>
    <w:rsid w:val="00EA6068"/>
    <w:rsid w:val="00EB64CB"/>
    <w:rsid w:val="00EC1798"/>
    <w:rsid w:val="00ED34C3"/>
    <w:rsid w:val="00ED3D48"/>
    <w:rsid w:val="00ED4579"/>
    <w:rsid w:val="00EE53D7"/>
    <w:rsid w:val="00F0191E"/>
    <w:rsid w:val="00F0582A"/>
    <w:rsid w:val="00F1071A"/>
    <w:rsid w:val="00F20D6B"/>
    <w:rsid w:val="00F24C99"/>
    <w:rsid w:val="00F250EA"/>
    <w:rsid w:val="00F320C9"/>
    <w:rsid w:val="00F33785"/>
    <w:rsid w:val="00F368F9"/>
    <w:rsid w:val="00F513CC"/>
    <w:rsid w:val="00F53D0C"/>
    <w:rsid w:val="00F56927"/>
    <w:rsid w:val="00F60A7B"/>
    <w:rsid w:val="00F63B30"/>
    <w:rsid w:val="00F769FD"/>
    <w:rsid w:val="00F8026A"/>
    <w:rsid w:val="00F8745C"/>
    <w:rsid w:val="00F95798"/>
    <w:rsid w:val="00F971CD"/>
    <w:rsid w:val="00F973B9"/>
    <w:rsid w:val="00FA0C87"/>
    <w:rsid w:val="00FB38B5"/>
    <w:rsid w:val="00FC54C6"/>
    <w:rsid w:val="00FD0674"/>
    <w:rsid w:val="00FD46E9"/>
    <w:rsid w:val="00FE361A"/>
    <w:rsid w:val="00FF1311"/>
    <w:rsid w:val="00FF3ECA"/>
    <w:rsid w:val="601671E9"/>
    <w:rsid w:val="74B91E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rules v:ext="edit">
        <o:r id="V:Rule48" type="connector" idref="#_x0000_s1158"/>
        <o:r id="V:Rule49" type="connector" idref="#_x0000_s1152"/>
        <o:r id="V:Rule50" type="connector" idref="#_x0000_s1191"/>
        <o:r id="V:Rule51" type="connector" idref="#_x0000_s1130"/>
        <o:r id="V:Rule52" type="connector" idref="#_x0000_s1141"/>
        <o:r id="V:Rule53" type="connector" idref="#_x0000_s1166"/>
        <o:r id="V:Rule54" type="connector" idref="#_x0000_s1120"/>
        <o:r id="V:Rule55" type="connector" idref="#_x0000_s1115"/>
        <o:r id="V:Rule56" type="connector" idref="#_x0000_s1176"/>
        <o:r id="V:Rule57" type="connector" idref="#_x0000_s1154"/>
        <o:r id="V:Rule58" type="connector" idref="#_x0000_s1118"/>
        <o:r id="V:Rule59" type="connector" idref="#_x0000_s1172"/>
        <o:r id="V:Rule60" type="connector" idref="#_x0000_s1173"/>
        <o:r id="V:Rule61" type="connector" idref="#_x0000_s1116"/>
        <o:r id="V:Rule62" type="connector" idref="#_x0000_s1175"/>
        <o:r id="V:Rule63" type="connector" idref="#_x0000_s1135"/>
        <o:r id="V:Rule64" type="connector" idref="#_x0000_s1148"/>
        <o:r id="V:Rule65" type="connector" idref="#_x0000_s1193"/>
        <o:r id="V:Rule66" type="connector" idref="#_x0000_s1124"/>
        <o:r id="V:Rule67" type="connector" idref="#_x0000_s1189"/>
        <o:r id="V:Rule68" type="connector" idref="#_x0000_s1156"/>
        <o:r id="V:Rule69" type="connector" idref="#_x0000_s1177"/>
        <o:r id="V:Rule70" type="connector" idref="#_x0000_s1168"/>
        <o:r id="V:Rule71" type="connector" idref="#_x0000_s1178"/>
        <o:r id="V:Rule72" type="connector" idref="#_x0000_s1126"/>
        <o:r id="V:Rule73" type="connector" idref="#_x0000_s1144"/>
        <o:r id="V:Rule74" type="connector" idref="#_x0000_s1171"/>
        <o:r id="V:Rule75" type="connector" idref="#_x0000_s1186"/>
        <o:r id="V:Rule76" type="connector" idref="#_x0000_s1137"/>
        <o:r id="V:Rule77" type="connector" idref="#_x0000_s1167"/>
        <o:r id="V:Rule78" type="connector" idref="#_x0000_s1170"/>
        <o:r id="V:Rule79" type="connector" idref="#_x0000_s1142"/>
        <o:r id="V:Rule80" type="connector" idref="#_x0000_s1147"/>
        <o:r id="V:Rule81" type="connector" idref="#_x0000_s1164"/>
        <o:r id="V:Rule82" type="connector" idref="#_x0000_s1139"/>
        <o:r id="V:Rule83" type="connector" idref="#_x0000_s1174"/>
        <o:r id="V:Rule84" type="connector" idref="#_x0000_s1190"/>
        <o:r id="V:Rule85" type="connector" idref="#_x0000_s1185"/>
        <o:r id="V:Rule86" type="connector" idref="#_x0000_s1134"/>
        <o:r id="V:Rule87" type="connector" idref="#_x0000_s1150"/>
        <o:r id="V:Rule88" type="connector" idref="#_x0000_s1161"/>
        <o:r id="V:Rule89" type="connector" idref="#_x0000_s1165"/>
        <o:r id="V:Rule90" type="connector" idref="#_x0000_s1187"/>
        <o:r id="V:Rule91" type="connector" idref="#_x0000_s1159"/>
        <o:r id="V:Rule92" type="connector" idref="#_x0000_s1192"/>
        <o:r id="V:Rule93" type="connector" idref="#_x0000_s1128"/>
        <o:r id="V:Rule94" type="connector" idref="#_x0000_s11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semiHidden="0" w:uiPriority="0" w:qFormat="1"/>
    <w:lsdException w:name="table of figures" w:semiHidden="0"/>
    <w:lsdException w:name="Title" w:semiHidden="0" w:uiPriority="10" w:unhideWhenUsed="0" w:qFormat="1"/>
    <w:lsdException w:name="Default Paragraph Font" w:uiPriority="1" w:qFormat="1"/>
    <w:lsdException w:name="Subtitle" w:semiHidden="0" w:uiPriority="11" w:unhideWhenUsed="0" w:qFormat="1"/>
    <w:lsdException w:name="Body Text Indent 2" w:uiPriority="0"/>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E5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53E55"/>
    <w:pPr>
      <w:keepNext/>
      <w:keepLines/>
      <w:spacing w:before="120" w:after="120" w:line="578" w:lineRule="auto"/>
      <w:outlineLvl w:val="0"/>
    </w:pPr>
    <w:rPr>
      <w:rFonts w:ascii="Times New Roman" w:eastAsia="仿宋" w:hAnsi="Times New Roman"/>
      <w:b/>
      <w:bCs/>
      <w:kern w:val="44"/>
      <w:sz w:val="30"/>
      <w:szCs w:val="44"/>
    </w:rPr>
  </w:style>
  <w:style w:type="paragraph" w:styleId="2">
    <w:name w:val="heading 2"/>
    <w:basedOn w:val="a"/>
    <w:next w:val="a"/>
    <w:link w:val="2Char1"/>
    <w:unhideWhenUsed/>
    <w:qFormat/>
    <w:rsid w:val="00453E55"/>
    <w:pPr>
      <w:keepNext/>
      <w:keepLines/>
      <w:spacing w:before="120" w:after="120" w:line="415" w:lineRule="auto"/>
      <w:outlineLvl w:val="1"/>
    </w:pPr>
    <w:rPr>
      <w:rFonts w:ascii="Times New Roman" w:eastAsia="仿宋" w:hAnsi="Times New Roman" w:cstheme="majorBidi"/>
      <w:b/>
      <w:bCs/>
      <w:sz w:val="28"/>
      <w:szCs w:val="32"/>
    </w:rPr>
  </w:style>
  <w:style w:type="paragraph" w:styleId="3">
    <w:name w:val="heading 3"/>
    <w:basedOn w:val="a"/>
    <w:next w:val="a"/>
    <w:link w:val="3Char"/>
    <w:unhideWhenUsed/>
    <w:qFormat/>
    <w:rsid w:val="00453E55"/>
    <w:pPr>
      <w:keepNext/>
      <w:keepLines/>
      <w:spacing w:before="120" w:after="120" w:line="415" w:lineRule="auto"/>
      <w:outlineLvl w:val="2"/>
    </w:pPr>
    <w:rPr>
      <w:rFonts w:ascii="Times New Roman" w:eastAsia="仿宋" w:hAnsi="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rsid w:val="00453E55"/>
    <w:rPr>
      <w:rFonts w:asciiTheme="majorHAnsi" w:eastAsia="黑体" w:hAnsiTheme="majorHAnsi" w:cstheme="majorBidi"/>
      <w:sz w:val="20"/>
      <w:szCs w:val="20"/>
    </w:rPr>
  </w:style>
  <w:style w:type="paragraph" w:styleId="30">
    <w:name w:val="toc 3"/>
    <w:basedOn w:val="a"/>
    <w:next w:val="a"/>
    <w:uiPriority w:val="39"/>
    <w:unhideWhenUsed/>
    <w:qFormat/>
    <w:rsid w:val="00453E55"/>
    <w:pPr>
      <w:ind w:leftChars="400" w:left="840"/>
    </w:pPr>
  </w:style>
  <w:style w:type="paragraph" w:styleId="a4">
    <w:name w:val="footer"/>
    <w:basedOn w:val="a"/>
    <w:link w:val="Char0"/>
    <w:unhideWhenUsed/>
    <w:qFormat/>
    <w:rsid w:val="00453E55"/>
    <w:pPr>
      <w:tabs>
        <w:tab w:val="center" w:pos="4153"/>
        <w:tab w:val="right" w:pos="8306"/>
      </w:tabs>
      <w:snapToGrid w:val="0"/>
      <w:jc w:val="left"/>
    </w:pPr>
    <w:rPr>
      <w:sz w:val="18"/>
      <w:szCs w:val="18"/>
    </w:rPr>
  </w:style>
  <w:style w:type="paragraph" w:styleId="a5">
    <w:name w:val="header"/>
    <w:basedOn w:val="a"/>
    <w:link w:val="Char1"/>
    <w:unhideWhenUsed/>
    <w:qFormat/>
    <w:rsid w:val="00453E5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453E55"/>
  </w:style>
  <w:style w:type="paragraph" w:styleId="a6">
    <w:name w:val="table of figures"/>
    <w:basedOn w:val="a"/>
    <w:next w:val="a"/>
    <w:uiPriority w:val="99"/>
    <w:unhideWhenUsed/>
    <w:rsid w:val="00453E55"/>
    <w:pPr>
      <w:ind w:leftChars="200" w:left="200" w:hangingChars="200" w:hanging="200"/>
    </w:pPr>
  </w:style>
  <w:style w:type="paragraph" w:styleId="20">
    <w:name w:val="toc 2"/>
    <w:basedOn w:val="a"/>
    <w:next w:val="a"/>
    <w:uiPriority w:val="39"/>
    <w:unhideWhenUsed/>
    <w:qFormat/>
    <w:rsid w:val="00453E55"/>
    <w:pPr>
      <w:ind w:leftChars="200" w:left="420"/>
    </w:pPr>
  </w:style>
  <w:style w:type="table" w:styleId="a7">
    <w:name w:val="Table Grid"/>
    <w:basedOn w:val="a1"/>
    <w:uiPriority w:val="39"/>
    <w:qFormat/>
    <w:rsid w:val="0045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453E55"/>
    <w:rPr>
      <w:color w:val="0563C1" w:themeColor="hyperlink"/>
      <w:u w:val="single"/>
    </w:rPr>
  </w:style>
  <w:style w:type="character" w:customStyle="1" w:styleId="1Char">
    <w:name w:val="标题 1 Char"/>
    <w:basedOn w:val="a0"/>
    <w:link w:val="1"/>
    <w:qFormat/>
    <w:rsid w:val="00453E55"/>
    <w:rPr>
      <w:rFonts w:ascii="Times New Roman" w:eastAsia="仿宋" w:hAnsi="Times New Roman"/>
      <w:b/>
      <w:bCs/>
      <w:kern w:val="44"/>
      <w:sz w:val="30"/>
      <w:szCs w:val="44"/>
    </w:rPr>
  </w:style>
  <w:style w:type="character" w:customStyle="1" w:styleId="2Char1">
    <w:name w:val="标题 2 Char1"/>
    <w:basedOn w:val="a0"/>
    <w:link w:val="2"/>
    <w:qFormat/>
    <w:rsid w:val="00453E55"/>
    <w:rPr>
      <w:rFonts w:ascii="Times New Roman" w:eastAsia="仿宋" w:hAnsi="Times New Roman" w:cstheme="majorBidi"/>
      <w:b/>
      <w:bCs/>
      <w:sz w:val="28"/>
      <w:szCs w:val="32"/>
    </w:rPr>
  </w:style>
  <w:style w:type="character" w:customStyle="1" w:styleId="3Char">
    <w:name w:val="标题 3 Char"/>
    <w:basedOn w:val="a0"/>
    <w:link w:val="3"/>
    <w:qFormat/>
    <w:rsid w:val="00453E55"/>
    <w:rPr>
      <w:rFonts w:ascii="Times New Roman" w:eastAsia="仿宋" w:hAnsi="Times New Roman"/>
      <w:b/>
      <w:bCs/>
      <w:sz w:val="24"/>
      <w:szCs w:val="32"/>
    </w:rPr>
  </w:style>
  <w:style w:type="paragraph" w:styleId="a9">
    <w:name w:val="List Paragraph"/>
    <w:basedOn w:val="a"/>
    <w:uiPriority w:val="34"/>
    <w:qFormat/>
    <w:rsid w:val="00453E55"/>
    <w:pPr>
      <w:ind w:firstLineChars="200" w:firstLine="420"/>
    </w:pPr>
  </w:style>
  <w:style w:type="paragraph" w:customStyle="1" w:styleId="Default">
    <w:name w:val="Default"/>
    <w:qFormat/>
    <w:rsid w:val="00453E55"/>
    <w:pPr>
      <w:widowControl w:val="0"/>
      <w:autoSpaceDE w:val="0"/>
      <w:autoSpaceDN w:val="0"/>
      <w:adjustRightInd w:val="0"/>
    </w:pPr>
    <w:rPr>
      <w:rFonts w:eastAsiaTheme="minorEastAsia"/>
      <w:color w:val="000000"/>
      <w:sz w:val="24"/>
      <w:szCs w:val="24"/>
    </w:rPr>
  </w:style>
  <w:style w:type="character" w:customStyle="1" w:styleId="Char">
    <w:name w:val="题注 Char"/>
    <w:link w:val="a3"/>
    <w:qFormat/>
    <w:rsid w:val="00453E55"/>
    <w:rPr>
      <w:rFonts w:asciiTheme="majorHAnsi" w:eastAsia="黑体" w:hAnsiTheme="majorHAnsi" w:cstheme="majorBidi"/>
      <w:sz w:val="20"/>
      <w:szCs w:val="20"/>
    </w:rPr>
  </w:style>
  <w:style w:type="character" w:customStyle="1" w:styleId="Char1">
    <w:name w:val="页眉 Char"/>
    <w:basedOn w:val="a0"/>
    <w:link w:val="a5"/>
    <w:qFormat/>
    <w:rsid w:val="00453E55"/>
    <w:rPr>
      <w:sz w:val="18"/>
      <w:szCs w:val="18"/>
    </w:rPr>
  </w:style>
  <w:style w:type="character" w:customStyle="1" w:styleId="Char0">
    <w:name w:val="页脚 Char"/>
    <w:basedOn w:val="a0"/>
    <w:link w:val="a4"/>
    <w:uiPriority w:val="99"/>
    <w:qFormat/>
    <w:rsid w:val="00453E55"/>
    <w:rPr>
      <w:sz w:val="18"/>
      <w:szCs w:val="18"/>
    </w:rPr>
  </w:style>
  <w:style w:type="character" w:styleId="aa">
    <w:name w:val="Placeholder Text"/>
    <w:basedOn w:val="a0"/>
    <w:uiPriority w:val="99"/>
    <w:semiHidden/>
    <w:qFormat/>
    <w:rsid w:val="00453E55"/>
    <w:rPr>
      <w:color w:val="808080"/>
    </w:rPr>
  </w:style>
  <w:style w:type="paragraph" w:customStyle="1" w:styleId="ab">
    <w:name w:val="目录内容"/>
    <w:basedOn w:val="a"/>
    <w:qFormat/>
    <w:rsid w:val="00453E55"/>
    <w:pPr>
      <w:spacing w:line="360" w:lineRule="auto"/>
      <w:jc w:val="left"/>
    </w:pPr>
    <w:rPr>
      <w:rFonts w:ascii="Times New Roman" w:eastAsia="仿宋" w:hAnsi="Times New Roman"/>
      <w:b/>
      <w:sz w:val="24"/>
    </w:rPr>
  </w:style>
  <w:style w:type="character" w:customStyle="1" w:styleId="2Char">
    <w:name w:val="标题 2 Char"/>
    <w:basedOn w:val="a0"/>
    <w:uiPriority w:val="9"/>
    <w:semiHidden/>
    <w:qFormat/>
    <w:rsid w:val="00453E55"/>
    <w:rPr>
      <w:rFonts w:asciiTheme="majorHAnsi" w:eastAsiaTheme="majorEastAsia" w:hAnsiTheme="majorHAnsi" w:cstheme="majorBidi"/>
      <w:b/>
      <w:bCs/>
      <w:sz w:val="32"/>
      <w:szCs w:val="32"/>
    </w:rPr>
  </w:style>
  <w:style w:type="paragraph" w:customStyle="1" w:styleId="-">
    <w:name w:val="表号-标注"/>
    <w:basedOn w:val="a3"/>
    <w:qFormat/>
    <w:rsid w:val="00453E55"/>
    <w:pPr>
      <w:spacing w:beforeLines="50" w:line="360" w:lineRule="auto"/>
      <w:jc w:val="center"/>
    </w:pPr>
    <w:rPr>
      <w:rFonts w:ascii="Times New Roman" w:eastAsia="仿宋" w:hAnsi="Times New Roman"/>
      <w:b/>
      <w:sz w:val="21"/>
    </w:rPr>
  </w:style>
  <w:style w:type="paragraph" w:customStyle="1" w:styleId="ac">
    <w:name w:val="表格内文字"/>
    <w:basedOn w:val="a"/>
    <w:link w:val="ad"/>
    <w:qFormat/>
    <w:rsid w:val="00453E55"/>
    <w:pPr>
      <w:widowControl/>
      <w:jc w:val="center"/>
    </w:pPr>
    <w:rPr>
      <w:rFonts w:ascii="Times New Roman" w:eastAsia="仿宋" w:hAnsi="Times New Roman" w:cs="Times New Roman"/>
      <w:kern w:val="0"/>
      <w:szCs w:val="21"/>
    </w:rPr>
  </w:style>
  <w:style w:type="character" w:customStyle="1" w:styleId="ad">
    <w:name w:val="表格内文字 字符"/>
    <w:basedOn w:val="a0"/>
    <w:link w:val="ac"/>
    <w:qFormat/>
    <w:rsid w:val="00453E55"/>
    <w:rPr>
      <w:rFonts w:ascii="Times New Roman" w:eastAsia="仿宋" w:hAnsi="Times New Roman" w:cs="Times New Roman"/>
      <w:kern w:val="0"/>
      <w:szCs w:val="21"/>
    </w:rPr>
  </w:style>
  <w:style w:type="paragraph" w:customStyle="1" w:styleId="TOC1">
    <w:name w:val="TOC 标题1"/>
    <w:basedOn w:val="1"/>
    <w:next w:val="a"/>
    <w:uiPriority w:val="39"/>
    <w:unhideWhenUsed/>
    <w:qFormat/>
    <w:rsid w:val="00453E55"/>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e">
    <w:name w:val="Balloon Text"/>
    <w:basedOn w:val="a"/>
    <w:link w:val="Char2"/>
    <w:uiPriority w:val="99"/>
    <w:semiHidden/>
    <w:unhideWhenUsed/>
    <w:rsid w:val="00424724"/>
    <w:rPr>
      <w:sz w:val="18"/>
      <w:szCs w:val="18"/>
    </w:rPr>
  </w:style>
  <w:style w:type="character" w:customStyle="1" w:styleId="Char2">
    <w:name w:val="批注框文本 Char"/>
    <w:basedOn w:val="a0"/>
    <w:link w:val="ae"/>
    <w:uiPriority w:val="99"/>
    <w:semiHidden/>
    <w:rsid w:val="00424724"/>
    <w:rPr>
      <w:rFonts w:asciiTheme="minorHAnsi" w:eastAsiaTheme="minorEastAsia" w:hAnsiTheme="minorHAnsi" w:cstheme="minorBidi"/>
      <w:kern w:val="2"/>
      <w:sz w:val="18"/>
      <w:szCs w:val="18"/>
    </w:rPr>
  </w:style>
  <w:style w:type="paragraph" w:styleId="21">
    <w:name w:val="Body Text Indent 2"/>
    <w:aliases w:val="正文文字缩进 2"/>
    <w:basedOn w:val="a"/>
    <w:link w:val="2Char10"/>
    <w:rsid w:val="00832A9A"/>
    <w:pPr>
      <w:spacing w:line="500" w:lineRule="exact"/>
      <w:ind w:firstLineChars="200" w:firstLine="560"/>
    </w:pPr>
    <w:rPr>
      <w:rFonts w:ascii="Times New Roman" w:eastAsia="宋体" w:hAnsi="Times New Roman" w:cs="Times New Roman"/>
      <w:sz w:val="28"/>
      <w:szCs w:val="24"/>
    </w:rPr>
  </w:style>
  <w:style w:type="character" w:customStyle="1" w:styleId="2Char0">
    <w:name w:val="正文文本缩进 2 Char"/>
    <w:basedOn w:val="a0"/>
    <w:uiPriority w:val="99"/>
    <w:semiHidden/>
    <w:rsid w:val="00832A9A"/>
    <w:rPr>
      <w:rFonts w:asciiTheme="minorHAnsi" w:eastAsiaTheme="minorEastAsia" w:hAnsiTheme="minorHAnsi" w:cstheme="minorBidi"/>
      <w:kern w:val="2"/>
      <w:sz w:val="21"/>
      <w:szCs w:val="22"/>
    </w:rPr>
  </w:style>
  <w:style w:type="character" w:customStyle="1" w:styleId="2Char10">
    <w:name w:val="正文文本缩进 2 Char1"/>
    <w:aliases w:val="正文文字缩进 2 Char"/>
    <w:link w:val="21"/>
    <w:rsid w:val="00832A9A"/>
    <w:rPr>
      <w:kern w:val="2"/>
      <w:sz w:val="28"/>
      <w:szCs w:val="24"/>
    </w:rPr>
  </w:style>
  <w:style w:type="paragraph" w:styleId="af">
    <w:name w:val="Plain Text"/>
    <w:basedOn w:val="a"/>
    <w:link w:val="Char3"/>
    <w:unhideWhenUsed/>
    <w:qFormat/>
    <w:rsid w:val="00832A9A"/>
    <w:rPr>
      <w:rFonts w:ascii="宋体" w:eastAsia="宋体" w:hAnsi="Courier New" w:cs="Courier New"/>
      <w:szCs w:val="21"/>
    </w:rPr>
  </w:style>
  <w:style w:type="character" w:customStyle="1" w:styleId="Char3">
    <w:name w:val="纯文本 Char"/>
    <w:basedOn w:val="a0"/>
    <w:link w:val="af"/>
    <w:rsid w:val="00832A9A"/>
    <w:rPr>
      <w:rFonts w:ascii="宋体" w:hAnsi="Courier New" w:cs="Courier New"/>
      <w:kern w:val="2"/>
      <w:sz w:val="21"/>
      <w:szCs w:val="21"/>
    </w:rPr>
  </w:style>
  <w:style w:type="paragraph" w:customStyle="1" w:styleId="11">
    <w:name w:val="样式1"/>
    <w:basedOn w:val="a"/>
    <w:next w:val="af0"/>
    <w:qFormat/>
    <w:rsid w:val="00832A9A"/>
    <w:pPr>
      <w:spacing w:line="280" w:lineRule="exact"/>
      <w:jc w:val="center"/>
    </w:pPr>
    <w:rPr>
      <w:sz w:val="24"/>
      <w:szCs w:val="20"/>
    </w:rPr>
  </w:style>
  <w:style w:type="paragraph" w:styleId="af0">
    <w:name w:val="Block Text"/>
    <w:basedOn w:val="a"/>
    <w:uiPriority w:val="99"/>
    <w:semiHidden/>
    <w:unhideWhenUsed/>
    <w:rsid w:val="00832A9A"/>
    <w:pPr>
      <w:spacing w:after="120"/>
      <w:ind w:leftChars="700" w:left="1440" w:rightChars="700" w:right="1440"/>
    </w:pPr>
  </w:style>
  <w:style w:type="paragraph" w:customStyle="1" w:styleId="af1">
    <w:name w:val="表格文字"/>
    <w:basedOn w:val="a"/>
    <w:qFormat/>
    <w:rsid w:val="00832A9A"/>
    <w:pPr>
      <w:spacing w:before="60" w:after="60"/>
      <w:ind w:left="1560" w:hanging="1080"/>
    </w:pPr>
    <w:rPr>
      <w:rFonts w:ascii="Times New Roman" w:eastAsia="宋体"/>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e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BC3FD2-2FD1-4BEE-9E9D-A382B8E6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61</Pages>
  <Words>6187</Words>
  <Characters>35266</Characters>
  <Application>Microsoft Office Word</Application>
  <DocSecurity>0</DocSecurity>
  <Lines>293</Lines>
  <Paragraphs>82</Paragraphs>
  <ScaleCrop>false</ScaleCrop>
  <Company/>
  <LinksUpToDate>false</LinksUpToDate>
  <CharactersWithSpaces>41371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lj</dc:creator>
  <cp:lastModifiedBy>Administrator</cp:lastModifiedBy>
  <cp:revision>2</cp:revision>
  <dcterms:created xsi:type="dcterms:W3CDTF">2021-12-09T01:59:00Z</dcterms:created>
  <dcterms:modified xsi:type="dcterms:W3CDTF">2021-12-09T01:59:00Z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